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2024.4.29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今天早晨由于需要体检，因为喝牛奶要在氟离子检查后，小朋友们来了以后先玩起了桌面游戏！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二、六一体检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今天</w:t>
      </w:r>
      <w:r>
        <w:rPr>
          <w:rFonts w:ascii="宋体" w:hAnsi="宋体" w:eastAsia="宋体" w:cs="宋体"/>
          <w:sz w:val="21"/>
          <w:szCs w:val="21"/>
        </w:rPr>
        <w:t>新桥街道卫生医院医生到我们园区对幼儿进行六一体检，内容为内外科检查、血色素检查、氟离子检查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小朋友们都表现得很勇敢哦！个别的如张子俊、佘欣怡、洛洛在抽血的时候有些小胆怯，加油哦！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7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1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1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1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1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1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三、喝牛奶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氟离子检查后过半小时，我们喝了牛奶，今天的点心是小米糕和饼干，小朋友们自主倒牛奶。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7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7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1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7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1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7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1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7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1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7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今天的集体活动是科学活动《我的手》。</w:t>
      </w:r>
      <w:r>
        <w:rPr>
          <w:rFonts w:hint="eastAsia" w:ascii="宋体" w:hAnsi="宋体"/>
          <w:szCs w:val="21"/>
        </w:rPr>
        <w:t>这是一节观察、探索类科学活动。每个人都有一双手，每只手都由手心和手背组成。手的构造很复杂，有肌肉、筋、骨骼、皮肤、毛发、指甲等，每一个构造都有它特殊的作用，这些复杂的构造使人类的手能够灵活自如地做各种动作。活动利用记录法和多媒体教学法引导幼儿精细观察，深入探究手的秘密，进一步发展幼儿细致观察的能力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7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1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7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7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16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1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1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1.五一假期的时间是5.1~5.5,5.6正式上课，</w:t>
      </w:r>
      <w:bookmarkStart w:id="0" w:name="_GoBack"/>
      <w:bookmarkEnd w:id="0"/>
      <w:r>
        <w:rPr>
          <w:rFonts w:hint="eastAsia"/>
          <w:lang w:val="en-US" w:eastAsia="zh-CN"/>
        </w:rPr>
        <w:t>大家在假期快乐的同时要注意安全哦！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6A34CA6"/>
    <w:rsid w:val="66A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2024-04-29T04:25:00Z</dcterms:created>
  <dc:creator>花草少年</dc:creator>
  <cp:lastModifiedBy>花草少年</cp:lastModifiedBy>
  <dcterms:modified xsi:type="dcterms:W3CDTF">2024-04-29T04:36:33Z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D049DFC67B2145CBA2770ABEBAC8C0B6_11</vt:lpwstr>
  </property>
</Properties>
</file>