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exact"/>
        <w:ind w:firstLine="643"/>
        <w:jc w:val="center"/>
        <w:rPr>
          <w:rFonts w:hint="eastAsia" w:ascii="黑体" w:hAnsi="黑体" w:eastAsia="黑体"/>
          <w:b/>
          <w:sz w:val="32"/>
          <w:szCs w:val="32"/>
          <w:lang w:val="en-US" w:eastAsia="zh-CN"/>
        </w:rPr>
      </w:pPr>
      <w:r>
        <w:rPr>
          <w:rFonts w:hint="eastAsia" w:ascii="黑体" w:hAnsi="黑体" w:eastAsia="黑体"/>
          <w:b/>
          <w:sz w:val="32"/>
          <w:szCs w:val="32"/>
        </w:rPr>
        <w:t>主题</w:t>
      </w:r>
      <w:r>
        <w:rPr>
          <w:rFonts w:hint="eastAsia" w:ascii="黑体" w:hAnsi="黑体" w:eastAsia="黑体"/>
          <w:b/>
          <w:sz w:val="32"/>
          <w:szCs w:val="32"/>
          <w:lang w:val="en-US" w:eastAsia="zh-CN"/>
        </w:rPr>
        <w:t>四</w:t>
      </w:r>
      <w:r>
        <w:rPr>
          <w:rFonts w:hint="eastAsia" w:ascii="黑体" w:hAnsi="黑体" w:eastAsia="黑体"/>
          <w:b/>
          <w:sz w:val="32"/>
          <w:szCs w:val="32"/>
        </w:rPr>
        <w:t>：</w:t>
      </w:r>
      <w:r>
        <w:rPr>
          <w:rFonts w:hint="eastAsia" w:ascii="黑体" w:hAnsi="宋体" w:eastAsia="黑体"/>
          <w:b/>
          <w:sz w:val="32"/>
          <w:szCs w:val="32"/>
          <w:lang w:val="en-US" w:eastAsia="zh-CN"/>
        </w:rPr>
        <w:t>美食节</w:t>
      </w:r>
    </w:p>
    <w:p>
      <w:pPr>
        <w:spacing w:line="360" w:lineRule="exact"/>
        <w:ind w:firstLine="482"/>
        <w:jc w:val="center"/>
        <w:rPr>
          <w:rFonts w:ascii="楷体" w:hAnsi="楷体" w:eastAsia="楷体"/>
          <w:sz w:val="24"/>
        </w:rPr>
      </w:pPr>
      <w:r>
        <w:rPr>
          <w:rFonts w:hint="eastAsia" w:ascii="楷体_GB2312" w:eastAsia="楷体_GB2312"/>
          <w:sz w:val="24"/>
        </w:rPr>
        <w:t>（时间：2024年</w:t>
      </w:r>
      <w:r>
        <w:rPr>
          <w:rFonts w:hint="eastAsia" w:ascii="楷体_GB2312" w:eastAsia="楷体_GB2312"/>
          <w:sz w:val="24"/>
          <w:lang w:val="en-US" w:eastAsia="zh-CN"/>
        </w:rPr>
        <w:t>4</w:t>
      </w:r>
      <w:r>
        <w:rPr>
          <w:rFonts w:hint="eastAsia" w:ascii="楷体_GB2312" w:eastAsia="楷体_GB2312"/>
          <w:sz w:val="24"/>
        </w:rPr>
        <w:t>月</w:t>
      </w:r>
      <w:r>
        <w:rPr>
          <w:rFonts w:hint="eastAsia" w:ascii="楷体_GB2312" w:eastAsia="楷体_GB2312"/>
          <w:sz w:val="24"/>
          <w:lang w:val="en-US" w:eastAsia="zh-CN"/>
        </w:rPr>
        <w:t>22</w:t>
      </w:r>
      <w:r>
        <w:rPr>
          <w:rFonts w:hint="eastAsia" w:ascii="楷体_GB2312" w:eastAsia="楷体_GB2312"/>
          <w:sz w:val="24"/>
        </w:rPr>
        <w:t>日——2024年</w:t>
      </w:r>
      <w:r>
        <w:rPr>
          <w:rFonts w:hint="eastAsia" w:ascii="楷体_GB2312" w:eastAsia="楷体_GB2312"/>
          <w:sz w:val="24"/>
          <w:lang w:val="en-US" w:eastAsia="zh-CN"/>
        </w:rPr>
        <w:t>4</w:t>
      </w:r>
      <w:r>
        <w:rPr>
          <w:rFonts w:hint="eastAsia" w:ascii="楷体_GB2312" w:eastAsia="楷体_GB2312"/>
          <w:sz w:val="24"/>
        </w:rPr>
        <w:t>月</w:t>
      </w:r>
      <w:r>
        <w:rPr>
          <w:rFonts w:hint="eastAsia" w:ascii="楷体_GB2312" w:eastAsia="楷体_GB2312"/>
          <w:sz w:val="24"/>
          <w:lang w:val="en-US" w:eastAsia="zh-CN"/>
        </w:rPr>
        <w:t>30</w:t>
      </w:r>
      <w:r>
        <w:rPr>
          <w:rFonts w:hint="eastAsia" w:ascii="楷体_GB2312" w:eastAsia="楷体_GB2312"/>
          <w:sz w:val="24"/>
        </w:rPr>
        <w:t xml:space="preserve">日 </w:t>
      </w:r>
      <w:r>
        <w:rPr>
          <w:rFonts w:ascii="楷体_GB2312" w:eastAsia="楷体_GB2312"/>
          <w:sz w:val="24"/>
        </w:rPr>
        <w:t xml:space="preserve"> </w:t>
      </w:r>
      <w:r>
        <w:rPr>
          <w:rFonts w:hint="eastAsia" w:ascii="楷体_GB2312" w:eastAsia="楷体_GB2312"/>
          <w:sz w:val="24"/>
        </w:rPr>
        <w:t>主题负责人：</w:t>
      </w:r>
      <w:r>
        <w:rPr>
          <w:rFonts w:hint="eastAsia" w:ascii="楷体_GB2312" w:eastAsia="楷体_GB2312"/>
          <w:sz w:val="24"/>
          <w:lang w:val="en-US" w:eastAsia="zh-CN"/>
        </w:rPr>
        <w:t>高钰玲</w:t>
      </w:r>
      <w:r>
        <w:rPr>
          <w:rFonts w:hint="eastAsia" w:ascii="楷体_GB2312" w:eastAsia="楷体_GB2312"/>
          <w:sz w:val="24"/>
        </w:rPr>
        <w:t>、</w:t>
      </w:r>
      <w:r>
        <w:rPr>
          <w:rFonts w:hint="eastAsia" w:ascii="楷体_GB2312" w:eastAsia="楷体_GB2312"/>
          <w:sz w:val="24"/>
          <w:lang w:val="en-US" w:eastAsia="zh-CN"/>
        </w:rPr>
        <w:t>施叶雯</w:t>
      </w:r>
      <w:r>
        <w:rPr>
          <w:rFonts w:hint="eastAsia" w:ascii="楷体_GB2312" w:eastAsia="楷体_GB2312"/>
          <w:sz w:val="24"/>
        </w:rPr>
        <w:t>）</w:t>
      </w:r>
    </w:p>
    <w:p>
      <w:pPr>
        <w:pStyle w:val="13"/>
        <w:numPr>
          <w:ilvl w:val="0"/>
          <w:numId w:val="1"/>
        </w:numPr>
        <w:spacing w:line="360" w:lineRule="exact"/>
        <w:ind w:firstLineChars="0"/>
        <w:rPr>
          <w:rFonts w:ascii="宋体" w:hAnsi="宋体" w:cs="宋体"/>
          <w:b/>
          <w:szCs w:val="21"/>
        </w:rPr>
      </w:pPr>
      <w:r>
        <w:rPr>
          <w:rFonts w:hint="eastAsia" w:ascii="宋体" w:hAnsi="宋体" w:cs="宋体"/>
          <w:b/>
          <w:szCs w:val="21"/>
        </w:rPr>
        <w:t>主题思路：</w:t>
      </w:r>
    </w:p>
    <w:p>
      <w:pPr>
        <w:pStyle w:val="13"/>
        <w:numPr>
          <w:ilvl w:val="0"/>
          <w:numId w:val="2"/>
        </w:numPr>
        <w:spacing w:line="360" w:lineRule="exact"/>
        <w:ind w:left="450" w:firstLine="0" w:firstLineChars="0"/>
        <w:rPr>
          <w:rFonts w:hint="eastAsia" w:ascii="宋体" w:hAnsi="宋体" w:cs="宋体"/>
          <w:bCs/>
          <w:szCs w:val="21"/>
        </w:rPr>
      </w:pPr>
      <w:r>
        <w:rPr>
          <w:rFonts w:hint="eastAsia" w:ascii="宋体" w:hAnsi="宋体" w:cs="宋体"/>
          <w:bCs/>
          <w:szCs w:val="21"/>
        </w:rPr>
        <w:t>主题来源</w:t>
      </w:r>
    </w:p>
    <w:p>
      <w:pPr>
        <w:spacing w:line="360" w:lineRule="exact"/>
        <w:rPr>
          <w:rFonts w:hint="eastAsia" w:ascii="宋体" w:hAnsi="宋体" w:cs="宋体"/>
          <w:bCs/>
          <w:szCs w:val="21"/>
        </w:rPr>
      </w:pPr>
      <w:r>
        <w:rPr>
          <w:rFonts w:hint="eastAsia" w:ascii="宋体" w:hAnsi="宋体" w:cs="宋体"/>
          <w:szCs w:val="21"/>
        </w:rPr>
        <w:t xml:space="preserve">    </w:t>
      </w:r>
      <w:r>
        <w:rPr>
          <w:rFonts w:hint="eastAsia" w:ascii="宋体" w:hAnsi="宋体" w:cs="宋体"/>
          <w:color w:val="000000" w:themeColor="text1"/>
          <w:kern w:val="0"/>
          <w:szCs w:val="21"/>
          <w14:textFill>
            <w14:solidFill>
              <w14:schemeClr w14:val="tx1"/>
            </w14:solidFill>
          </w14:textFill>
        </w:rPr>
        <w:t>清明节刚过，天气逐渐变暖，蔬果等各种美食的种类也在不断的增加着，繁多的种类让我们眼花缭乱，而这些食物中也含有不同的营养成份，我们对食物的选择往往影响我们身体的健康与发展。食物是我们成长的原动力。对于幼儿来说食物的选择显得尤为重要。但是大部分幼儿爱吃零食，</w:t>
      </w:r>
      <w:r>
        <w:rPr>
          <w:rFonts w:hint="eastAsia" w:ascii="宋体" w:hAnsi="宋体"/>
          <w:color w:val="000000" w:themeColor="text1"/>
          <w:szCs w:val="21"/>
          <w14:textFill>
            <w14:solidFill>
              <w14:schemeClr w14:val="tx1"/>
            </w14:solidFill>
          </w14:textFill>
        </w:rPr>
        <w:t>挑食的现象比较严重，因此，我们本次活动旨在让孩子们在做做、玩玩、尝尝的过程中爱上美食，养成不挑食的好习惯。</w:t>
      </w:r>
    </w:p>
    <w:p>
      <w:pPr>
        <w:numPr>
          <w:ilvl w:val="0"/>
          <w:numId w:val="2"/>
        </w:numPr>
        <w:spacing w:line="360" w:lineRule="exact"/>
        <w:ind w:left="450" w:leftChars="0" w:firstLine="0" w:firstLineChars="0"/>
        <w:rPr>
          <w:rFonts w:hint="eastAsia" w:ascii="宋体" w:hAnsi="宋体" w:cs="宋体"/>
          <w:bCs/>
          <w:szCs w:val="21"/>
        </w:rPr>
      </w:pPr>
      <w:r>
        <w:rPr>
          <w:rFonts w:hint="eastAsia" w:ascii="宋体" w:hAnsi="宋体" w:cs="宋体"/>
          <w:bCs/>
          <w:szCs w:val="21"/>
        </w:rPr>
        <w:t>幼儿经验</w:t>
      </w:r>
    </w:p>
    <w:p>
      <w:pPr>
        <w:autoSpaceDN w:val="0"/>
        <w:spacing w:line="360" w:lineRule="exact"/>
        <w:ind w:right="58" w:firstLine="420"/>
        <w:rPr>
          <w:rFonts w:hint="eastAsia" w:ascii="宋体" w:hAnsi="宋体"/>
          <w:szCs w:val="21"/>
        </w:rPr>
      </w:pPr>
      <w:r>
        <w:rPr>
          <w:rFonts w:hint="eastAsia" w:ascii="宋体" w:hAnsi="宋体"/>
          <w:szCs w:val="21"/>
        </w:rPr>
        <w:t>美食节，就是以节庆的形式，汇集某一地域或者某些区域的美食进行展销。</w:t>
      </w:r>
      <w:r>
        <w:t>美食节开展过程中，汇聚的都是比较有特点的</w:t>
      </w:r>
      <w:r>
        <w:fldChar w:fldCharType="begin"/>
      </w:r>
      <w:r>
        <w:instrText xml:space="preserve"> HYPERLINK "http://baike.baidu.com/view/5350.htm" \t "_blank" </w:instrText>
      </w:r>
      <w:r>
        <w:fldChar w:fldCharType="separate"/>
      </w:r>
      <w:r>
        <w:rPr>
          <w:rStyle w:val="10"/>
          <w:color w:val="auto"/>
          <w:u w:val="none"/>
        </w:rPr>
        <w:t>食品</w:t>
      </w:r>
      <w:r>
        <w:fldChar w:fldCharType="end"/>
      </w:r>
      <w:r>
        <w:t>，且数量较多，所以会引起很多人的兴趣而前往参加。</w:t>
      </w:r>
      <w:r>
        <w:rPr>
          <w:rFonts w:hint="eastAsia"/>
        </w:rPr>
        <w:t>小班幼儿所接触的美食种类不及成人，而小班幼儿对于美食的定位在于自己喜爱吃的东西，那些颜色鲜艳、造型贴近幼儿的食物是小班幼儿所深深喜爱的。</w:t>
      </w:r>
      <w:r>
        <w:rPr>
          <w:rFonts w:hint="eastAsia" w:ascii="宋体" w:hAnsi="宋体"/>
          <w:szCs w:val="21"/>
        </w:rPr>
        <w:t>因此我们把“美食节”定位在“好吃的食物”上。</w:t>
      </w:r>
    </w:p>
    <w:p>
      <w:pPr>
        <w:autoSpaceDN w:val="0"/>
        <w:spacing w:line="360" w:lineRule="exact"/>
        <w:ind w:right="58" w:firstLine="420"/>
        <w:rPr>
          <w:rFonts w:hint="eastAsia" w:ascii="宋体" w:hAnsi="宋体" w:eastAsia="宋体" w:cs="宋体"/>
          <w:color w:val="FF0000"/>
          <w:szCs w:val="21"/>
        </w:rPr>
      </w:pPr>
      <w:r>
        <w:rPr>
          <w:rFonts w:hint="eastAsia" w:ascii="宋体" w:hAnsi="宋体" w:cs="宋体"/>
          <w:color w:val="FF0000"/>
          <w:szCs w:val="21"/>
        </w:rPr>
        <w:t>那孩子们认为好吃的食物有哪些，想要在美食节做些什么？又想要了解什么？经过调查</w:t>
      </w:r>
      <w:r>
        <w:rPr>
          <w:rFonts w:hint="eastAsia" w:ascii="宋体" w:hAnsi="宋体" w:eastAsia="宋体" w:cs="宋体"/>
          <w:color w:val="FF0000"/>
          <w:szCs w:val="21"/>
          <w:lang w:val="en-US" w:eastAsia="zh-CN"/>
        </w:rPr>
        <w:t>，了解到</w:t>
      </w:r>
      <w:r>
        <w:rPr>
          <w:rFonts w:hint="eastAsia" w:ascii="宋体" w:hAnsi="宋体" w:cs="宋体"/>
          <w:color w:val="FF0000"/>
          <w:szCs w:val="21"/>
        </w:rPr>
        <w:t>100%的</w:t>
      </w:r>
      <w:r>
        <w:rPr>
          <w:rFonts w:hint="eastAsia" w:ascii="宋体" w:hAnsi="宋体" w:cs="宋体"/>
          <w:color w:val="FF0000"/>
          <w:szCs w:val="21"/>
          <w:lang w:val="en-US" w:eastAsia="zh-CN"/>
        </w:rPr>
        <w:t>小班</w:t>
      </w:r>
      <w:r>
        <w:rPr>
          <w:rFonts w:hint="eastAsia" w:ascii="宋体" w:hAnsi="宋体" w:cs="宋体"/>
          <w:color w:val="FF0000"/>
          <w:szCs w:val="21"/>
        </w:rPr>
        <w:t>孩子表示想要品尝各种美食，</w:t>
      </w:r>
      <w:r>
        <w:rPr>
          <w:rFonts w:hint="eastAsia" w:ascii="宋体" w:hAnsi="宋体" w:cs="宋体"/>
          <w:color w:val="FF0000"/>
          <w:szCs w:val="21"/>
          <w:lang w:val="en-US" w:eastAsia="zh-CN"/>
        </w:rPr>
        <w:t>79</w:t>
      </w:r>
      <w:r>
        <w:rPr>
          <w:rFonts w:hint="eastAsia" w:ascii="宋体" w:hAnsi="宋体" w:cs="宋体"/>
          <w:color w:val="FF0000"/>
          <w:szCs w:val="21"/>
        </w:rPr>
        <w:t>%的孩子想要了解更多的美食种类；</w:t>
      </w:r>
      <w:r>
        <w:rPr>
          <w:rFonts w:hint="eastAsia" w:ascii="宋体" w:hAnsi="宋体" w:cs="宋体"/>
          <w:color w:val="FF0000"/>
          <w:szCs w:val="21"/>
          <w:lang w:val="en-US" w:eastAsia="zh-CN"/>
        </w:rPr>
        <w:t>37</w:t>
      </w:r>
      <w:r>
        <w:rPr>
          <w:rFonts w:hint="eastAsia" w:ascii="宋体" w:hAnsi="宋体" w:eastAsia="宋体" w:cs="宋体"/>
          <w:color w:val="FF0000"/>
          <w:szCs w:val="21"/>
          <w:lang w:val="en-US" w:eastAsia="zh-CN"/>
        </w:rPr>
        <w:t>%的</w:t>
      </w:r>
      <w:r>
        <w:rPr>
          <w:rFonts w:hint="eastAsia" w:ascii="宋体" w:hAnsi="宋体" w:cs="宋体"/>
          <w:color w:val="FF0000"/>
          <w:szCs w:val="21"/>
          <w:lang w:val="en-US" w:eastAsia="zh-CN"/>
        </w:rPr>
        <w:t>孩子</w:t>
      </w:r>
      <w:r>
        <w:rPr>
          <w:rFonts w:hint="eastAsia" w:ascii="宋体" w:hAnsi="宋体" w:eastAsia="宋体" w:cs="宋体"/>
          <w:color w:val="FF0000"/>
          <w:szCs w:val="21"/>
        </w:rPr>
        <w:t>爱吃不健康的零食，不爱吃米饭和蔬果，挑食的现象比较严重</w:t>
      </w:r>
      <w:r>
        <w:rPr>
          <w:rFonts w:hint="eastAsia" w:ascii="宋体" w:hAnsi="宋体" w:eastAsia="宋体" w:cs="宋体"/>
          <w:color w:val="FF0000"/>
          <w:szCs w:val="21"/>
          <w:lang w:eastAsia="zh-CN"/>
        </w:rPr>
        <w:t>；</w:t>
      </w:r>
      <w:r>
        <w:rPr>
          <w:rFonts w:hint="eastAsia" w:ascii="宋体" w:hAnsi="宋体" w:cs="宋体"/>
          <w:color w:val="FF0000"/>
          <w:szCs w:val="21"/>
          <w:lang w:val="en-US" w:eastAsia="zh-CN"/>
        </w:rPr>
        <w:t>39</w:t>
      </w:r>
      <w:r>
        <w:rPr>
          <w:rFonts w:hint="eastAsia" w:ascii="宋体" w:hAnsi="宋体" w:eastAsia="宋体" w:cs="宋体"/>
          <w:color w:val="FF0000"/>
          <w:szCs w:val="21"/>
          <w:lang w:val="en-US" w:eastAsia="zh-CN"/>
        </w:rPr>
        <w:t>%的</w:t>
      </w:r>
      <w:r>
        <w:rPr>
          <w:rFonts w:hint="eastAsia" w:ascii="宋体" w:hAnsi="宋体" w:cs="宋体"/>
          <w:color w:val="FF0000"/>
          <w:szCs w:val="21"/>
          <w:lang w:val="en-US" w:eastAsia="zh-CN"/>
        </w:rPr>
        <w:t>孩子</w:t>
      </w:r>
      <w:r>
        <w:rPr>
          <w:rFonts w:hint="eastAsia" w:ascii="宋体" w:hAnsi="宋体" w:eastAsia="宋体" w:cs="宋体"/>
          <w:color w:val="FF0000"/>
          <w:szCs w:val="21"/>
          <w:lang w:val="en-US" w:eastAsia="zh-CN"/>
        </w:rPr>
        <w:t>能够有良好的用餐习惯，同时做到按时吃饭，不挑食的好习惯；还有少部分幼儿知道要多吃蔬菜水果，不挑食，但有时还是会以零食代替主餐。为了让孩子们养成不挑食、文明进餐等良好的饮食习惯，为此，我们开展主题《好吃的食物》，引导小班幼儿关注自己身边有营养的食物并尝试动手制作一些自己喜欢的食物，如：</w:t>
      </w:r>
      <w:r>
        <w:rPr>
          <w:rFonts w:hint="eastAsia" w:ascii="宋体" w:hAnsi="宋体" w:cs="宋体"/>
          <w:color w:val="FF0000"/>
          <w:szCs w:val="21"/>
          <w:lang w:val="en-US" w:eastAsia="zh-CN"/>
        </w:rPr>
        <w:t>香蕉酥</w:t>
      </w:r>
      <w:r>
        <w:rPr>
          <w:rFonts w:hint="eastAsia" w:ascii="宋体" w:hAnsi="宋体" w:eastAsia="宋体" w:cs="宋体"/>
          <w:color w:val="FF0000"/>
          <w:szCs w:val="21"/>
          <w:lang w:val="en-US" w:eastAsia="zh-CN"/>
        </w:rPr>
        <w:t>、彩色饭团、糖葫芦等，使幼儿在看、做、吃、玩的过程中美食节期间充分的享受美食，体验动手制作的快乐。</w:t>
      </w:r>
    </w:p>
    <w:p>
      <w:pPr>
        <w:numPr>
          <w:ilvl w:val="0"/>
          <w:numId w:val="1"/>
        </w:numPr>
        <w:spacing w:line="360" w:lineRule="exact"/>
        <w:ind w:left="900" w:leftChars="0" w:hanging="450" w:firstLineChars="0"/>
        <w:rPr>
          <w:rFonts w:hint="eastAsia" w:ascii="宋体" w:hAnsi="宋体" w:cs="宋体"/>
          <w:b/>
          <w:szCs w:val="21"/>
        </w:rPr>
      </w:pPr>
      <w:r>
        <w:rPr>
          <w:rFonts w:hint="eastAsia" w:ascii="宋体" w:hAnsi="宋体" w:cs="宋体"/>
          <w:b/>
          <w:szCs w:val="21"/>
        </w:rPr>
        <w:t>主题目标：</w:t>
      </w:r>
    </w:p>
    <w:p>
      <w:pPr>
        <w:spacing w:line="400" w:lineRule="exact"/>
        <w:ind w:firstLine="420" w:firstLineChars="200"/>
        <w:rPr>
          <w:rFonts w:hint="eastAsia" w:ascii="宋体" w:hAnsi="宋体" w:cs="宋体"/>
          <w:color w:val="000000"/>
          <w:szCs w:val="21"/>
        </w:rPr>
      </w:pPr>
      <w:r>
        <w:rPr>
          <w:rFonts w:hint="eastAsia" w:ascii="宋体" w:hAnsi="宋体" w:cs="宋体"/>
          <w:kern w:val="0"/>
          <w:szCs w:val="21"/>
        </w:rPr>
        <w:t>1．</w:t>
      </w:r>
      <w:r>
        <w:rPr>
          <w:rFonts w:hint="eastAsia" w:ascii="宋体" w:hAnsi="宋体" w:cs="宋体"/>
          <w:color w:val="000000"/>
          <w:szCs w:val="21"/>
        </w:rPr>
        <w:t>能够积极参与各种制作活动，体验成功的快乐。</w:t>
      </w:r>
    </w:p>
    <w:p>
      <w:pPr>
        <w:spacing w:line="400" w:lineRule="exact"/>
        <w:ind w:firstLine="420" w:firstLineChars="200"/>
        <w:rPr>
          <w:rFonts w:hint="eastAsia" w:ascii="宋体" w:hAnsi="宋体" w:cs="宋体"/>
          <w:color w:val="000000"/>
          <w:szCs w:val="21"/>
        </w:rPr>
      </w:pPr>
      <w:r>
        <w:rPr>
          <w:rFonts w:hint="eastAsia" w:ascii="宋体" w:hAnsi="宋体" w:cs="宋体"/>
          <w:color w:val="000000"/>
          <w:szCs w:val="21"/>
        </w:rPr>
        <w:t>2．认识常见的蔬菜及水果，知道常见蔬菜、水果对人体的营养。</w:t>
      </w:r>
    </w:p>
    <w:p>
      <w:pPr>
        <w:spacing w:line="400" w:lineRule="exact"/>
        <w:ind w:firstLine="420" w:firstLineChars="200"/>
        <w:rPr>
          <w:rFonts w:hint="eastAsia" w:ascii="宋体" w:hAnsi="宋体" w:cs="宋体"/>
          <w:b/>
          <w:szCs w:val="21"/>
        </w:rPr>
      </w:pPr>
      <w:r>
        <w:rPr>
          <w:rFonts w:hint="eastAsia" w:ascii="宋体" w:hAnsi="宋体" w:cs="宋体"/>
          <w:color w:val="000000"/>
          <w:szCs w:val="21"/>
        </w:rPr>
        <w:t>3. 运用各种感官感知美食，了解对身体有益和有害的食物，喜欢吃各种各样的食物。</w:t>
      </w:r>
    </w:p>
    <w:p>
      <w:pPr>
        <w:spacing w:line="360" w:lineRule="exact"/>
        <w:ind w:firstLine="422" w:firstLineChars="200"/>
        <w:rPr>
          <w:rFonts w:ascii="宋体" w:hAnsi="宋体" w:cs="宋体"/>
          <w:b/>
          <w:szCs w:val="21"/>
        </w:rPr>
      </w:pPr>
      <w:r>
        <w:rPr>
          <w:rFonts w:hint="eastAsia" w:ascii="宋体" w:hAnsi="宋体" w:cs="宋体"/>
          <w:b/>
          <w:szCs w:val="21"/>
        </w:rPr>
        <w:t>三、主题网络图：</w:t>
      </w:r>
    </w:p>
    <w:p>
      <w:pPr>
        <w:spacing w:line="360" w:lineRule="exact"/>
        <w:ind w:firstLine="420" w:firstLineChars="200"/>
        <w:rPr>
          <w:rFonts w:hint="eastAsia" w:ascii="宋体" w:hAnsi="宋体" w:cs="宋体"/>
          <w:bCs/>
          <w:szCs w:val="21"/>
        </w:rPr>
      </w:pPr>
      <w:r>
        <w:rPr>
          <w:rFonts w:hint="eastAsia" w:ascii="宋体" w:hAnsi="宋体" w:cs="宋体"/>
          <w:bCs/>
          <w:szCs w:val="21"/>
        </w:rPr>
        <w:t>（一）开展前线索图</w:t>
      </w:r>
    </w:p>
    <w:p>
      <w:pPr>
        <w:spacing w:line="360" w:lineRule="exact"/>
        <w:ind w:firstLine="420" w:firstLineChars="200"/>
        <w:rPr>
          <w:rFonts w:hint="eastAsia" w:ascii="宋体" w:hAnsi="宋体" w:cs="宋体"/>
          <w:bCs/>
          <w:szCs w:val="21"/>
        </w:rPr>
      </w:pPr>
    </w:p>
    <w:p>
      <w:pPr>
        <w:spacing w:line="360" w:lineRule="exact"/>
        <w:ind w:firstLine="880" w:firstLineChars="200"/>
        <w:rPr>
          <w:rFonts w:hint="eastAsia" w:ascii="宋体" w:hAnsi="宋体" w:cs="宋体"/>
          <w:bCs/>
          <w:szCs w:val="21"/>
        </w:rPr>
      </w:pPr>
      <w:r>
        <w:rPr>
          <w:sz w:val="44"/>
        </w:rPr>
        <mc:AlternateContent>
          <mc:Choice Requires="wps">
            <w:drawing>
              <wp:anchor distT="0" distB="0" distL="114300" distR="114300" simplePos="0" relativeHeight="251662336" behindDoc="0" locked="0" layoutInCell="1" allowOverlap="1">
                <wp:simplePos x="0" y="0"/>
                <wp:positionH relativeFrom="column">
                  <wp:posOffset>1664335</wp:posOffset>
                </wp:positionH>
                <wp:positionV relativeFrom="paragraph">
                  <wp:posOffset>174625</wp:posOffset>
                </wp:positionV>
                <wp:extent cx="1060450" cy="548640"/>
                <wp:effectExtent l="6350" t="6350" r="15240" b="8890"/>
                <wp:wrapNone/>
                <wp:docPr id="6" name="圆角矩形 6"/>
                <wp:cNvGraphicFramePr/>
                <a:graphic xmlns:a="http://schemas.openxmlformats.org/drawingml/2006/main">
                  <a:graphicData uri="http://schemas.microsoft.com/office/word/2010/wordprocessingShape">
                    <wps:wsp>
                      <wps:cNvSpPr/>
                      <wps:spPr>
                        <a:xfrm>
                          <a:off x="1006475" y="7437755"/>
                          <a:ext cx="1060450" cy="548640"/>
                        </a:xfrm>
                        <a:prstGeom prst="roundRect">
                          <a:avLst/>
                        </a:prstGeom>
                        <a:solidFill>
                          <a:schemeClr val="bg1"/>
                        </a:solidFill>
                        <a:ln w="12700"/>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1.05pt;margin-top:13.75pt;height:43.2pt;width:83.5pt;z-index:251662336;v-text-anchor:middle;mso-width-relative:page;mso-height-relative:page;" fillcolor="#FFFFFF [3212]" filled="t" stroked="t" coordsize="21600,21600" arcsize="0.166666666666667" o:gfxdata="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A7uDV3&#10;1wAAAAoBAAAPAAAAAAAAAAEAIAAAACIAAABkcnMvZG93bnJldi54bWxQSwECFAAUAAAACACHTuJA&#10;gzStbJQCAAAWBQAADgAAAAAAAAABACAAAAAmAQAAZHJzL2Uyb0RvYy54bWxQSwUGAAAAAAYABgBZ&#10;AQAALAYAAAAA&#10;">
                <v:fill on="t" focussize="0,0"/>
                <v:stroke weight="1pt" color="#376092 [2404]" joinstyle="round"/>
                <v:imagedata o:title=""/>
                <o:lock v:ext="edit" aspectratio="f"/>
              </v:roundrect>
            </w:pict>
          </mc:Fallback>
        </mc:AlternateContent>
      </w:r>
      <w:r>
        <w:rPr>
          <w:rFonts w:hint="eastAsia" w:ascii="汉仪秀英体简" w:eastAsia="汉仪秀英体简"/>
          <w:sz w:val="44"/>
        </w:rPr>
        <mc:AlternateContent>
          <mc:Choice Requires="wps">
            <w:drawing>
              <wp:anchor distT="0" distB="0" distL="114300" distR="114300" simplePos="0" relativeHeight="251662336" behindDoc="0" locked="0" layoutInCell="1" allowOverlap="1">
                <wp:simplePos x="0" y="0"/>
                <wp:positionH relativeFrom="column">
                  <wp:posOffset>3209925</wp:posOffset>
                </wp:positionH>
                <wp:positionV relativeFrom="paragraph">
                  <wp:posOffset>7323455</wp:posOffset>
                </wp:positionV>
                <wp:extent cx="1000125" cy="755650"/>
                <wp:effectExtent l="4445" t="4445" r="16510" b="17145"/>
                <wp:wrapNone/>
                <wp:docPr id="4" name="椭圆 4"/>
                <wp:cNvGraphicFramePr/>
                <a:graphic xmlns:a="http://schemas.openxmlformats.org/drawingml/2006/main">
                  <a:graphicData uri="http://schemas.microsoft.com/office/word/2010/wordprocessingShape">
                    <wps:wsp>
                      <wps:cNvSpPr/>
                      <wps:spPr>
                        <a:xfrm>
                          <a:off x="0" y="0"/>
                          <a:ext cx="1000125" cy="755650"/>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b/>
                                <w:bCs/>
                                <w:sz w:val="24"/>
                                <w:szCs w:val="24"/>
                              </w:rPr>
                            </w:pPr>
                            <w:r>
                              <w:rPr>
                                <w:rFonts w:hint="eastAsia"/>
                                <w:b/>
                                <w:bCs/>
                                <w:sz w:val="24"/>
                                <w:szCs w:val="24"/>
                              </w:rPr>
                              <w:t>好吃的  食物</w:t>
                            </w:r>
                          </w:p>
                        </w:txbxContent>
                      </wps:txbx>
                      <wps:bodyPr upright="1"/>
                    </wps:wsp>
                  </a:graphicData>
                </a:graphic>
              </wp:anchor>
            </w:drawing>
          </mc:Choice>
          <mc:Fallback>
            <w:pict>
              <v:shape id="_x0000_s1026" o:spid="_x0000_s1026" o:spt="3" type="#_x0000_t3" style="position:absolute;left:0pt;margin-left:252.75pt;margin-top:576.65pt;height:59.5pt;width:78.75pt;z-index:251662336;mso-width-relative:page;mso-height-relative:page;" fillcolor="#FFFFFF" filled="t" stroked="t" coordsize="21600,21600" o:gfxdata="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7zwbw2QAAAA0BAAAPAAAAAAAAAAEAIAAAACIAAABkcnMvZG93&#10;bnJldi54bWxQSwECFAAUAAAACACHTuJANZ1Qsf8BAAAiBAAADgAAAAAAAAABACAAAAAoAQAAZHJz&#10;L2Uyb0RvYy54bWxQSwUGAAAAAAYABgBZAQAAmQUAAAAA&#10;">
                <v:fill on="t" focussize="0,0"/>
                <v:stroke color="#000000" joinstyle="round"/>
                <v:imagedata o:title=""/>
                <o:lock v:ext="edit" aspectratio="f"/>
                <v:textbox>
                  <w:txbxContent>
                    <w:p>
                      <w:pPr>
                        <w:rPr>
                          <w:b/>
                          <w:bCs/>
                          <w:sz w:val="24"/>
                          <w:szCs w:val="24"/>
                        </w:rPr>
                      </w:pPr>
                      <w:r>
                        <w:rPr>
                          <w:rFonts w:hint="eastAsia"/>
                          <w:b/>
                          <w:bCs/>
                          <w:sz w:val="24"/>
                          <w:szCs w:val="24"/>
                        </w:rPr>
                        <w:t>好吃的  食物</w:t>
                      </w:r>
                    </w:p>
                  </w:txbxContent>
                </v:textbox>
              </v:shape>
            </w:pict>
          </mc:Fallback>
        </mc:AlternateContent>
      </w:r>
      <w:r>
        <w:rPr>
          <w:rFonts w:hint="eastAsia" w:ascii="汉仪秀英体简" w:eastAsia="汉仪秀英体简"/>
          <w:sz w:val="44"/>
        </w:rPr>
        <mc:AlternateContent>
          <mc:Choice Requires="wps">
            <w:drawing>
              <wp:anchor distT="0" distB="0" distL="114300" distR="114300" simplePos="0" relativeHeight="251659264" behindDoc="0" locked="0" layoutInCell="1" allowOverlap="1">
                <wp:simplePos x="0" y="0"/>
                <wp:positionH relativeFrom="column">
                  <wp:posOffset>3209925</wp:posOffset>
                </wp:positionH>
                <wp:positionV relativeFrom="paragraph">
                  <wp:posOffset>6320155</wp:posOffset>
                </wp:positionV>
                <wp:extent cx="1000125" cy="755650"/>
                <wp:effectExtent l="4445" t="4445" r="16510" b="17145"/>
                <wp:wrapNone/>
                <wp:docPr id="1" name="椭圆 1"/>
                <wp:cNvGraphicFramePr/>
                <a:graphic xmlns:a="http://schemas.openxmlformats.org/drawingml/2006/main">
                  <a:graphicData uri="http://schemas.microsoft.com/office/word/2010/wordprocessingShape">
                    <wps:wsp>
                      <wps:cNvSpPr/>
                      <wps:spPr>
                        <a:xfrm>
                          <a:off x="0" y="0"/>
                          <a:ext cx="1000125" cy="755650"/>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b/>
                                <w:bCs/>
                                <w:sz w:val="24"/>
                                <w:szCs w:val="24"/>
                              </w:rPr>
                            </w:pPr>
                            <w:r>
                              <w:rPr>
                                <w:rFonts w:hint="eastAsia"/>
                                <w:b/>
                                <w:bCs/>
                                <w:sz w:val="24"/>
                                <w:szCs w:val="24"/>
                              </w:rPr>
                              <w:t>好吃的  食物</w:t>
                            </w:r>
                          </w:p>
                        </w:txbxContent>
                      </wps:txbx>
                      <wps:bodyPr upright="1"/>
                    </wps:wsp>
                  </a:graphicData>
                </a:graphic>
              </wp:anchor>
            </w:drawing>
          </mc:Choice>
          <mc:Fallback>
            <w:pict>
              <v:shape id="_x0000_s1026" o:spid="_x0000_s1026" o:spt="3" type="#_x0000_t3" style="position:absolute;left:0pt;margin-left:252.75pt;margin-top:497.65pt;height:59.5pt;width:78.75pt;z-index:251659264;mso-width-relative:page;mso-height-relative:page;" fillcolor="#FFFFFF" filled="t" stroked="t" coordsize="21600,21600" o:gfxdata="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osifrZAAAADAEAAA8AAAAAAAAAAQAgAAAAIgAAAGRycy9kb3du&#10;cmV2LnhtbFBLAQIUABQAAAAIAIdO4kAgG4P2/gEAACIEAAAOAAAAAAAAAAEAIAAAACgBAABkcnMv&#10;ZTJvRG9jLnhtbFBLBQYAAAAABgAGAFkBAACYBQAAAAA=&#10;">
                <v:fill on="t" focussize="0,0"/>
                <v:stroke color="#000000" joinstyle="round"/>
                <v:imagedata o:title=""/>
                <o:lock v:ext="edit" aspectratio="f"/>
                <v:textbox>
                  <w:txbxContent>
                    <w:p>
                      <w:pPr>
                        <w:rPr>
                          <w:b/>
                          <w:bCs/>
                          <w:sz w:val="24"/>
                          <w:szCs w:val="24"/>
                        </w:rPr>
                      </w:pPr>
                      <w:r>
                        <w:rPr>
                          <w:rFonts w:hint="eastAsia"/>
                          <w:b/>
                          <w:bCs/>
                          <w:sz w:val="24"/>
                          <w:szCs w:val="24"/>
                        </w:rPr>
                        <w:t>好吃的  食物</w:t>
                      </w:r>
                    </w:p>
                  </w:txbxContent>
                </v:textbox>
              </v:shape>
            </w:pict>
          </mc:Fallback>
        </mc:AlternateContent>
      </w:r>
    </w:p>
    <w:p>
      <w:pPr>
        <w:spacing w:line="360" w:lineRule="exact"/>
        <w:ind w:firstLine="420" w:firstLineChars="200"/>
        <w:rPr>
          <w:rFonts w:hint="eastAsia" w:ascii="宋体" w:hAnsi="宋体" w:cs="宋体"/>
          <w:bCs/>
          <w:szCs w:val="21"/>
        </w:rPr>
      </w:pPr>
      <w:r>
        <w:rPr>
          <w:sz w:val="21"/>
        </w:rPr>
        <mc:AlternateContent>
          <mc:Choice Requires="wps">
            <w:drawing>
              <wp:anchor distT="0" distB="0" distL="114300" distR="114300" simplePos="0" relativeHeight="251673600" behindDoc="0" locked="0" layoutInCell="1" allowOverlap="1">
                <wp:simplePos x="0" y="0"/>
                <wp:positionH relativeFrom="column">
                  <wp:posOffset>3432175</wp:posOffset>
                </wp:positionH>
                <wp:positionV relativeFrom="paragraph">
                  <wp:posOffset>100965</wp:posOffset>
                </wp:positionV>
                <wp:extent cx="1180465" cy="269875"/>
                <wp:effectExtent l="4445" t="4445" r="19050" b="15240"/>
                <wp:wrapNone/>
                <wp:docPr id="5" name="文本框 5"/>
                <wp:cNvGraphicFramePr/>
                <a:graphic xmlns:a="http://schemas.openxmlformats.org/drawingml/2006/main">
                  <a:graphicData uri="http://schemas.microsoft.com/office/word/2010/wordprocessingShape">
                    <wps:wsp>
                      <wps:cNvSpPr txBox="1"/>
                      <wps:spPr>
                        <a:xfrm>
                          <a:off x="5067935" y="7783195"/>
                          <a:ext cx="1180465" cy="26987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制作与品尝美食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25pt;margin-top:7.95pt;height:21.25pt;width:92.95pt;z-index:251673600;mso-width-relative:page;mso-height-relative:page;" fillcolor="#FFFFFF [3201]" filled="t" stroked="t" coordsize="21600,21600" o:gfxdata="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lT5xNcAAAAJAQAADwAAAAAAAAABACAAAAAiAAAAZHJzL2Rvd25yZXYueG1sUEsBAhQAFAAAAAgA&#10;h07iQGNqhjNfAgAAxAQAAA4AAAAAAAAAAQAgAAAAJgEAAGRycy9lMm9Eb2MueG1sUEsFBgAAAAAG&#10;AAYAWQEAAPcFAAAAAA==&#10;">
                <v:fill on="t" focussize="0,0"/>
                <v:stroke weight="0.5pt" color="#FFFFFF [3212]" joinstyle="round"/>
                <v:imagedata o:title=""/>
                <o:lock v:ext="edit" aspectratio="f"/>
                <v:textbox>
                  <w:txbxContent>
                    <w:p>
                      <w:pPr>
                        <w:rPr>
                          <w:rFonts w:hint="default" w:eastAsia="宋体"/>
                          <w:lang w:val="en-US" w:eastAsia="zh-CN"/>
                        </w:rPr>
                      </w:pPr>
                      <w:r>
                        <w:rPr>
                          <w:rFonts w:hint="eastAsia"/>
                          <w:lang w:val="en-US" w:eastAsia="zh-CN"/>
                        </w:rPr>
                        <w:t>制作与品尝美食</w:t>
                      </w:r>
                    </w:p>
                  </w:txbxContent>
                </v:textbox>
              </v:shap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3310255</wp:posOffset>
                </wp:positionH>
                <wp:positionV relativeFrom="paragraph">
                  <wp:posOffset>45085</wp:posOffset>
                </wp:positionV>
                <wp:extent cx="1363345" cy="350520"/>
                <wp:effectExtent l="6350" t="6350" r="17145" b="8890"/>
                <wp:wrapNone/>
                <wp:docPr id="9" name="圆角矩形 9"/>
                <wp:cNvGraphicFramePr/>
                <a:graphic xmlns:a="http://schemas.openxmlformats.org/drawingml/2006/main">
                  <a:graphicData uri="http://schemas.microsoft.com/office/word/2010/wordprocessingShape">
                    <wps:wsp>
                      <wps:cNvSpPr/>
                      <wps:spPr>
                        <a:xfrm>
                          <a:off x="0" y="0"/>
                          <a:ext cx="1363345" cy="350520"/>
                        </a:xfrm>
                        <a:prstGeom prst="roundRect">
                          <a:avLst/>
                        </a:prstGeom>
                        <a:solidFill>
                          <a:schemeClr val="bg1"/>
                        </a:solidFill>
                        <a:ln w="12700"/>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60.65pt;margin-top:3.55pt;height:27.6pt;width:107.35pt;z-index:251665408;v-text-anchor:middle;mso-width-relative:page;mso-height-relative:page;" fillcolor="#FFFFFF [3212]" filled="t" stroked="t" coordsize="21600,21600" arcsize="0.166666666666667" o:gfxdata="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aPzsG1gAAAAgBAAAPAAAA&#10;AAAAAAEAIAAAACIAAABkcnMvZG93bnJldi54bWxQSwECFAAUAAAACACHTuJAeUj1X4kCAAAKBQAA&#10;DgAAAAAAAAABACAAAAAlAQAAZHJzL2Uyb0RvYy54bWxQSwUGAAAAAAYABgBZAQAAIAYAAAAA&#10;">
                <v:fill on="t" focussize="0,0"/>
                <v:stroke weight="1pt" color="#376092 [2404]" joinstyle="round"/>
                <v:imagedata o:title=""/>
                <o:lock v:ext="edit" aspectratio="f"/>
              </v:roundrect>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2807335</wp:posOffset>
                </wp:positionH>
                <wp:positionV relativeFrom="paragraph">
                  <wp:posOffset>163195</wp:posOffset>
                </wp:positionV>
                <wp:extent cx="450215" cy="83820"/>
                <wp:effectExtent l="12700" t="12700" r="24765" b="25400"/>
                <wp:wrapNone/>
                <wp:docPr id="14" name="右箭头 14"/>
                <wp:cNvGraphicFramePr/>
                <a:graphic xmlns:a="http://schemas.openxmlformats.org/drawingml/2006/main">
                  <a:graphicData uri="http://schemas.microsoft.com/office/word/2010/wordprocessingShape">
                    <wps:wsp>
                      <wps:cNvSpPr/>
                      <wps:spPr>
                        <a:xfrm>
                          <a:off x="4435475" y="7959725"/>
                          <a:ext cx="450215" cy="83820"/>
                        </a:xfrm>
                        <a:prstGeom prst="right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21.05pt;margin-top:12.85pt;height:6.6pt;width:35.45pt;z-index:251669504;v-text-anchor:middle;mso-width-relative:page;mso-height-relative:page;" fillcolor="#4F81BD [3204]" filled="t" stroked="t" coordsize="21600,21600" o:gfxdata="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LEg3Gfa&#10;AAAACQEAAA8AAAAAAAAAAQAgAAAAIgAAAGRycy9kb3ducmV2LnhtbFBLAQIUABQAAAAIAIdO4kCU&#10;MSgQkAIAABQFAAAOAAAAAAAAAAEAIAAAACkBAABkcnMvZTJvRG9jLnhtbFBLBQYAAAAABgAGAFkB&#10;AAArBgAAAAA=&#10;" adj="19590,540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1671955</wp:posOffset>
                </wp:positionH>
                <wp:positionV relativeFrom="paragraph">
                  <wp:posOffset>10795</wp:posOffset>
                </wp:positionV>
                <wp:extent cx="915035" cy="396240"/>
                <wp:effectExtent l="4445" t="4445" r="10160" b="10795"/>
                <wp:wrapNone/>
                <wp:docPr id="10" name="文本框 10"/>
                <wp:cNvGraphicFramePr/>
                <a:graphic xmlns:a="http://schemas.openxmlformats.org/drawingml/2006/main">
                  <a:graphicData uri="http://schemas.microsoft.com/office/word/2010/wordprocessingShape">
                    <wps:wsp>
                      <wps:cNvSpPr txBox="1"/>
                      <wps:spPr>
                        <a:xfrm>
                          <a:off x="3391535" y="7693025"/>
                          <a:ext cx="915035" cy="39624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好吃的食物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65pt;margin-top:0.85pt;height:31.2pt;width:72.05pt;z-index:251666432;mso-width-relative:page;mso-height-relative:page;" fillcolor="#FFFFFF [3201]" filled="t" stroked="t" coordsize="21600,21600" o:gfxdata="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D&#10;KGv21wAAAAgBAAAPAAAAAAAAAAEAIAAAACIAAABkcnMvZG93bnJldi54bWxQSwECFAAUAAAACACH&#10;TuJAQlBZEF4CAADFBAAADgAAAAAAAAABACAAAAAmAQAAZHJzL2Uyb0RvYy54bWxQSwUGAAAAAAYA&#10;BgBZAQAA9gUAAAAA&#10;">
                <v:fill on="t" focussize="0,0"/>
                <v:stroke weight="0.5pt" color="#FFFFFF [3212]" joinstyle="round"/>
                <v:imagedata o:title=""/>
                <o:lock v:ext="edit" aspectratio="f"/>
                <v:textbox>
                  <w:txbxContent>
                    <w:p>
                      <w:pPr>
                        <w:jc w:val="both"/>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好吃的食物</w:t>
                      </w:r>
                    </w:p>
                  </w:txbxContent>
                </v:textbox>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1115695</wp:posOffset>
                </wp:positionH>
                <wp:positionV relativeFrom="paragraph">
                  <wp:posOffset>163195</wp:posOffset>
                </wp:positionV>
                <wp:extent cx="472440" cy="75565"/>
                <wp:effectExtent l="12700" t="12700" r="17780" b="18415"/>
                <wp:wrapNone/>
                <wp:docPr id="15" name="左箭头 15"/>
                <wp:cNvGraphicFramePr/>
                <a:graphic xmlns:a="http://schemas.openxmlformats.org/drawingml/2006/main">
                  <a:graphicData uri="http://schemas.microsoft.com/office/word/2010/wordprocessingShape">
                    <wps:wsp>
                      <wps:cNvSpPr/>
                      <wps:spPr>
                        <a:xfrm>
                          <a:off x="2774315" y="7944485"/>
                          <a:ext cx="472440" cy="75565"/>
                        </a:xfrm>
                        <a:prstGeom prst="left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6" type="#_x0000_t66" style="position:absolute;left:0pt;margin-left:87.85pt;margin-top:12.85pt;height:5.95pt;width:37.2pt;z-index:251670528;v-text-anchor:middle;mso-width-relative:page;mso-height-relative:page;" fillcolor="#4F81BD [3204]" filled="t" stroked="t" coordsize="21600,21600" o:gfxdata="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kE1CDdoAAAAJ&#10;AQAADwAAAAAAAAABACAAAAAiAAAAZHJzL2Rvd25yZXYueG1sUEsBAhQAFAAAAAgAh07iQKT4S1iM&#10;AgAAEwUAAA4AAAAAAAAAAQAgAAAAKQEAAGRycy9lMm9Eb2MueG1sUEsFBgAAAAAGAAYAWQEAACcG&#10;AAAAAA==&#10;" adj="1727,540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64135</wp:posOffset>
                </wp:positionH>
                <wp:positionV relativeFrom="paragraph">
                  <wp:posOffset>33655</wp:posOffset>
                </wp:positionV>
                <wp:extent cx="914400" cy="255270"/>
                <wp:effectExtent l="4445" t="4445" r="10795" b="14605"/>
                <wp:wrapNone/>
                <wp:docPr id="11" name="文本框 11"/>
                <wp:cNvGraphicFramePr/>
                <a:graphic xmlns:a="http://schemas.openxmlformats.org/drawingml/2006/main">
                  <a:graphicData uri="http://schemas.microsoft.com/office/word/2010/wordprocessingShape">
                    <wps:wsp>
                      <wps:cNvSpPr txBox="1"/>
                      <wps:spPr>
                        <a:xfrm>
                          <a:off x="1913255" y="7837805"/>
                          <a:ext cx="914400" cy="25527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美食的来源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pt;margin-top:2.65pt;height:20.1pt;width:72pt;z-index:251667456;mso-width-relative:page;mso-height-relative:page;" fillcolor="#FFFFFF [3201]" filled="t" stroked="t" coordsize="21600,21600" o:gfxdata="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yOnJNMA&#10;AAAHAQAADwAAAAAAAAABACAAAAAiAAAAZHJzL2Rvd25yZXYueG1sUEsBAhQAFAAAAAgAh07iQFyn&#10;amNdAgAAxQQAAA4AAAAAAAAAAQAgAAAAIgEAAGRycy9lMm9Eb2MueG1sUEsFBgAAAAAGAAYAWQEA&#10;APEFAAAAAA==&#10;">
                <v:fill on="t" focussize="0,0"/>
                <v:stroke weight="0.5pt" color="#FFFFFF [3212]" joinstyle="round"/>
                <v:imagedata o:title=""/>
                <o:lock v:ext="edit" aspectratio="f"/>
                <v:textbox>
                  <w:txbxContent>
                    <w:p>
                      <w:pPr>
                        <w:rPr>
                          <w:rFonts w:hint="default" w:eastAsia="宋体"/>
                          <w:lang w:val="en-US" w:eastAsia="zh-CN"/>
                        </w:rPr>
                      </w:pPr>
                      <w:r>
                        <w:rPr>
                          <w:rFonts w:hint="eastAsia"/>
                          <w:lang w:val="en-US" w:eastAsia="zh-CN"/>
                        </w:rPr>
                        <w:t>美食的来源</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-11430</wp:posOffset>
                </wp:positionH>
                <wp:positionV relativeFrom="paragraph">
                  <wp:posOffset>14605</wp:posOffset>
                </wp:positionV>
                <wp:extent cx="1066800" cy="320040"/>
                <wp:effectExtent l="6350" t="6350" r="8890" b="8890"/>
                <wp:wrapNone/>
                <wp:docPr id="7" name="圆角矩形 7"/>
                <wp:cNvGraphicFramePr/>
                <a:graphic xmlns:a="http://schemas.openxmlformats.org/drawingml/2006/main">
                  <a:graphicData uri="http://schemas.microsoft.com/office/word/2010/wordprocessingShape">
                    <wps:wsp>
                      <wps:cNvSpPr/>
                      <wps:spPr>
                        <a:xfrm>
                          <a:off x="1440815" y="7285355"/>
                          <a:ext cx="1066800" cy="320040"/>
                        </a:xfrm>
                        <a:prstGeom prst="roundRect">
                          <a:avLst/>
                        </a:prstGeom>
                        <a:solidFill>
                          <a:schemeClr val="bg1"/>
                        </a:solidFill>
                        <a:ln w="12700"/>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0.9pt;margin-top:1.15pt;height:25.2pt;width:84pt;z-index:251663360;v-text-anchor:middle;mso-width-relative:page;mso-height-relative:page;" fillcolor="#FFFFFF [3212]" filled="t" stroked="t" coordsize="21600,21600" arcsize="0.166666666666667" o:gfxdata="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Kr3TCrVAAAA&#10;BwEAAA8AAAAAAAAAAQAgAAAAIgAAAGRycy9kb3ducmV2LnhtbFBLAQIUABQAAAAIAIdO4kCoVeIK&#10;kgIAABYFAAAOAAAAAAAAAAEAIAAAACQBAABkcnMvZTJvRG9jLnhtbFBLBQYAAAAABgAGAFkBAAAo&#10;BgAAAAA=&#10;">
                <v:fill on="t" focussize="0,0"/>
                <v:stroke weight="1pt" color="#376092 [2404]" joinstyle="round"/>
                <v:imagedata o:title=""/>
                <o:lock v:ext="edit" aspectratio="f"/>
              </v:roundrect>
            </w:pict>
          </mc:Fallback>
        </mc:AlternateContent>
      </w:r>
      <w:r>
        <w:rPr>
          <w:rFonts w:hint="eastAsia" w:ascii="汉仪秀英体简" w:eastAsia="汉仪秀英体简"/>
          <w:sz w:val="44"/>
        </w:rPr>
        <mc:AlternateContent>
          <mc:Choice Requires="wps">
            <w:drawing>
              <wp:anchor distT="0" distB="0" distL="114300" distR="114300" simplePos="0" relativeHeight="251661312" behindDoc="0" locked="0" layoutInCell="1" allowOverlap="1">
                <wp:simplePos x="0" y="0"/>
                <wp:positionH relativeFrom="column">
                  <wp:posOffset>3362325</wp:posOffset>
                </wp:positionH>
                <wp:positionV relativeFrom="paragraph">
                  <wp:posOffset>6472555</wp:posOffset>
                </wp:positionV>
                <wp:extent cx="1000125" cy="755650"/>
                <wp:effectExtent l="4445" t="4445" r="16510" b="17145"/>
                <wp:wrapNone/>
                <wp:docPr id="3" name="椭圆 3"/>
                <wp:cNvGraphicFramePr/>
                <a:graphic xmlns:a="http://schemas.openxmlformats.org/drawingml/2006/main">
                  <a:graphicData uri="http://schemas.microsoft.com/office/word/2010/wordprocessingShape">
                    <wps:wsp>
                      <wps:cNvSpPr/>
                      <wps:spPr>
                        <a:xfrm>
                          <a:off x="0" y="0"/>
                          <a:ext cx="1000125" cy="755650"/>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b/>
                                <w:bCs/>
                                <w:sz w:val="24"/>
                                <w:szCs w:val="24"/>
                              </w:rPr>
                            </w:pPr>
                            <w:r>
                              <w:rPr>
                                <w:rFonts w:hint="eastAsia"/>
                                <w:b/>
                                <w:bCs/>
                                <w:sz w:val="24"/>
                                <w:szCs w:val="24"/>
                              </w:rPr>
                              <w:t>好吃的  食物</w:t>
                            </w:r>
                          </w:p>
                        </w:txbxContent>
                      </wps:txbx>
                      <wps:bodyPr upright="1"/>
                    </wps:wsp>
                  </a:graphicData>
                </a:graphic>
              </wp:anchor>
            </w:drawing>
          </mc:Choice>
          <mc:Fallback>
            <w:pict>
              <v:shape id="_x0000_s1026" o:spid="_x0000_s1026" o:spt="3" type="#_x0000_t3" style="position:absolute;left:0pt;margin-left:264.75pt;margin-top:509.65pt;height:59.5pt;width:78.75pt;z-index:251661312;mso-width-relative:page;mso-height-relative:page;" fillcolor="#FFFFFF" filled="t" stroked="t" coordsize="21600,21600" o:gfxdata="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5QMmstoAAAANAQAADwAAAAAAAAABACAAAAAiAAAAZHJzL2Rv&#10;d25yZXYueG1sUEsBAhQAFAAAAAgAh07iQKixaAT/AQAAIgQAAA4AAAAAAAAAAQAgAAAAKQEAAGRy&#10;cy9lMm9Eb2MueG1sUEsFBgAAAAAGAAYAWQEAAJoFAAAAAA==&#10;">
                <v:fill on="t" focussize="0,0"/>
                <v:stroke color="#000000" joinstyle="round"/>
                <v:imagedata o:title=""/>
                <o:lock v:ext="edit" aspectratio="f"/>
                <v:textbox>
                  <w:txbxContent>
                    <w:p>
                      <w:pPr>
                        <w:rPr>
                          <w:b/>
                          <w:bCs/>
                          <w:sz w:val="24"/>
                          <w:szCs w:val="24"/>
                        </w:rPr>
                      </w:pPr>
                      <w:r>
                        <w:rPr>
                          <w:rFonts w:hint="eastAsia"/>
                          <w:b/>
                          <w:bCs/>
                          <w:sz w:val="24"/>
                          <w:szCs w:val="24"/>
                        </w:rPr>
                        <w:t>好吃的  食物</w:t>
                      </w:r>
                    </w:p>
                  </w:txbxContent>
                </v:textbox>
              </v:shape>
            </w:pict>
          </mc:Fallback>
        </mc:AlternateContent>
      </w:r>
      <w:r>
        <w:rPr>
          <w:rFonts w:hint="eastAsia" w:ascii="汉仪秀英体简" w:eastAsia="汉仪秀英体简"/>
          <w:sz w:val="44"/>
          <w:szCs w:val="20"/>
        </w:rPr>
        <mc:AlternateContent>
          <mc:Choice Requires="wps">
            <w:drawing>
              <wp:anchor distT="0" distB="0" distL="114300" distR="114300" simplePos="0" relativeHeight="251660288" behindDoc="0" locked="0" layoutInCell="1" allowOverlap="1">
                <wp:simplePos x="0" y="0"/>
                <wp:positionH relativeFrom="column">
                  <wp:posOffset>3209925</wp:posOffset>
                </wp:positionH>
                <wp:positionV relativeFrom="paragraph">
                  <wp:posOffset>6320155</wp:posOffset>
                </wp:positionV>
                <wp:extent cx="1000125" cy="755650"/>
                <wp:effectExtent l="4445" t="4445" r="16510" b="17145"/>
                <wp:wrapNone/>
                <wp:docPr id="2" name="椭圆 2"/>
                <wp:cNvGraphicFramePr/>
                <a:graphic xmlns:a="http://schemas.openxmlformats.org/drawingml/2006/main">
                  <a:graphicData uri="http://schemas.microsoft.com/office/word/2010/wordprocessingShape">
                    <wps:wsp>
                      <wps:cNvSpPr/>
                      <wps:spPr>
                        <a:xfrm>
                          <a:off x="0" y="0"/>
                          <a:ext cx="1000125" cy="755650"/>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b/>
                                <w:bCs/>
                                <w:sz w:val="24"/>
                                <w:szCs w:val="24"/>
                              </w:rPr>
                            </w:pPr>
                            <w:r>
                              <w:rPr>
                                <w:rFonts w:hint="eastAsia"/>
                                <w:b/>
                                <w:bCs/>
                                <w:sz w:val="24"/>
                                <w:szCs w:val="24"/>
                              </w:rPr>
                              <w:t>好吃的  食物</w:t>
                            </w:r>
                          </w:p>
                        </w:txbxContent>
                      </wps:txbx>
                      <wps:bodyPr upright="1"/>
                    </wps:wsp>
                  </a:graphicData>
                </a:graphic>
              </wp:anchor>
            </w:drawing>
          </mc:Choice>
          <mc:Fallback>
            <w:pict>
              <v:shape id="_x0000_s1026" o:spid="_x0000_s1026" o:spt="3" type="#_x0000_t3" style="position:absolute;left:0pt;margin-left:252.75pt;margin-top:497.65pt;height:59.5pt;width:78.75pt;z-index:251660288;mso-width-relative:page;mso-height-relative:page;" fillcolor="#FFFFFF" filled="t" stroked="t" coordsize="21600,21600" o:gfxdata="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6LIn62QAAAAwBAAAPAAAAAAAAAAEAIAAAACIAAABkcnMvZG93&#10;bnJldi54bWxQSwECFAAUAAAACACHTuJA7GQdff8BAAAiBAAADgAAAAAAAAABACAAAAAoAQAAZHJz&#10;L2Uyb0RvYy54bWxQSwUGAAAAAAYABgBZAQAAmQUAAAAA&#10;">
                <v:fill on="t" focussize="0,0"/>
                <v:stroke color="#000000" joinstyle="round"/>
                <v:imagedata o:title=""/>
                <o:lock v:ext="edit" aspectratio="f"/>
                <v:textbox>
                  <w:txbxContent>
                    <w:p>
                      <w:pPr>
                        <w:rPr>
                          <w:b/>
                          <w:bCs/>
                          <w:sz w:val="24"/>
                          <w:szCs w:val="24"/>
                        </w:rPr>
                      </w:pPr>
                      <w:r>
                        <w:rPr>
                          <w:rFonts w:hint="eastAsia"/>
                          <w:b/>
                          <w:bCs/>
                          <w:sz w:val="24"/>
                          <w:szCs w:val="24"/>
                        </w:rPr>
                        <w:t>好吃的  食物</w:t>
                      </w:r>
                    </w:p>
                  </w:txbxContent>
                </v:textbox>
              </v:shape>
            </w:pict>
          </mc:Fallback>
        </mc:AlternateContent>
      </w:r>
    </w:p>
    <w:p>
      <w:pPr>
        <w:spacing w:line="360" w:lineRule="exact"/>
        <w:ind w:firstLine="420" w:firstLineChars="200"/>
        <w:rPr>
          <w:rFonts w:hint="eastAsia" w:ascii="宋体" w:hAnsi="宋体" w:cs="宋体"/>
          <w:bCs/>
          <w:szCs w:val="21"/>
        </w:rPr>
      </w:pPr>
      <w:r>
        <w:rPr>
          <w:sz w:val="21"/>
        </w:rPr>
        <mc:AlternateContent>
          <mc:Choice Requires="wps">
            <w:drawing>
              <wp:anchor distT="0" distB="0" distL="114300" distR="114300" simplePos="0" relativeHeight="251675648" behindDoc="0" locked="0" layoutInCell="1" allowOverlap="1">
                <wp:simplePos x="0" y="0"/>
                <wp:positionH relativeFrom="column">
                  <wp:posOffset>4521835</wp:posOffset>
                </wp:positionH>
                <wp:positionV relativeFrom="paragraph">
                  <wp:posOffset>330200</wp:posOffset>
                </wp:positionV>
                <wp:extent cx="351155" cy="76200"/>
                <wp:effectExtent l="79375" t="0" r="88265" b="635"/>
                <wp:wrapNone/>
                <wp:docPr id="18" name="左箭头 18"/>
                <wp:cNvGraphicFramePr/>
                <a:graphic xmlns:a="http://schemas.openxmlformats.org/drawingml/2006/main">
                  <a:graphicData uri="http://schemas.microsoft.com/office/word/2010/wordprocessingShape">
                    <wps:wsp>
                      <wps:cNvSpPr/>
                      <wps:spPr>
                        <a:xfrm rot="14400000">
                          <a:off x="0" y="0"/>
                          <a:ext cx="351155" cy="76200"/>
                        </a:xfrm>
                        <a:prstGeom prst="left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6" type="#_x0000_t66" style="position:absolute;left:0pt;margin-left:356.05pt;margin-top:26pt;height:6pt;width:27.65pt;rotation:-7864320f;z-index:251675648;v-text-anchor:middle;mso-width-relative:page;mso-height-relative:page;" fillcolor="#4F81BD [3204]" filled="t" stroked="t" coordsize="21600,21600" o:gfxdata="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BGfpkjZAAAACQEAAA8A&#10;AAAAAAAAAQAgAAAAIgAAAGRycy9kb3ducmV2LnhtbFBLAQIUABQAAAAIAIdO4kAei6bgiAIAABYF&#10;AAAOAAAAAAAAAAEAIAAAACgBAABkcnMvZTJvRG9jLnhtbFBLBQYAAAAABgAGAFkBAAAiBgAAAAA=&#10;" adj="2343,540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3104515</wp:posOffset>
                </wp:positionH>
                <wp:positionV relativeFrom="paragraph">
                  <wp:posOffset>337820</wp:posOffset>
                </wp:positionV>
                <wp:extent cx="358775" cy="76200"/>
                <wp:effectExtent l="86995" t="0" r="95885" b="0"/>
                <wp:wrapNone/>
                <wp:docPr id="16" name="左箭头 16"/>
                <wp:cNvGraphicFramePr/>
                <a:graphic xmlns:a="http://schemas.openxmlformats.org/drawingml/2006/main">
                  <a:graphicData uri="http://schemas.microsoft.com/office/word/2010/wordprocessingShape">
                    <wps:wsp>
                      <wps:cNvSpPr/>
                      <wps:spPr>
                        <a:xfrm rot="18300000">
                          <a:off x="0" y="0"/>
                          <a:ext cx="358775" cy="76200"/>
                        </a:xfrm>
                        <a:prstGeom prst="left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6" type="#_x0000_t66" style="position:absolute;left:0pt;margin-left:244.45pt;margin-top:26.6pt;height:6pt;width:28.25pt;rotation:-3604480f;z-index:251672576;v-text-anchor:middle;mso-width-relative:page;mso-height-relative:page;" fillcolor="#4F81BD [3204]" filled="t" stroked="t" coordsize="21600,21600" o:gfxdata="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GPyDi9oAAAAJAQAA&#10;DwAAAAAAAAABACAAAAAiAAAAZHJzL2Rvd25yZXYueG1sUEsBAhQAFAAAAAgAh07iQPVhFXiJAgAA&#10;FgUAAA4AAAAAAAAAAQAgAAAAKQEAAGRycy9lMm9Eb2MueG1sUEsFBgAAAAAGAAYAWQEAACQGAAAA&#10;AA==&#10;" adj="2293,5400">
                <v:fill on="t" focussize="0,0"/>
                <v:stroke weight="2pt" color="#376092 [2404]" joinstyle="round"/>
                <v:imagedata o:title=""/>
                <o:lock v:ext="edit" aspectratio="f"/>
              </v:shape>
            </w:pict>
          </mc:Fallback>
        </mc:AlternateContent>
      </w:r>
      <w:r>
        <w:rPr>
          <w:rFonts w:hint="eastAsia"/>
          <w:b/>
        </w:rPr>
        <mc:AlternateContent>
          <mc:Choice Requires="wps">
            <w:drawing>
              <wp:anchor distT="0" distB="0" distL="114300" distR="114300" simplePos="0" relativeHeight="251671552" behindDoc="0" locked="0" layoutInCell="1" allowOverlap="1">
                <wp:simplePos x="0" y="0"/>
                <wp:positionH relativeFrom="column">
                  <wp:posOffset>2954655</wp:posOffset>
                </wp:positionH>
                <wp:positionV relativeFrom="paragraph">
                  <wp:posOffset>7719695</wp:posOffset>
                </wp:positionV>
                <wp:extent cx="255905" cy="8255"/>
                <wp:effectExtent l="0" t="32385" r="3175" b="35560"/>
                <wp:wrapNone/>
                <wp:docPr id="13" name="直接连接符 13"/>
                <wp:cNvGraphicFramePr/>
                <a:graphic xmlns:a="http://schemas.openxmlformats.org/drawingml/2006/main">
                  <a:graphicData uri="http://schemas.microsoft.com/office/word/2010/wordprocessingShape">
                    <wps:wsp>
                      <wps:cNvCnPr/>
                      <wps:spPr>
                        <a:xfrm flipH="1">
                          <a:off x="0" y="0"/>
                          <a:ext cx="255905" cy="825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232.65pt;margin-top:607.85pt;height:0.65pt;width:20.15pt;z-index:251671552;mso-width-relative:page;mso-height-relative:page;" filled="f" stroked="t" coordsize="21600,21600" o:gfxdata="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rXxbtsAAAANAQAADwAAAAAAAAABACAAAAAiAAAA&#10;ZHJzL2Rvd25yZXYueG1sUEsBAhQAFAAAAAgAh07iQFZftl8EAgAA9gMAAA4AAAAAAAAAAQAgAAAA&#10;KgEAAGRycy9lMm9Eb2MueG1sUEsFBgAAAAAGAAYAWQEAAKAFAAAAAA==&#10;">
                <v:fill on="f" focussize="0,0"/>
                <v:stroke color="#000000" joinstyle="round" endarrow="block"/>
                <v:imagedata o:title=""/>
                <o:lock v:ext="edit" aspectratio="f"/>
              </v:line>
            </w:pict>
          </mc:Fallback>
        </mc:AlternateContent>
      </w:r>
    </w:p>
    <w:p>
      <w:pPr>
        <w:spacing w:line="360" w:lineRule="exact"/>
        <w:ind w:firstLine="420" w:firstLineChars="200"/>
        <w:rPr>
          <w:rFonts w:hint="eastAsia" w:ascii="宋体" w:hAnsi="宋体" w:cs="宋体"/>
          <w:bCs/>
          <w:szCs w:val="21"/>
        </w:rPr>
      </w:pPr>
      <w:r>
        <w:rPr>
          <w:sz w:val="21"/>
        </w:rPr>
        <mc:AlternateContent>
          <mc:Choice Requires="wps">
            <w:drawing>
              <wp:anchor distT="0" distB="0" distL="114300" distR="114300" simplePos="0" relativeHeight="251674624" behindDoc="0" locked="0" layoutInCell="1" allowOverlap="1">
                <wp:simplePos x="0" y="0"/>
                <wp:positionH relativeFrom="column">
                  <wp:posOffset>3836035</wp:posOffset>
                </wp:positionH>
                <wp:positionV relativeFrom="paragraph">
                  <wp:posOffset>147320</wp:posOffset>
                </wp:positionV>
                <wp:extent cx="351155" cy="76200"/>
                <wp:effectExtent l="12700" t="12700" r="17780" b="17145"/>
                <wp:wrapNone/>
                <wp:docPr id="17" name="左箭头 17"/>
                <wp:cNvGraphicFramePr/>
                <a:graphic xmlns:a="http://schemas.openxmlformats.org/drawingml/2006/main">
                  <a:graphicData uri="http://schemas.microsoft.com/office/word/2010/wordprocessingShape">
                    <wps:wsp>
                      <wps:cNvSpPr/>
                      <wps:spPr>
                        <a:xfrm rot="16200000">
                          <a:off x="0" y="0"/>
                          <a:ext cx="351155" cy="76200"/>
                        </a:xfrm>
                        <a:prstGeom prst="left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6" type="#_x0000_t66" style="position:absolute;left:0pt;margin-left:302.05pt;margin-top:11.6pt;height:6pt;width:27.65pt;rotation:-5898240f;z-index:251674624;v-text-anchor:middle;mso-width-relative:page;mso-height-relative:page;" fillcolor="#4F81BD [3204]" filled="t" stroked="t" coordsize="21600,21600" o:gfxdata="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AlXR/zZAAAACQEAAA8A&#10;AAAAAAAAAQAgAAAAIgAAAGRycy9kb3ducmV2LnhtbFBLAQIUABQAAAAIAIdO4kATxS8DiAIAABYF&#10;AAAOAAAAAAAAAAEAIAAAACgBAABkcnMvZTJvRG9jLnhtbFBLBQYAAAAABgAGAFkBAAAiBgAAAAA=&#10;" adj="2343,5400">
                <v:fill on="t" focussize="0,0"/>
                <v:stroke weight="2pt" color="#376092 [2404]" joinstyle="round"/>
                <v:imagedata o:title=""/>
                <o:lock v:ext="edit" aspectratio="f"/>
              </v:shape>
            </w:pict>
          </mc:Fallback>
        </mc:AlternateContent>
      </w:r>
    </w:p>
    <w:p>
      <w:pPr>
        <w:spacing w:line="360" w:lineRule="exact"/>
        <w:ind w:firstLine="420" w:firstLineChars="200"/>
        <w:rPr>
          <w:rFonts w:hint="eastAsia" w:ascii="宋体" w:hAnsi="宋体" w:cs="宋体"/>
          <w:bCs/>
          <w:szCs w:val="21"/>
        </w:rPr>
      </w:pPr>
      <w:r>
        <w:rPr>
          <w:sz w:val="21"/>
        </w:rPr>
        <mc:AlternateContent>
          <mc:Choice Requires="wps">
            <w:drawing>
              <wp:anchor distT="0" distB="0" distL="114300" distR="114300" simplePos="0" relativeHeight="251679744" behindDoc="0" locked="0" layoutInCell="1" allowOverlap="1">
                <wp:simplePos x="0" y="0"/>
                <wp:positionH relativeFrom="column">
                  <wp:posOffset>4826635</wp:posOffset>
                </wp:positionH>
                <wp:positionV relativeFrom="paragraph">
                  <wp:posOffset>170815</wp:posOffset>
                </wp:positionV>
                <wp:extent cx="708660" cy="274320"/>
                <wp:effectExtent l="4445" t="4445" r="18415" b="10795"/>
                <wp:wrapNone/>
                <wp:docPr id="22" name="文本框 22"/>
                <wp:cNvGraphicFramePr/>
                <a:graphic xmlns:a="http://schemas.openxmlformats.org/drawingml/2006/main">
                  <a:graphicData uri="http://schemas.microsoft.com/office/word/2010/wordprocessingShape">
                    <wps:wsp>
                      <wps:cNvSpPr txBox="1"/>
                      <wps:spPr>
                        <a:xfrm>
                          <a:off x="0" y="0"/>
                          <a:ext cx="708660" cy="27432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饮品类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0.05pt;margin-top:13.45pt;height:21.6pt;width:55.8pt;z-index:251679744;mso-width-relative:page;mso-height-relative:page;" fillcolor="#FFFFFF [3201]" filled="t" stroked="t" coordsize="21600,21600" o:gfxdata="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gjhB/WAAAACQEA&#10;AA8AAAAAAAAAAQAgAAAAIgAAAGRycy9kb3ducmV2LnhtbFBLAQIUABQAAAAIAIdO4kDEcpRMVQIA&#10;ALkEAAAOAAAAAAAAAAEAIAAAACUBAABkcnMvZTJvRG9jLnhtbFBLBQYAAAAABgAGAFkBAADsBQAA&#10;AAA=&#10;">
                <v:fill on="t" focussize="0,0"/>
                <v:stroke weight="0.5pt" color="#FFFFFF [3212]" joinstyle="round"/>
                <v:imagedata o:title=""/>
                <o:lock v:ext="edit" aspectratio="f"/>
                <v:textbox>
                  <w:txbxContent>
                    <w:p>
                      <w:pPr>
                        <w:rPr>
                          <w:rFonts w:hint="eastAsia" w:eastAsia="宋体"/>
                          <w:lang w:val="en-US" w:eastAsia="zh-CN"/>
                        </w:rPr>
                      </w:pPr>
                      <w:r>
                        <w:rPr>
                          <w:rFonts w:hint="eastAsia"/>
                          <w:lang w:val="en-US" w:eastAsia="zh-CN"/>
                        </w:rPr>
                        <w:t>饮品类</w:t>
                      </w: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2639695</wp:posOffset>
                </wp:positionH>
                <wp:positionV relativeFrom="paragraph">
                  <wp:posOffset>140335</wp:posOffset>
                </wp:positionV>
                <wp:extent cx="708660" cy="274320"/>
                <wp:effectExtent l="4445" t="4445" r="18415" b="10795"/>
                <wp:wrapNone/>
                <wp:docPr id="12" name="文本框 12"/>
                <wp:cNvGraphicFramePr/>
                <a:graphic xmlns:a="http://schemas.openxmlformats.org/drawingml/2006/main">
                  <a:graphicData uri="http://schemas.microsoft.com/office/word/2010/wordprocessingShape">
                    <wps:wsp>
                      <wps:cNvSpPr txBox="1"/>
                      <wps:spPr>
                        <a:xfrm>
                          <a:off x="3627755" y="8729345"/>
                          <a:ext cx="708660" cy="27432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点心类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85pt;margin-top:11.05pt;height:21.6pt;width:55.8pt;z-index:251668480;mso-width-relative:page;mso-height-relative:page;" fillcolor="#FFFFFF [3201]" filled="t" stroked="t" coordsize="21600,21600" o:gfxdata="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r1ucfZAAAACQEAAA8AAAAAAAAAAQAgAAAAIgAAAGRycy9kb3ducmV2LnhtbFBLAQIUABQA&#10;AAAIAIdO4kCHyNeNYQIAAMUEAAAOAAAAAAAAAAEAIAAAACgBAABkcnMvZTJvRG9jLnhtbFBLBQYA&#10;AAAABgAGAFkBAAD7BQAAAAA=&#10;">
                <v:fill on="t" focussize="0,0"/>
                <v:stroke weight="0.5pt" color="#FFFFFF [3212]" joinstyle="round"/>
                <v:imagedata o:title=""/>
                <o:lock v:ext="edit" aspectratio="f"/>
                <v:textbox>
                  <w:txbxContent>
                    <w:p>
                      <w:pPr>
                        <w:rPr>
                          <w:rFonts w:hint="eastAsia" w:eastAsia="宋体"/>
                          <w:lang w:val="en-US" w:eastAsia="zh-CN"/>
                        </w:rPr>
                      </w:pPr>
                      <w:r>
                        <w:rPr>
                          <w:rFonts w:hint="eastAsia"/>
                          <w:lang w:val="en-US" w:eastAsia="zh-CN"/>
                        </w:rPr>
                        <w:t>点心类</w:t>
                      </w:r>
                    </w:p>
                  </w:txbxContent>
                </v:textbox>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3668395</wp:posOffset>
                </wp:positionH>
                <wp:positionV relativeFrom="paragraph">
                  <wp:posOffset>197485</wp:posOffset>
                </wp:positionV>
                <wp:extent cx="822960" cy="350520"/>
                <wp:effectExtent l="6350" t="6350" r="8890" b="8890"/>
                <wp:wrapNone/>
                <wp:docPr id="19" name="圆角矩形 19"/>
                <wp:cNvGraphicFramePr/>
                <a:graphic xmlns:a="http://schemas.openxmlformats.org/drawingml/2006/main">
                  <a:graphicData uri="http://schemas.microsoft.com/office/word/2010/wordprocessingShape">
                    <wps:wsp>
                      <wps:cNvSpPr/>
                      <wps:spPr>
                        <a:xfrm>
                          <a:off x="0" y="0"/>
                          <a:ext cx="822960" cy="350520"/>
                        </a:xfrm>
                        <a:prstGeom prst="roundRect">
                          <a:avLst/>
                        </a:prstGeom>
                        <a:solidFill>
                          <a:schemeClr val="bg1"/>
                        </a:solidFill>
                        <a:ln w="12700"/>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88.85pt;margin-top:15.55pt;height:27.6pt;width:64.8pt;z-index:251676672;v-text-anchor:middle;mso-width-relative:page;mso-height-relative:page;" fillcolor="#FFFFFF [3212]" filled="t" stroked="t" coordsize="21600,21600" arcsize="0.166666666666667" o:gfxdata="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m0+XKdcAAAAJAQAADwAAAAAA&#10;AAABACAAAAAiAAAAZHJzL2Rvd25yZXYueG1sUEsBAhQAFAAAAAgAh07iQIQALDyGAgAACwUAAA4A&#10;AAAAAAAAAQAgAAAAJgEAAGRycy9lMm9Eb2MueG1sUEsFBgAAAAAGAAYAWQEAAB4GAAAAAA==&#10;">
                <v:fill on="t" focussize="0,0"/>
                <v:stroke weight="1pt" color="#376092 [2404]" joinstyle="round"/>
                <v:imagedata o:title=""/>
                <o:lock v:ext="edit" aspectratio="f"/>
              </v:roundrect>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4750435</wp:posOffset>
                </wp:positionH>
                <wp:positionV relativeFrom="paragraph">
                  <wp:posOffset>121285</wp:posOffset>
                </wp:positionV>
                <wp:extent cx="822960" cy="350520"/>
                <wp:effectExtent l="6350" t="6350" r="8890" b="8890"/>
                <wp:wrapNone/>
                <wp:docPr id="20" name="圆角矩形 20"/>
                <wp:cNvGraphicFramePr/>
                <a:graphic xmlns:a="http://schemas.openxmlformats.org/drawingml/2006/main">
                  <a:graphicData uri="http://schemas.microsoft.com/office/word/2010/wordprocessingShape">
                    <wps:wsp>
                      <wps:cNvSpPr/>
                      <wps:spPr>
                        <a:xfrm>
                          <a:off x="0" y="0"/>
                          <a:ext cx="822960" cy="350520"/>
                        </a:xfrm>
                        <a:prstGeom prst="roundRect">
                          <a:avLst/>
                        </a:prstGeom>
                        <a:solidFill>
                          <a:schemeClr val="bg1"/>
                        </a:solidFill>
                        <a:ln w="12700"/>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74.05pt;margin-top:9.55pt;height:27.6pt;width:64.8pt;z-index:251677696;v-text-anchor:middle;mso-width-relative:page;mso-height-relative:page;" fillcolor="#FFFFFF [3212]" filled="t" stroked="t" coordsize="21600,21600" arcsize="0.166666666666667" o:gfxdata="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8ZxHw9YAAAAJAQAADwAAAAAA&#10;AAABACAAAAAiAAAAZHJzL2Rvd25yZXYueG1sUEsBAhQAFAAAAAgAh07iQLiRh9aHAgAACwUAAA4A&#10;AAAAAAAAAQAgAAAAJQEAAGRycy9lMm9Eb2MueG1sUEsFBgAAAAAGAAYAWQEAAB4GAAAAAA==&#10;">
                <v:fill on="t" focussize="0,0"/>
                <v:stroke weight="1pt" color="#376092 [2404]" joinstyle="round"/>
                <v:imagedata o:title=""/>
                <o:lock v:ext="edit" aspectratio="f"/>
              </v:roundrect>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2586355</wp:posOffset>
                </wp:positionH>
                <wp:positionV relativeFrom="paragraph">
                  <wp:posOffset>128905</wp:posOffset>
                </wp:positionV>
                <wp:extent cx="822960" cy="350520"/>
                <wp:effectExtent l="6350" t="6350" r="8890" b="8890"/>
                <wp:wrapNone/>
                <wp:docPr id="8" name="圆角矩形 8"/>
                <wp:cNvGraphicFramePr/>
                <a:graphic xmlns:a="http://schemas.openxmlformats.org/drawingml/2006/main">
                  <a:graphicData uri="http://schemas.microsoft.com/office/word/2010/wordprocessingShape">
                    <wps:wsp>
                      <wps:cNvSpPr/>
                      <wps:spPr>
                        <a:xfrm>
                          <a:off x="0" y="0"/>
                          <a:ext cx="822960" cy="350520"/>
                        </a:xfrm>
                        <a:prstGeom prst="roundRect">
                          <a:avLst/>
                        </a:prstGeom>
                        <a:solidFill>
                          <a:schemeClr val="bg1"/>
                        </a:solidFill>
                        <a:ln w="12700"/>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3.65pt;margin-top:10.15pt;height:27.6pt;width:64.8pt;z-index:251664384;v-text-anchor:middle;mso-width-relative:page;mso-height-relative:page;" fillcolor="#FFFFFF [3212]" filled="t" stroked="t" coordsize="21600,21600" arcsize="0.166666666666667" o:gfxdata="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MZdLQ3YAAAACQEAAA8AAAAA&#10;AAAAAQAgAAAAIgAAAGRycy9kb3ducmV2LnhtbFBLAQIUABQAAAAIAIdO4kAsCRljhgIAAAkFAAAO&#10;AAAAAAAAAAEAIAAAACcBAABkcnMvZTJvRG9jLnhtbFBLBQYAAAAABgAGAFkBAAAfBgAAAAA=&#10;">
                <v:fill on="t" focussize="0,0"/>
                <v:stroke weight="1pt" color="#376092 [2404]" joinstyle="round"/>
                <v:imagedata o:title=""/>
                <o:lock v:ext="edit" aspectratio="f"/>
              </v:roundrect>
            </w:pict>
          </mc:Fallback>
        </mc:AlternateContent>
      </w:r>
    </w:p>
    <w:p>
      <w:pPr>
        <w:spacing w:line="360" w:lineRule="exact"/>
        <w:ind w:firstLine="420" w:firstLineChars="200"/>
        <w:rPr>
          <w:rFonts w:hint="eastAsia" w:ascii="宋体" w:hAnsi="宋体" w:cs="宋体"/>
          <w:bCs/>
          <w:szCs w:val="21"/>
        </w:rPr>
      </w:pPr>
      <w:r>
        <w:rPr>
          <w:sz w:val="21"/>
        </w:rPr>
        <mc:AlternateContent>
          <mc:Choice Requires="wps">
            <w:drawing>
              <wp:anchor distT="0" distB="0" distL="114300" distR="114300" simplePos="0" relativeHeight="251678720" behindDoc="0" locked="0" layoutInCell="1" allowOverlap="1">
                <wp:simplePos x="0" y="0"/>
                <wp:positionH relativeFrom="column">
                  <wp:posOffset>3721735</wp:posOffset>
                </wp:positionH>
                <wp:positionV relativeFrom="paragraph">
                  <wp:posOffset>3175</wp:posOffset>
                </wp:positionV>
                <wp:extent cx="708660" cy="274320"/>
                <wp:effectExtent l="4445" t="4445" r="18415" b="10795"/>
                <wp:wrapNone/>
                <wp:docPr id="21" name="文本框 21"/>
                <wp:cNvGraphicFramePr/>
                <a:graphic xmlns:a="http://schemas.openxmlformats.org/drawingml/2006/main">
                  <a:graphicData uri="http://schemas.microsoft.com/office/word/2010/wordprocessingShape">
                    <wps:wsp>
                      <wps:cNvSpPr txBox="1"/>
                      <wps:spPr>
                        <a:xfrm>
                          <a:off x="0" y="0"/>
                          <a:ext cx="708660" cy="27432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蔬果类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05pt;margin-top:0.25pt;height:21.6pt;width:55.8pt;z-index:251678720;mso-width-relative:page;mso-height-relative:page;" fillcolor="#FFFFFF [3201]" filled="t" stroked="t" coordsize="21600,21600" o:gfxdata="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BRQMtYAAAAHAQAA&#10;DwAAAAAAAAABACAAAAAiAAAAZHJzL2Rvd25yZXYueG1sUEsBAhQAFAAAAAgAh07iQO67n99UAgAA&#10;uQQAAA4AAAAAAAAAAQAgAAAAJQEAAGRycy9lMm9Eb2MueG1sUEsFBgAAAAAGAAYAWQEAAOsFAAAA&#10;AA==&#10;">
                <v:fill on="t" focussize="0,0"/>
                <v:stroke weight="0.5pt" color="#FFFFFF [3212]" joinstyle="round"/>
                <v:imagedata o:title=""/>
                <o:lock v:ext="edit" aspectratio="f"/>
                <v:textbox>
                  <w:txbxContent>
                    <w:p>
                      <w:pPr>
                        <w:rPr>
                          <w:rFonts w:hint="eastAsia" w:eastAsia="宋体"/>
                          <w:lang w:val="en-US" w:eastAsia="zh-CN"/>
                        </w:rPr>
                      </w:pPr>
                      <w:r>
                        <w:rPr>
                          <w:rFonts w:hint="eastAsia"/>
                          <w:lang w:val="en-US" w:eastAsia="zh-CN"/>
                        </w:rPr>
                        <w:t>蔬果类</w:t>
                      </w:r>
                    </w:p>
                  </w:txbxContent>
                </v:textbox>
              </v:shape>
            </w:pict>
          </mc:Fallback>
        </mc:AlternateContent>
      </w:r>
    </w:p>
    <w:p>
      <w:pPr>
        <w:spacing w:line="360" w:lineRule="exact"/>
        <w:ind w:firstLine="420" w:firstLineChars="200"/>
        <w:rPr>
          <w:rFonts w:hint="eastAsia" w:ascii="宋体" w:hAnsi="宋体" w:cs="宋体"/>
          <w:bCs/>
          <w:szCs w:val="21"/>
        </w:rPr>
      </w:pPr>
    </w:p>
    <w:p>
      <w:pPr>
        <w:spacing w:line="360" w:lineRule="exact"/>
        <w:ind w:firstLine="420" w:firstLineChars="200"/>
        <w:rPr>
          <w:rFonts w:hint="eastAsia" w:ascii="宋体" w:hAnsi="宋体" w:cs="宋体"/>
          <w:bCs/>
          <w:szCs w:val="21"/>
        </w:rPr>
      </w:pPr>
    </w:p>
    <w:p>
      <w:pPr>
        <w:spacing w:line="360" w:lineRule="exact"/>
        <w:ind w:firstLine="420" w:firstLineChars="200"/>
        <w:rPr>
          <w:rFonts w:hint="eastAsia" w:ascii="宋体" w:hAnsi="宋体" w:cs="宋体"/>
          <w:bCs/>
          <w:szCs w:val="21"/>
        </w:rPr>
      </w:pPr>
      <w:r>
        <w:rPr>
          <w:rFonts w:hint="eastAsia" w:ascii="宋体" w:hAnsi="宋体" w:cs="宋体"/>
          <w:bCs/>
          <w:szCs w:val="21"/>
        </w:rPr>
        <w:t>（二）开展后线索图</w:t>
      </w:r>
    </w:p>
    <w:p>
      <w:pPr>
        <w:spacing w:line="360" w:lineRule="exact"/>
        <w:ind w:firstLine="422" w:firstLineChars="200"/>
        <w:rPr>
          <w:rFonts w:hint="eastAsia" w:ascii="宋体" w:hAnsi="宋体" w:cs="宋体"/>
          <w:szCs w:val="21"/>
        </w:rPr>
      </w:pPr>
      <w:r>
        <w:rPr>
          <w:rFonts w:hint="eastAsia" w:ascii="宋体" w:hAnsi="宋体" w:cs="宋体"/>
          <w:b/>
          <w:bCs/>
          <w:szCs w:val="21"/>
        </w:rPr>
        <w:t>四、主题资源：</w:t>
      </w:r>
      <w:r>
        <w:rPr>
          <w:rFonts w:hint="eastAsia" w:ascii="宋体" w:hAnsi="宋体" w:cs="宋体"/>
          <w:szCs w:val="21"/>
        </w:rPr>
        <w:t>（注意分类维度一致）</w:t>
      </w:r>
    </w:p>
    <w:p>
      <w:pPr>
        <w:spacing w:line="360" w:lineRule="exact"/>
        <w:rPr>
          <w:rFonts w:hint="eastAsia" w:ascii="宋体" w:hAnsi="宋体"/>
        </w:rPr>
      </w:pPr>
      <w:r>
        <w:rPr>
          <w:rFonts w:hint="eastAsia" w:ascii="宋体" w:hAnsi="宋体"/>
        </w:rPr>
        <w:t xml:space="preserve"> </w:t>
      </w:r>
      <w:r>
        <w:rPr>
          <w:rFonts w:hint="eastAsia" w:ascii="宋体" w:hAnsi="宋体"/>
          <w:lang w:val="en-US" w:eastAsia="zh-CN"/>
        </w:rPr>
        <w:t xml:space="preserve">  </w:t>
      </w:r>
      <w:r>
        <w:rPr>
          <w:rFonts w:hint="eastAsia" w:ascii="宋体" w:hAnsi="宋体"/>
        </w:rPr>
        <w:t>1．社区资源：</w:t>
      </w:r>
    </w:p>
    <w:p>
      <w:pPr>
        <w:spacing w:line="360" w:lineRule="exact"/>
        <w:ind w:firstLine="420" w:firstLineChars="200"/>
        <w:rPr>
          <w:rFonts w:hint="eastAsia" w:ascii="宋体" w:hAnsi="宋体"/>
          <w:color w:val="auto"/>
          <w:szCs w:val="21"/>
          <w:lang w:val="en-US" w:eastAsia="zh-CN"/>
        </w:rPr>
      </w:pPr>
      <w:r>
        <w:rPr>
          <w:rFonts w:hint="eastAsia" w:ascii="宋体" w:hAnsi="宋体"/>
          <w:color w:val="FF0000"/>
          <w:szCs w:val="21"/>
          <w:lang w:val="en-US" w:eastAsia="zh-CN"/>
        </w:rPr>
        <w:t>利用小区周围的菜场、超市以及各种便利店，如：附近的信特超市、四季鲜果店、滨江菜场等，可以引导家长带领幼儿参观、讲述，让幼儿了解各种酸奶和水果的种类繁多，激发幼儿的探索欲望。</w:t>
      </w:r>
    </w:p>
    <w:p>
      <w:pPr>
        <w:spacing w:line="360" w:lineRule="exact"/>
        <w:ind w:firstLine="420" w:firstLineChars="200"/>
        <w:rPr>
          <w:rFonts w:hint="eastAsia" w:ascii="宋体" w:hAnsi="宋体"/>
          <w:color w:val="auto"/>
          <w:szCs w:val="21"/>
        </w:rPr>
      </w:pPr>
      <w:r>
        <w:rPr>
          <w:rFonts w:hint="eastAsia" w:ascii="宋体" w:hAnsi="宋体"/>
          <w:color w:val="auto"/>
          <w:szCs w:val="21"/>
          <w:lang w:val="en-US" w:eastAsia="zh-CN"/>
        </w:rPr>
        <w:t>2.</w:t>
      </w:r>
      <w:r>
        <w:rPr>
          <w:rFonts w:hint="eastAsia" w:ascii="宋体" w:hAnsi="宋体"/>
          <w:color w:val="auto"/>
          <w:szCs w:val="21"/>
        </w:rPr>
        <w:t>园内资源：</w:t>
      </w:r>
    </w:p>
    <w:p>
      <w:pPr>
        <w:spacing w:line="360" w:lineRule="exact"/>
        <w:ind w:firstLine="420" w:firstLineChars="200"/>
        <w:rPr>
          <w:rFonts w:ascii="宋体" w:hAnsi="宋体"/>
          <w:color w:val="auto"/>
          <w:szCs w:val="21"/>
        </w:rPr>
      </w:pPr>
      <w:r>
        <w:rPr>
          <w:rFonts w:hint="eastAsia" w:ascii="宋体" w:hAnsi="宋体"/>
          <w:color w:val="auto"/>
          <w:szCs w:val="21"/>
        </w:rPr>
        <w:t>引导幼儿观看我园点心师傅制作小馄饨、小馒头等点心的照片。</w:t>
      </w:r>
    </w:p>
    <w:p>
      <w:pPr>
        <w:numPr>
          <w:ilvl w:val="0"/>
          <w:numId w:val="3"/>
        </w:numPr>
        <w:spacing w:line="360" w:lineRule="exact"/>
        <w:ind w:left="420" w:leftChars="0"/>
        <w:rPr>
          <w:rFonts w:hint="eastAsia" w:ascii="宋体" w:hAnsi="宋体"/>
        </w:rPr>
      </w:pPr>
      <w:r>
        <w:rPr>
          <w:rFonts w:hint="eastAsia" w:ascii="宋体" w:hAnsi="宋体"/>
        </w:rPr>
        <w:t>家长资源：</w:t>
      </w:r>
    </w:p>
    <w:p>
      <w:pPr>
        <w:numPr>
          <w:ilvl w:val="0"/>
          <w:numId w:val="0"/>
        </w:numPr>
        <w:spacing w:line="360" w:lineRule="exact"/>
        <w:ind w:firstLine="420" w:firstLineChars="200"/>
        <w:rPr>
          <w:rFonts w:hint="eastAsia" w:ascii="宋体" w:hAnsi="宋体"/>
          <w:color w:val="FF0000"/>
        </w:rPr>
      </w:pPr>
      <w:r>
        <w:rPr>
          <w:rFonts w:hint="eastAsia" w:ascii="宋体" w:hAnsi="宋体"/>
          <w:color w:val="FF0000"/>
        </w:rPr>
        <w:t>与幼儿一起收集有关于食物的图片，及小玩具、卡片等，请家长带幼儿去超市购物和去</w:t>
      </w:r>
      <w:r>
        <w:rPr>
          <w:rFonts w:hint="eastAsia" w:ascii="宋体" w:hAnsi="宋体"/>
          <w:color w:val="FF0000"/>
          <w:lang w:val="en-US" w:eastAsia="zh-CN"/>
        </w:rPr>
        <w:t>水果店买水果</w:t>
      </w:r>
      <w:r>
        <w:rPr>
          <w:rFonts w:hint="eastAsia" w:ascii="宋体" w:hAnsi="宋体"/>
          <w:color w:val="FF0000"/>
          <w:lang w:eastAsia="zh-CN"/>
        </w:rPr>
        <w:t>，</w:t>
      </w:r>
      <w:r>
        <w:rPr>
          <w:rFonts w:hint="eastAsia" w:ascii="宋体" w:hAnsi="宋体"/>
          <w:color w:val="FF0000"/>
        </w:rPr>
        <w:t>引导幼儿观察和了解各种食物，丰富幼儿的有关经验，提供机会，和幼儿一起制作食物小百科。平日里给孩子吃些健康食品，少吃油炸、膨化食品，养成良好的饮食习惯。</w:t>
      </w:r>
    </w:p>
    <w:p>
      <w:pPr>
        <w:numPr>
          <w:ilvl w:val="0"/>
          <w:numId w:val="4"/>
        </w:numPr>
        <w:spacing w:line="360" w:lineRule="exact"/>
        <w:ind w:firstLine="420" w:firstLineChars="200"/>
        <w:rPr>
          <w:rFonts w:hint="eastAsia" w:ascii="宋体" w:hAnsi="宋体"/>
          <w:color w:val="auto"/>
          <w:szCs w:val="21"/>
        </w:rPr>
      </w:pPr>
      <w:r>
        <w:rPr>
          <w:rFonts w:hint="eastAsia" w:ascii="宋体" w:hAnsi="宋体"/>
          <w:color w:val="auto"/>
          <w:szCs w:val="21"/>
        </w:rPr>
        <w:t>绘本资源：</w:t>
      </w:r>
    </w:p>
    <w:p>
      <w:pPr>
        <w:numPr>
          <w:ilvl w:val="0"/>
          <w:numId w:val="0"/>
        </w:numPr>
        <w:spacing w:line="360" w:lineRule="exact"/>
        <w:ind w:firstLine="420" w:firstLineChars="200"/>
        <w:rPr>
          <w:rFonts w:hint="eastAsia" w:ascii="宋体" w:hAnsi="宋体"/>
          <w:color w:val="FF0000"/>
        </w:rPr>
      </w:pPr>
      <w:r>
        <w:rPr>
          <w:rFonts w:hint="eastAsia"/>
          <w:color w:val="FF0000"/>
          <w:lang w:val="en-US" w:eastAsia="zh-CN"/>
        </w:rPr>
        <w:t>和幼儿一起收集关于美食方面的绘本，如</w:t>
      </w:r>
      <w:r>
        <w:rPr>
          <w:rFonts w:hint="eastAsia"/>
          <w:color w:val="FF0000"/>
        </w:rPr>
        <w:t>绘本《水果的大聚会》、《爱吃水果的牛》、《水果房子》、《番茄是蔬菜还是水果？》等绘本供幼儿进行阅读，感受美食的多样。</w:t>
      </w:r>
    </w:p>
    <w:p>
      <w:pPr>
        <w:adjustRightInd w:val="0"/>
        <w:snapToGrid w:val="0"/>
        <w:spacing w:line="360" w:lineRule="exact"/>
        <w:ind w:firstLine="422" w:firstLineChars="200"/>
        <w:rPr>
          <w:rFonts w:ascii="宋体" w:hAnsi="宋体" w:cs="宋体"/>
          <w:b/>
          <w:szCs w:val="21"/>
        </w:rPr>
      </w:pPr>
      <w:r>
        <w:rPr>
          <w:rFonts w:hint="eastAsia" w:ascii="宋体" w:hAnsi="宋体" w:cs="宋体"/>
          <w:b/>
          <w:szCs w:val="21"/>
        </w:rPr>
        <w:t>五、焦点活动：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708"/>
        <w:gridCol w:w="3287"/>
        <w:gridCol w:w="2040"/>
        <w:gridCol w:w="2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gridSpan w:val="2"/>
          </w:tcPr>
          <w:p>
            <w:pPr>
              <w:spacing w:line="360" w:lineRule="exact"/>
              <w:jc w:val="center"/>
              <w:rPr>
                <w:rFonts w:ascii="宋体" w:hAnsi="宋体" w:cs="宋体"/>
                <w:b/>
                <w:szCs w:val="21"/>
              </w:rPr>
            </w:pPr>
            <w:r>
              <w:rPr>
                <w:rFonts w:hint="eastAsia" w:ascii="宋体" w:hAnsi="宋体" w:cs="宋体"/>
                <w:b/>
                <w:szCs w:val="21"/>
              </w:rPr>
              <w:t>活动类型</w:t>
            </w:r>
          </w:p>
        </w:tc>
        <w:tc>
          <w:tcPr>
            <w:tcW w:w="3287" w:type="dxa"/>
          </w:tcPr>
          <w:p>
            <w:pPr>
              <w:spacing w:line="360" w:lineRule="exact"/>
              <w:jc w:val="center"/>
              <w:rPr>
                <w:rFonts w:ascii="宋体" w:hAnsi="宋体" w:cs="宋体"/>
                <w:b/>
                <w:szCs w:val="21"/>
              </w:rPr>
            </w:pPr>
            <w:r>
              <w:rPr>
                <w:rFonts w:hint="eastAsia" w:ascii="宋体" w:hAnsi="宋体" w:cs="宋体"/>
                <w:b/>
                <w:szCs w:val="21"/>
              </w:rPr>
              <w:t>资源</w:t>
            </w:r>
          </w:p>
        </w:tc>
        <w:tc>
          <w:tcPr>
            <w:tcW w:w="2040" w:type="dxa"/>
          </w:tcPr>
          <w:p>
            <w:pPr>
              <w:spacing w:line="360" w:lineRule="exact"/>
              <w:jc w:val="center"/>
              <w:rPr>
                <w:rFonts w:ascii="宋体" w:hAnsi="宋体" w:cs="宋体"/>
                <w:b/>
                <w:szCs w:val="21"/>
              </w:rPr>
            </w:pPr>
            <w:r>
              <w:rPr>
                <w:rFonts w:hint="eastAsia" w:ascii="宋体" w:hAnsi="宋体" w:cs="宋体"/>
                <w:b/>
                <w:szCs w:val="21"/>
              </w:rPr>
              <w:t>活动</w:t>
            </w:r>
          </w:p>
        </w:tc>
        <w:tc>
          <w:tcPr>
            <w:tcW w:w="2945" w:type="dxa"/>
          </w:tcPr>
          <w:p>
            <w:pPr>
              <w:spacing w:line="360" w:lineRule="exact"/>
              <w:jc w:val="center"/>
              <w:rPr>
                <w:rFonts w:ascii="宋体" w:hAnsi="宋体" w:cs="宋体"/>
                <w:b/>
                <w:szCs w:val="21"/>
              </w:rPr>
            </w:pPr>
            <w:r>
              <w:rPr>
                <w:rFonts w:hint="eastAsia" w:ascii="宋体" w:hAnsi="宋体" w:cs="宋体"/>
                <w:b/>
                <w:szCs w:val="21"/>
              </w:rPr>
              <w:t>经验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gridSpan w:val="2"/>
            <w:vMerge w:val="restart"/>
            <w:vAlign w:val="center"/>
          </w:tcPr>
          <w:p>
            <w:pPr>
              <w:spacing w:line="360" w:lineRule="exact"/>
              <w:jc w:val="center"/>
              <w:rPr>
                <w:rFonts w:ascii="宋体" w:hAnsi="宋体" w:cs="宋体"/>
                <w:bCs/>
                <w:szCs w:val="21"/>
              </w:rPr>
            </w:pPr>
            <w:r>
              <w:rPr>
                <w:rFonts w:hint="eastAsia" w:ascii="宋体" w:hAnsi="宋体" w:cs="宋体"/>
                <w:bCs/>
                <w:szCs w:val="21"/>
              </w:rPr>
              <w:t>日常活动</w:t>
            </w:r>
          </w:p>
        </w:tc>
        <w:tc>
          <w:tcPr>
            <w:tcW w:w="3287" w:type="dxa"/>
          </w:tcPr>
          <w:p>
            <w:pPr>
              <w:spacing w:line="360" w:lineRule="exact"/>
              <w:rPr>
                <w:rFonts w:hint="default" w:ascii="宋体" w:hAnsi="宋体" w:eastAsia="宋体" w:cs="宋体"/>
                <w:bCs/>
                <w:szCs w:val="21"/>
                <w:lang w:val="en-US" w:eastAsia="zh-CN"/>
              </w:rPr>
            </w:pPr>
            <w:r>
              <w:rPr>
                <w:rFonts w:hint="eastAsia" w:ascii="宋体" w:hAnsi="宋体" w:cs="宋体"/>
                <w:bCs/>
                <w:szCs w:val="21"/>
                <w:lang w:val="en-US" w:eastAsia="zh-CN"/>
              </w:rPr>
              <w:t>不同类型的厨师制作美食的照片或视频。</w:t>
            </w:r>
          </w:p>
        </w:tc>
        <w:tc>
          <w:tcPr>
            <w:tcW w:w="2040" w:type="dxa"/>
          </w:tcPr>
          <w:p>
            <w:pPr>
              <w:spacing w:line="360" w:lineRule="exact"/>
              <w:rPr>
                <w:rFonts w:hint="default" w:ascii="宋体" w:hAnsi="宋体" w:eastAsia="宋体" w:cs="宋体"/>
                <w:bCs/>
                <w:szCs w:val="21"/>
                <w:lang w:val="en-US" w:eastAsia="zh-CN"/>
              </w:rPr>
            </w:pPr>
            <w:r>
              <w:rPr>
                <w:rFonts w:hint="eastAsia" w:ascii="宋体" w:hAnsi="宋体" w:cs="宋体"/>
                <w:bCs/>
                <w:szCs w:val="21"/>
                <w:lang w:val="en-US" w:eastAsia="zh-CN"/>
              </w:rPr>
              <w:t>活动1：我是小厨师</w:t>
            </w:r>
          </w:p>
        </w:tc>
        <w:tc>
          <w:tcPr>
            <w:tcW w:w="2945" w:type="dxa"/>
          </w:tcPr>
          <w:p>
            <w:pPr>
              <w:numPr>
                <w:ilvl w:val="0"/>
                <w:numId w:val="5"/>
              </w:numPr>
              <w:spacing w:line="360" w:lineRule="exact"/>
              <w:rPr>
                <w:rFonts w:hint="eastAsia" w:ascii="宋体" w:hAnsi="宋体" w:cs="宋体"/>
                <w:bCs/>
                <w:szCs w:val="21"/>
                <w:lang w:val="en-US" w:eastAsia="zh-CN"/>
              </w:rPr>
            </w:pPr>
            <w:r>
              <w:rPr>
                <w:rFonts w:hint="eastAsia" w:ascii="宋体" w:hAnsi="宋体" w:cs="宋体"/>
                <w:bCs/>
                <w:szCs w:val="21"/>
                <w:lang w:val="en-US" w:eastAsia="zh-CN"/>
              </w:rPr>
              <w:t>了解不同类型的厨师烹饪美食的方法。</w:t>
            </w:r>
          </w:p>
          <w:p>
            <w:pPr>
              <w:numPr>
                <w:ilvl w:val="0"/>
                <w:numId w:val="5"/>
              </w:numPr>
              <w:spacing w:line="360" w:lineRule="exact"/>
              <w:rPr>
                <w:rFonts w:hint="default" w:ascii="宋体" w:hAnsi="宋体" w:cs="宋体"/>
                <w:bCs/>
                <w:szCs w:val="21"/>
                <w:lang w:val="en-US" w:eastAsia="zh-CN"/>
              </w:rPr>
            </w:pPr>
            <w:r>
              <w:rPr>
                <w:rFonts w:hint="eastAsia" w:ascii="宋体" w:hAnsi="宋体" w:cs="宋体"/>
                <w:bCs/>
                <w:szCs w:val="21"/>
                <w:lang w:val="en-US" w:eastAsia="zh-CN"/>
              </w:rPr>
              <w:t>产生自己动手制作美食的愿望。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gridSpan w:val="2"/>
            <w:vMerge w:val="continue"/>
          </w:tcPr>
          <w:p>
            <w:pPr>
              <w:spacing w:line="360" w:lineRule="exact"/>
              <w:jc w:val="center"/>
              <w:rPr>
                <w:rFonts w:ascii="宋体" w:hAnsi="宋体" w:cs="宋体"/>
                <w:bCs/>
                <w:szCs w:val="21"/>
              </w:rPr>
            </w:pPr>
          </w:p>
        </w:tc>
        <w:tc>
          <w:tcPr>
            <w:tcW w:w="3287"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手套、围裙、各种厨具</w:t>
            </w:r>
          </w:p>
        </w:tc>
        <w:tc>
          <w:tcPr>
            <w:tcW w:w="2040"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活动2：整理厨具小达人</w:t>
            </w:r>
          </w:p>
        </w:tc>
        <w:tc>
          <w:tcPr>
            <w:tcW w:w="2945" w:type="dxa"/>
          </w:tcPr>
          <w:p>
            <w:pPr>
              <w:spacing w:line="360" w:lineRule="exact"/>
              <w:jc w:val="both"/>
              <w:rPr>
                <w:rFonts w:hint="eastAsia" w:ascii="宋体" w:hAnsi="宋体" w:cs="宋体"/>
                <w:b w:val="0"/>
                <w:bCs/>
                <w:szCs w:val="21"/>
              </w:rPr>
            </w:pPr>
            <w:r>
              <w:rPr>
                <w:rFonts w:hint="eastAsia" w:ascii="宋体" w:hAnsi="宋体" w:cs="宋体"/>
                <w:b w:val="0"/>
                <w:bCs/>
                <w:szCs w:val="21"/>
                <w:lang w:val="en-US" w:eastAsia="zh-CN"/>
              </w:rPr>
              <w:t>1.</w:t>
            </w:r>
            <w:r>
              <w:rPr>
                <w:rFonts w:hint="eastAsia" w:ascii="宋体" w:hAnsi="宋体" w:cs="宋体"/>
                <w:b w:val="0"/>
                <w:bCs/>
                <w:szCs w:val="21"/>
              </w:rPr>
              <w:t>了解常用清洗工具的使用方法；</w:t>
            </w:r>
          </w:p>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2.把清洗好的厨具按类别进行整理、收纳。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trPr>
        <w:tc>
          <w:tcPr>
            <w:tcW w:w="534" w:type="dxa"/>
            <w:vMerge w:val="restart"/>
          </w:tcPr>
          <w:p>
            <w:pPr>
              <w:spacing w:line="360" w:lineRule="exact"/>
              <w:jc w:val="center"/>
              <w:rPr>
                <w:rFonts w:ascii="宋体" w:hAnsi="宋体" w:cs="宋体"/>
                <w:bCs/>
                <w:szCs w:val="21"/>
              </w:rPr>
            </w:pPr>
            <w:r>
              <w:rPr>
                <w:rFonts w:hint="eastAsia" w:ascii="宋体" w:hAnsi="宋体" w:cs="宋体"/>
                <w:bCs/>
                <w:szCs w:val="21"/>
              </w:rPr>
              <w:t>区域活动</w:t>
            </w:r>
          </w:p>
        </w:tc>
        <w:tc>
          <w:tcPr>
            <w:tcW w:w="708" w:type="dxa"/>
            <w:vMerge w:val="restart"/>
            <w:vAlign w:val="center"/>
          </w:tcPr>
          <w:p>
            <w:pPr>
              <w:spacing w:line="360" w:lineRule="exact"/>
              <w:jc w:val="center"/>
              <w:rPr>
                <w:rFonts w:ascii="宋体" w:hAnsi="宋体" w:cs="宋体"/>
                <w:bCs/>
                <w:szCs w:val="21"/>
              </w:rPr>
            </w:pPr>
            <w:r>
              <w:rPr>
                <w:rFonts w:hint="eastAsia" w:ascii="宋体" w:hAnsi="宋体" w:cs="宋体"/>
                <w:bCs/>
                <w:szCs w:val="21"/>
                <w:lang w:val="en-US" w:eastAsia="zh-CN"/>
              </w:rPr>
              <w:t>美工</w:t>
            </w:r>
            <w:r>
              <w:rPr>
                <w:rFonts w:hint="eastAsia" w:ascii="宋体" w:hAnsi="宋体" w:cs="宋体"/>
                <w:bCs/>
                <w:szCs w:val="21"/>
              </w:rPr>
              <w:t>区</w:t>
            </w:r>
          </w:p>
        </w:tc>
        <w:tc>
          <w:tcPr>
            <w:tcW w:w="3287" w:type="dxa"/>
          </w:tcPr>
          <w:p>
            <w:pPr>
              <w:pStyle w:val="5"/>
              <w:keepNext w:val="0"/>
              <w:keepLines w:val="0"/>
              <w:widowControl/>
              <w:suppressLineNumbers w:val="0"/>
              <w:spacing w:before="0" w:beforeAutospacing="0" w:after="0" w:afterAutospacing="0" w:line="240" w:lineRule="auto"/>
              <w:ind w:left="0" w:right="0"/>
              <w:jc w:val="both"/>
              <w:rPr>
                <w:rFonts w:hint="eastAsia" w:ascii="宋体" w:hAnsi="宋体" w:eastAsia="宋体" w:cs="宋体"/>
                <w:b/>
                <w:szCs w:val="21"/>
                <w:lang w:val="en-US" w:eastAsia="zh-CN"/>
              </w:rPr>
            </w:pPr>
            <w:r>
              <w:rPr>
                <w:rFonts w:hint="eastAsia" w:ascii="宋体" w:hAnsi="宋体" w:eastAsia="宋体" w:cs="宋体"/>
                <w:b w:val="0"/>
                <w:bCs w:val="0"/>
                <w:i w:val="0"/>
                <w:iCs w:val="0"/>
                <w:color w:val="000000"/>
                <w:spacing w:val="0"/>
                <w:w w:val="100"/>
                <w:sz w:val="21"/>
                <w:szCs w:val="21"/>
                <w:vertAlign w:val="baseline"/>
              </w:rPr>
              <w:t>吸管、彩纸、超轻黏土、彩色纸绳、玉米粒、扭扭棒、毛线、纸盘、纸杯透明球、玻璃瓶、卡纸纸、泡沫小球、工具（剪刀、双面胶、固体胶）等</w:t>
            </w:r>
            <w:r>
              <w:rPr>
                <w:rFonts w:hint="eastAsia" w:ascii="宋体" w:hAnsi="宋体" w:cs="宋体"/>
                <w:b w:val="0"/>
                <w:bCs w:val="0"/>
                <w:i w:val="0"/>
                <w:iCs w:val="0"/>
                <w:color w:val="000000"/>
                <w:spacing w:val="0"/>
                <w:w w:val="100"/>
                <w:sz w:val="21"/>
                <w:szCs w:val="21"/>
                <w:vertAlign w:val="baseline"/>
                <w:lang w:eastAsia="zh-CN"/>
              </w:rPr>
              <w:t>。</w:t>
            </w:r>
          </w:p>
        </w:tc>
        <w:tc>
          <w:tcPr>
            <w:tcW w:w="2040" w:type="dxa"/>
          </w:tcPr>
          <w:p>
            <w:pPr>
              <w:spacing w:line="360" w:lineRule="exact"/>
              <w:jc w:val="center"/>
              <w:rPr>
                <w:rFonts w:hint="eastAsia" w:ascii="宋体" w:hAnsi="宋体" w:eastAsia="宋体" w:cs="宋体"/>
                <w:color w:val="auto"/>
                <w:szCs w:val="21"/>
                <w:lang w:eastAsia="zh-CN"/>
              </w:rPr>
            </w:pPr>
            <w:r>
              <w:rPr>
                <w:rFonts w:hint="eastAsia" w:ascii="宋体" w:hAnsi="宋体" w:cs="宋体"/>
                <w:color w:val="auto"/>
                <w:szCs w:val="21"/>
                <w:lang w:val="en-US" w:eastAsia="zh-CN"/>
              </w:rPr>
              <w:t>活动3</w:t>
            </w:r>
            <w:r>
              <w:rPr>
                <w:rFonts w:hint="eastAsia" w:ascii="宋体" w:hAnsi="宋体" w:cs="宋体"/>
                <w:color w:val="auto"/>
                <w:szCs w:val="21"/>
              </w:rPr>
              <w:t>：我爱吃的美食</w:t>
            </w:r>
            <w:r>
              <w:rPr>
                <w:rFonts w:hint="eastAsia" w:ascii="宋体" w:hAnsi="宋体" w:cs="宋体"/>
                <w:color w:val="auto"/>
                <w:szCs w:val="21"/>
                <w:lang w:eastAsia="zh-CN"/>
              </w:rPr>
              <w:t>（</w:t>
            </w:r>
            <w:r>
              <w:rPr>
                <w:rFonts w:hint="eastAsia" w:ascii="宋体" w:hAnsi="宋体" w:cs="宋体"/>
                <w:color w:val="auto"/>
                <w:szCs w:val="21"/>
              </w:rPr>
              <w:t>创意手工</w:t>
            </w:r>
            <w:r>
              <w:rPr>
                <w:rFonts w:hint="eastAsia" w:ascii="宋体" w:hAnsi="宋体" w:cs="宋体"/>
                <w:color w:val="auto"/>
                <w:szCs w:val="21"/>
                <w:lang w:eastAsia="zh-CN"/>
              </w:rPr>
              <w:t>）</w:t>
            </w:r>
          </w:p>
          <w:p>
            <w:pPr>
              <w:spacing w:line="360" w:lineRule="exact"/>
              <w:rPr>
                <w:rFonts w:ascii="宋体" w:hAnsi="宋体" w:cs="宋体"/>
                <w:b/>
                <w:szCs w:val="21"/>
              </w:rPr>
            </w:pPr>
          </w:p>
        </w:tc>
        <w:tc>
          <w:tcPr>
            <w:tcW w:w="2945"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能选择合适的材料制作自己喜欢的美食，并愿意和同伴进行分享。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534" w:type="dxa"/>
            <w:vMerge w:val="continue"/>
          </w:tcPr>
          <w:p>
            <w:pPr>
              <w:spacing w:line="360" w:lineRule="exact"/>
              <w:jc w:val="center"/>
              <w:rPr>
                <w:rFonts w:hint="eastAsia" w:ascii="宋体" w:hAnsi="宋体" w:cs="宋体"/>
                <w:bCs/>
                <w:szCs w:val="21"/>
              </w:rPr>
            </w:pPr>
          </w:p>
        </w:tc>
        <w:tc>
          <w:tcPr>
            <w:tcW w:w="708" w:type="dxa"/>
            <w:vMerge w:val="continue"/>
            <w:vAlign w:val="center"/>
          </w:tcPr>
          <w:p>
            <w:pPr>
              <w:spacing w:line="360" w:lineRule="exact"/>
              <w:jc w:val="center"/>
              <w:rPr>
                <w:rFonts w:hint="eastAsia" w:ascii="宋体" w:hAnsi="宋体" w:cs="宋体"/>
                <w:bCs/>
                <w:szCs w:val="21"/>
                <w:lang w:val="en-US" w:eastAsia="zh-CN"/>
              </w:rPr>
            </w:pPr>
          </w:p>
        </w:tc>
        <w:tc>
          <w:tcPr>
            <w:tcW w:w="3287"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各种颜色的彩纸、各种大小形状不同的纸盘、太空泥等辅助材料、固体胶</w:t>
            </w:r>
          </w:p>
        </w:tc>
        <w:tc>
          <w:tcPr>
            <w:tcW w:w="2040"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活动4：披萨</w:t>
            </w:r>
          </w:p>
        </w:tc>
        <w:tc>
          <w:tcPr>
            <w:tcW w:w="2945" w:type="dxa"/>
          </w:tcPr>
          <w:p>
            <w:pPr>
              <w:spacing w:line="360" w:lineRule="exact"/>
              <w:rPr>
                <w:rFonts w:hint="default" w:ascii="宋体" w:hAnsi="宋体" w:cs="宋体"/>
                <w:b/>
                <w:szCs w:val="21"/>
                <w:lang w:val="en-US"/>
              </w:rPr>
            </w:pPr>
            <w:r>
              <w:rPr>
                <w:rFonts w:hint="eastAsia" w:ascii="宋体" w:hAnsi="宋体" w:eastAsia="宋体" w:cs="宋体"/>
                <w:b w:val="0"/>
                <w:bCs/>
                <w:szCs w:val="21"/>
                <w:lang w:eastAsia="zh-CN"/>
              </w:rPr>
              <w:t>能用撕贴的方式，选择喜欢的材料</w:t>
            </w:r>
            <w:r>
              <w:rPr>
                <w:rFonts w:hint="eastAsia" w:ascii="宋体" w:hAnsi="宋体" w:cs="宋体"/>
                <w:b w:val="0"/>
                <w:bCs/>
                <w:szCs w:val="21"/>
                <w:lang w:val="en-US" w:eastAsia="zh-CN"/>
              </w:rPr>
              <w:t>制作美味的披萨。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534" w:type="dxa"/>
            <w:vMerge w:val="continue"/>
          </w:tcPr>
          <w:p>
            <w:pPr>
              <w:spacing w:line="360" w:lineRule="exact"/>
              <w:rPr>
                <w:rFonts w:ascii="宋体" w:hAnsi="宋体" w:cs="宋体"/>
                <w:b/>
                <w:szCs w:val="21"/>
              </w:rPr>
            </w:pPr>
          </w:p>
        </w:tc>
        <w:tc>
          <w:tcPr>
            <w:tcW w:w="708" w:type="dxa"/>
            <w:vAlign w:val="center"/>
          </w:tcPr>
          <w:p>
            <w:pPr>
              <w:spacing w:line="360" w:lineRule="exact"/>
              <w:rPr>
                <w:rFonts w:hint="eastAsia" w:ascii="宋体" w:hAnsi="宋体" w:eastAsia="宋体" w:cs="宋体"/>
                <w:b/>
                <w:szCs w:val="21"/>
                <w:lang w:eastAsia="zh-CN"/>
              </w:rPr>
            </w:pPr>
            <w:r>
              <w:rPr>
                <w:rFonts w:hint="eastAsia" w:ascii="宋体" w:hAnsi="宋体" w:cs="宋体"/>
                <w:bCs/>
                <w:szCs w:val="21"/>
                <w:lang w:val="en-US" w:eastAsia="zh-CN"/>
              </w:rPr>
              <w:t>娃娃家</w:t>
            </w:r>
          </w:p>
        </w:tc>
        <w:tc>
          <w:tcPr>
            <w:tcW w:w="3287" w:type="dxa"/>
          </w:tcPr>
          <w:p>
            <w:pPr>
              <w:spacing w:line="360" w:lineRule="exact"/>
              <w:rPr>
                <w:rFonts w:ascii="宋体" w:hAnsi="宋体" w:cs="宋体"/>
                <w:b/>
                <w:szCs w:val="21"/>
              </w:rPr>
            </w:pPr>
            <w:r>
              <w:rPr>
                <w:rFonts w:hint="eastAsia" w:ascii="宋体" w:hAnsi="宋体" w:eastAsia="宋体" w:cs="宋体"/>
                <w:b w:val="0"/>
                <w:i w:val="0"/>
                <w:strike w:val="0"/>
                <w:color w:val="000000"/>
                <w:spacing w:val="0"/>
                <w:sz w:val="21"/>
                <w:u w:val="none"/>
              </w:rPr>
              <w:t>灶台、塑料锅碗瓢盆、各类厨房厨具（刀叉铲勺）厨具（勺筷叉、碗碟）、各类塑料食物（水果、蔬菜、点心、面包）围裙、厨师帽</w:t>
            </w:r>
          </w:p>
        </w:tc>
        <w:tc>
          <w:tcPr>
            <w:tcW w:w="2040"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活动5：娃娃厨房</w:t>
            </w:r>
          </w:p>
        </w:tc>
        <w:tc>
          <w:tcPr>
            <w:tcW w:w="2945"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能为小客人烹饪各种美食，在做一做、尝一尝的生活游戏中体验动手制作的快乐。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tcPr>
          <w:p>
            <w:pPr>
              <w:spacing w:line="360" w:lineRule="exact"/>
              <w:rPr>
                <w:rFonts w:ascii="宋体" w:hAnsi="宋体" w:cs="宋体"/>
                <w:b/>
                <w:szCs w:val="21"/>
              </w:rPr>
            </w:pPr>
          </w:p>
        </w:tc>
        <w:tc>
          <w:tcPr>
            <w:tcW w:w="708" w:type="dxa"/>
            <w:vAlign w:val="center"/>
          </w:tcPr>
          <w:p>
            <w:pPr>
              <w:spacing w:line="360" w:lineRule="exact"/>
              <w:rPr>
                <w:rFonts w:ascii="宋体" w:hAnsi="宋体" w:cs="宋体"/>
                <w:b/>
                <w:szCs w:val="21"/>
              </w:rPr>
            </w:pPr>
            <w:r>
              <w:rPr>
                <w:rFonts w:hint="eastAsia" w:ascii="宋体" w:hAnsi="宋体" w:cs="宋体"/>
                <w:bCs/>
                <w:szCs w:val="21"/>
                <w:lang w:val="en-US" w:eastAsia="zh-CN"/>
              </w:rPr>
              <w:t>建构</w:t>
            </w:r>
            <w:r>
              <w:rPr>
                <w:rFonts w:hint="eastAsia" w:ascii="宋体" w:hAnsi="宋体" w:cs="宋体"/>
                <w:bCs/>
                <w:szCs w:val="21"/>
              </w:rPr>
              <w:t>区</w:t>
            </w:r>
          </w:p>
        </w:tc>
        <w:tc>
          <w:tcPr>
            <w:tcW w:w="3287" w:type="dxa"/>
          </w:tcPr>
          <w:p>
            <w:pPr>
              <w:spacing w:line="360" w:lineRule="exact"/>
              <w:rPr>
                <w:rFonts w:hint="default" w:ascii="宋体" w:hAnsi="宋体" w:eastAsia="宋体" w:cs="宋体"/>
                <w:b/>
                <w:color w:val="FF0000"/>
                <w:szCs w:val="21"/>
                <w:lang w:val="en-US" w:eastAsia="zh-CN"/>
              </w:rPr>
            </w:pPr>
            <w:r>
              <w:rPr>
                <w:rFonts w:hint="eastAsia" w:ascii="宋体" w:hAnsi="宋体" w:cs="宋体"/>
                <w:b w:val="0"/>
                <w:bCs/>
                <w:color w:val="FF0000"/>
                <w:szCs w:val="21"/>
                <w:lang w:val="en-US" w:eastAsia="zh-CN"/>
              </w:rPr>
              <w:t>各种不同大小、形状的单元积木、乐高；不同颜色的雪花片</w:t>
            </w:r>
          </w:p>
        </w:tc>
        <w:tc>
          <w:tcPr>
            <w:tcW w:w="2040" w:type="dxa"/>
          </w:tcPr>
          <w:p>
            <w:pPr>
              <w:spacing w:line="360" w:lineRule="exact"/>
              <w:rPr>
                <w:rFonts w:hint="default" w:ascii="宋体" w:hAnsi="宋体" w:eastAsia="宋体" w:cs="宋体"/>
                <w:b/>
                <w:color w:val="FF0000"/>
                <w:szCs w:val="21"/>
                <w:lang w:val="en-US" w:eastAsia="zh-CN"/>
              </w:rPr>
            </w:pPr>
            <w:r>
              <w:rPr>
                <w:rFonts w:hint="eastAsia" w:ascii="宋体" w:hAnsi="宋体" w:cs="宋体"/>
                <w:b w:val="0"/>
                <w:bCs/>
                <w:color w:val="FF0000"/>
                <w:szCs w:val="21"/>
                <w:lang w:val="en-US" w:eastAsia="zh-CN"/>
              </w:rPr>
              <w:t>活动6：甜品店</w:t>
            </w:r>
          </w:p>
        </w:tc>
        <w:tc>
          <w:tcPr>
            <w:tcW w:w="2945" w:type="dxa"/>
          </w:tcPr>
          <w:p>
            <w:pPr>
              <w:spacing w:line="360" w:lineRule="exact"/>
              <w:rPr>
                <w:rFonts w:ascii="宋体" w:hAnsi="宋体" w:cs="宋体"/>
                <w:b/>
                <w:color w:val="FF0000"/>
                <w:szCs w:val="21"/>
              </w:rPr>
            </w:pPr>
            <w:r>
              <w:rPr>
                <w:rFonts w:hint="eastAsia" w:ascii="宋体" w:hAnsi="宋体" w:cs="宋体"/>
                <w:b w:val="0"/>
                <w:bCs/>
                <w:color w:val="FF0000"/>
                <w:szCs w:val="21"/>
                <w:lang w:eastAsia="zh-CN"/>
              </w:rPr>
              <w:t>能运用平铺、</w:t>
            </w:r>
            <w:r>
              <w:rPr>
                <w:rFonts w:hint="eastAsia" w:ascii="宋体" w:hAnsi="宋体" w:cs="宋体"/>
                <w:b w:val="0"/>
                <w:bCs/>
                <w:color w:val="FF0000"/>
                <w:szCs w:val="21"/>
                <w:lang w:val="en-US" w:eastAsia="zh-CN"/>
              </w:rPr>
              <w:t>围合</w:t>
            </w:r>
            <w:r>
              <w:rPr>
                <w:rFonts w:hint="eastAsia" w:ascii="宋体" w:hAnsi="宋体" w:cs="宋体"/>
                <w:b w:val="0"/>
                <w:bCs/>
                <w:color w:val="FF0000"/>
                <w:szCs w:val="21"/>
                <w:lang w:eastAsia="zh-CN"/>
              </w:rPr>
              <w:t>、</w:t>
            </w:r>
            <w:r>
              <w:rPr>
                <w:rFonts w:hint="eastAsia" w:ascii="宋体" w:hAnsi="宋体" w:cs="宋体"/>
                <w:b w:val="0"/>
                <w:bCs/>
                <w:color w:val="FF0000"/>
                <w:szCs w:val="21"/>
                <w:lang w:val="en-US" w:eastAsia="zh-CN"/>
              </w:rPr>
              <w:t>垒</w:t>
            </w:r>
            <w:r>
              <w:rPr>
                <w:rFonts w:hint="eastAsia" w:ascii="宋体" w:hAnsi="宋体" w:cs="宋体"/>
                <w:b w:val="0"/>
                <w:bCs/>
                <w:color w:val="FF0000"/>
                <w:szCs w:val="21"/>
                <w:lang w:eastAsia="zh-CN"/>
              </w:rPr>
              <w:t>高等方式搭建</w:t>
            </w:r>
            <w:r>
              <w:rPr>
                <w:rFonts w:hint="eastAsia" w:ascii="宋体" w:hAnsi="宋体" w:cs="宋体"/>
                <w:b w:val="0"/>
                <w:bCs/>
                <w:color w:val="FF0000"/>
                <w:szCs w:val="21"/>
                <w:lang w:val="en-US" w:eastAsia="zh-CN"/>
              </w:rPr>
              <w:t>甜品店</w:t>
            </w:r>
            <w:r>
              <w:rPr>
                <w:rFonts w:hint="eastAsia" w:ascii="宋体" w:hAnsi="宋体" w:cs="宋体"/>
                <w:b w:val="0"/>
                <w:bCs/>
                <w:color w:val="FF0000"/>
                <w:szCs w:val="21"/>
                <w:lang w:eastAsia="zh-CN"/>
              </w:rPr>
              <w:t>，并进简单装饰。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gridSpan w:val="2"/>
            <w:vMerge w:val="restart"/>
            <w:vAlign w:val="center"/>
          </w:tcPr>
          <w:p>
            <w:pPr>
              <w:spacing w:line="360" w:lineRule="exact"/>
              <w:jc w:val="center"/>
              <w:rPr>
                <w:rFonts w:hint="eastAsia" w:ascii="宋体" w:hAnsi="宋体" w:cs="宋体"/>
                <w:bCs/>
                <w:szCs w:val="21"/>
              </w:rPr>
            </w:pPr>
            <w:r>
              <w:rPr>
                <w:rFonts w:hint="eastAsia" w:ascii="宋体" w:hAnsi="宋体" w:cs="宋体"/>
                <w:bCs/>
                <w:szCs w:val="21"/>
              </w:rPr>
              <w:t>集体教学</w:t>
            </w:r>
          </w:p>
        </w:tc>
        <w:tc>
          <w:tcPr>
            <w:tcW w:w="3287" w:type="dxa"/>
          </w:tcPr>
          <w:p>
            <w:pPr>
              <w:spacing w:line="360" w:lineRule="exact"/>
              <w:rPr>
                <w:rFonts w:ascii="宋体" w:hAnsi="宋体" w:cs="宋体"/>
                <w:b/>
                <w:szCs w:val="21"/>
              </w:rPr>
            </w:pPr>
            <w:r>
              <w:rPr>
                <w:rFonts w:hint="eastAsia"/>
              </w:rPr>
              <w:t>收集的美食图片</w:t>
            </w:r>
          </w:p>
        </w:tc>
        <w:tc>
          <w:tcPr>
            <w:tcW w:w="2040"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活动7：我喜欢的食物</w:t>
            </w:r>
          </w:p>
        </w:tc>
        <w:tc>
          <w:tcPr>
            <w:tcW w:w="2945" w:type="dxa"/>
          </w:tcPr>
          <w:p>
            <w:pPr>
              <w:rPr>
                <w:rFonts w:hint="eastAsia" w:ascii="宋体" w:hAnsi="宋体" w:cs="宋体"/>
                <w:szCs w:val="21"/>
              </w:rPr>
            </w:pPr>
            <w:r>
              <w:rPr>
                <w:rFonts w:hint="eastAsia" w:ascii="宋体" w:hAnsi="宋体" w:cs="宋体"/>
                <w:szCs w:val="21"/>
              </w:rPr>
              <w:t>1.</w:t>
            </w:r>
            <w:r>
              <w:rPr>
                <w:rFonts w:hint="eastAsia" w:ascii="宋体" w:hAnsi="宋体"/>
              </w:rPr>
              <w:t>愿意说一说自己所收集的喜欢吃的食物的名称、口味、营养等。</w:t>
            </w:r>
          </w:p>
          <w:p>
            <w:pPr>
              <w:spacing w:line="360" w:lineRule="exact"/>
              <w:rPr>
                <w:rFonts w:ascii="宋体" w:hAnsi="宋体" w:cs="宋体"/>
                <w:b/>
                <w:szCs w:val="21"/>
              </w:rPr>
            </w:pPr>
            <w:r>
              <w:rPr>
                <w:rFonts w:hint="eastAsia" w:ascii="宋体" w:hAnsi="宋体" w:cs="宋体"/>
                <w:szCs w:val="21"/>
              </w:rPr>
              <w:t>2.</w:t>
            </w:r>
            <w:r>
              <w:rPr>
                <w:rFonts w:hint="eastAsia" w:ascii="宋体" w:hAnsi="宋体"/>
              </w:rPr>
              <w:t>能仔细倾听同伴的发言，并能用完整的语句进行表述。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1242" w:type="dxa"/>
            <w:gridSpan w:val="2"/>
            <w:vMerge w:val="continue"/>
            <w:vAlign w:val="center"/>
          </w:tcPr>
          <w:p>
            <w:pPr>
              <w:spacing w:line="360" w:lineRule="exact"/>
              <w:jc w:val="center"/>
              <w:rPr>
                <w:rFonts w:hint="eastAsia" w:ascii="宋体" w:hAnsi="宋体" w:cs="宋体"/>
                <w:bCs/>
                <w:szCs w:val="21"/>
              </w:rPr>
            </w:pPr>
          </w:p>
        </w:tc>
        <w:tc>
          <w:tcPr>
            <w:tcW w:w="3287" w:type="dxa"/>
          </w:tcPr>
          <w:p>
            <w:pPr>
              <w:pStyle w:val="5"/>
              <w:spacing w:before="0" w:beforeAutospacing="0" w:after="0" w:afterAutospacing="0" w:line="360" w:lineRule="exact"/>
              <w:rPr>
                <w:rFonts w:hint="default" w:eastAsia="宋体"/>
                <w:color w:val="FF0000"/>
                <w:sz w:val="21"/>
                <w:szCs w:val="21"/>
                <w:lang w:val="en-US" w:eastAsia="zh-CN"/>
              </w:rPr>
            </w:pPr>
            <w:r>
              <w:rPr>
                <w:rFonts w:hint="eastAsia"/>
                <w:color w:val="FF0000"/>
                <w:sz w:val="21"/>
                <w:szCs w:val="21"/>
              </w:rPr>
              <w:t>ppt、制作材料一份（</w:t>
            </w:r>
            <w:r>
              <w:rPr>
                <w:rFonts w:hint="eastAsia"/>
                <w:color w:val="FF0000"/>
                <w:sz w:val="21"/>
                <w:szCs w:val="21"/>
                <w:lang w:val="en-US" w:eastAsia="zh-CN"/>
              </w:rPr>
              <w:t>香蕉、手抓饼皮、鸡蛋液、芝士</w:t>
            </w:r>
            <w:r>
              <w:rPr>
                <w:rFonts w:hint="eastAsia"/>
                <w:color w:val="FF0000"/>
                <w:sz w:val="21"/>
                <w:szCs w:val="21"/>
              </w:rPr>
              <w:t>）、盘子一个、勺子一把</w:t>
            </w:r>
            <w:r>
              <w:rPr>
                <w:rFonts w:hint="eastAsia"/>
                <w:color w:val="FF0000"/>
                <w:sz w:val="21"/>
                <w:szCs w:val="21"/>
                <w:lang w:eastAsia="zh-CN"/>
              </w:rPr>
              <w:t>、</w:t>
            </w:r>
            <w:r>
              <w:rPr>
                <w:rFonts w:hint="eastAsia"/>
                <w:color w:val="FF0000"/>
                <w:sz w:val="21"/>
                <w:szCs w:val="21"/>
                <w:lang w:val="en-US" w:eastAsia="zh-CN"/>
              </w:rPr>
              <w:t>空气炸锅</w:t>
            </w:r>
          </w:p>
          <w:p>
            <w:pPr>
              <w:pStyle w:val="5"/>
              <w:spacing w:before="0" w:beforeAutospacing="0" w:after="0" w:afterAutospacing="0" w:line="360" w:lineRule="exact"/>
              <w:rPr>
                <w:rFonts w:ascii="宋体" w:hAnsi="宋体" w:cs="宋体"/>
                <w:b/>
                <w:color w:val="FF0000"/>
                <w:szCs w:val="21"/>
              </w:rPr>
            </w:pPr>
            <w:r>
              <w:rPr>
                <w:rFonts w:hint="eastAsia"/>
                <w:color w:val="FF0000"/>
                <w:sz w:val="21"/>
                <w:szCs w:val="21"/>
              </w:rPr>
              <w:t>学具：每人一把勺子、每桌一个空盘子（放制作好的</w:t>
            </w:r>
            <w:r>
              <w:rPr>
                <w:rFonts w:hint="eastAsia"/>
                <w:color w:val="FF0000"/>
                <w:sz w:val="21"/>
                <w:szCs w:val="21"/>
                <w:lang w:val="en-US" w:eastAsia="zh-CN"/>
              </w:rPr>
              <w:t>香蕉酥</w:t>
            </w:r>
            <w:r>
              <w:rPr>
                <w:rFonts w:hint="eastAsia"/>
                <w:color w:val="FF0000"/>
                <w:sz w:val="21"/>
                <w:szCs w:val="21"/>
              </w:rPr>
              <w:t>）</w:t>
            </w:r>
            <w:r>
              <w:rPr>
                <w:rFonts w:hint="eastAsia" w:ascii="宋体" w:hAnsi="宋体"/>
                <w:color w:val="FF0000"/>
                <w:sz w:val="21"/>
                <w:szCs w:val="21"/>
              </w:rPr>
              <w:t>场地：分组</w:t>
            </w:r>
          </w:p>
        </w:tc>
        <w:tc>
          <w:tcPr>
            <w:tcW w:w="2040" w:type="dxa"/>
          </w:tcPr>
          <w:p>
            <w:pPr>
              <w:spacing w:line="360" w:lineRule="exact"/>
              <w:rPr>
                <w:rFonts w:hint="default" w:ascii="宋体" w:hAnsi="宋体" w:eastAsia="宋体" w:cs="宋体"/>
                <w:b/>
                <w:color w:val="FF0000"/>
                <w:szCs w:val="21"/>
                <w:lang w:val="en-US" w:eastAsia="zh-CN"/>
              </w:rPr>
            </w:pPr>
            <w:r>
              <w:rPr>
                <w:rFonts w:hint="eastAsia" w:ascii="宋体" w:hAnsi="宋体" w:cs="宋体"/>
                <w:b w:val="0"/>
                <w:bCs/>
                <w:color w:val="FF0000"/>
                <w:szCs w:val="21"/>
                <w:lang w:val="en-US" w:eastAsia="zh-CN"/>
              </w:rPr>
              <w:t>活动8：香蕉酥</w:t>
            </w:r>
          </w:p>
        </w:tc>
        <w:tc>
          <w:tcPr>
            <w:tcW w:w="2945" w:type="dxa"/>
          </w:tcPr>
          <w:p>
            <w:pPr>
              <w:widowControl/>
              <w:spacing w:line="360" w:lineRule="exact"/>
              <w:jc w:val="left"/>
              <w:rPr>
                <w:rFonts w:hint="eastAsia" w:ascii="宋体" w:hAnsi="宋体"/>
                <w:color w:val="FF0000"/>
                <w:szCs w:val="21"/>
              </w:rPr>
            </w:pPr>
            <w:r>
              <w:rPr>
                <w:rFonts w:hint="eastAsia" w:ascii="宋体" w:hAnsi="宋体"/>
                <w:color w:val="FF0000"/>
                <w:szCs w:val="21"/>
              </w:rPr>
              <w:t>1.尝试选择不同材料亲手制作</w:t>
            </w:r>
            <w:r>
              <w:rPr>
                <w:rFonts w:hint="eastAsia" w:ascii="宋体" w:hAnsi="宋体"/>
                <w:color w:val="FF0000"/>
                <w:szCs w:val="21"/>
                <w:lang w:val="en-US" w:eastAsia="zh-CN"/>
              </w:rPr>
              <w:t>香蕉酥</w:t>
            </w:r>
            <w:r>
              <w:rPr>
                <w:rFonts w:hint="eastAsia" w:ascii="宋体" w:hAnsi="宋体"/>
                <w:color w:val="FF0000"/>
                <w:szCs w:val="21"/>
              </w:rPr>
              <w:t>，体验制作的乐趣。</w:t>
            </w:r>
          </w:p>
          <w:p>
            <w:pPr>
              <w:spacing w:line="360" w:lineRule="exact"/>
              <w:rPr>
                <w:rFonts w:ascii="宋体" w:hAnsi="宋体" w:cs="宋体"/>
                <w:b/>
                <w:color w:val="FF0000"/>
                <w:szCs w:val="21"/>
              </w:rPr>
            </w:pPr>
            <w:r>
              <w:rPr>
                <w:rFonts w:hint="eastAsia" w:ascii="宋体" w:hAnsi="宋体"/>
                <w:color w:val="FF0000"/>
                <w:szCs w:val="21"/>
              </w:rPr>
              <w:t>2.愿意用简单的语言表达交流制作过程。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242" w:type="dxa"/>
            <w:gridSpan w:val="2"/>
            <w:vMerge w:val="continue"/>
            <w:vAlign w:val="center"/>
          </w:tcPr>
          <w:p>
            <w:pPr>
              <w:spacing w:line="360" w:lineRule="exact"/>
              <w:jc w:val="center"/>
              <w:rPr>
                <w:rFonts w:hint="eastAsia" w:ascii="宋体" w:hAnsi="宋体" w:cs="宋体"/>
                <w:bCs/>
                <w:szCs w:val="21"/>
              </w:rPr>
            </w:pPr>
          </w:p>
        </w:tc>
        <w:tc>
          <w:tcPr>
            <w:tcW w:w="3287" w:type="dxa"/>
          </w:tcPr>
          <w:p>
            <w:pPr>
              <w:spacing w:line="360" w:lineRule="exact"/>
              <w:rPr>
                <w:rFonts w:hint="eastAsia"/>
                <w:sz w:val="21"/>
                <w:szCs w:val="21"/>
                <w:lang w:val="en-US" w:eastAsia="zh-CN"/>
              </w:rPr>
            </w:pPr>
            <w:r>
              <w:rPr>
                <w:rFonts w:hint="eastAsia"/>
                <w:sz w:val="21"/>
                <w:szCs w:val="21"/>
              </w:rPr>
              <w:t>ppt、制作材料一份</w:t>
            </w:r>
            <w:r>
              <w:rPr>
                <w:rFonts w:hint="eastAsia"/>
                <w:sz w:val="21"/>
                <w:szCs w:val="21"/>
                <w:lang w:eastAsia="zh-CN"/>
              </w:rPr>
              <w:t>（</w:t>
            </w:r>
            <w:r>
              <w:rPr>
                <w:rFonts w:hint="eastAsia"/>
                <w:sz w:val="21"/>
                <w:szCs w:val="21"/>
                <w:lang w:val="en-US" w:eastAsia="zh-CN"/>
              </w:rPr>
              <w:t>草莓、糖、蛋挞皮）</w:t>
            </w:r>
          </w:p>
          <w:p>
            <w:pPr>
              <w:spacing w:line="360" w:lineRule="exact"/>
              <w:rPr>
                <w:rFonts w:hint="default" w:ascii="宋体" w:hAnsi="宋体" w:eastAsia="宋体" w:cs="宋体"/>
                <w:b/>
                <w:szCs w:val="21"/>
                <w:lang w:val="en-US" w:eastAsia="zh-CN"/>
              </w:rPr>
            </w:pPr>
            <w:r>
              <w:rPr>
                <w:rFonts w:hint="eastAsia"/>
                <w:sz w:val="21"/>
                <w:szCs w:val="21"/>
              </w:rPr>
              <w:t>学具：每人一把勺子、每桌一个空盘子（放制作好的</w:t>
            </w:r>
            <w:r>
              <w:rPr>
                <w:rFonts w:hint="eastAsia"/>
                <w:sz w:val="21"/>
                <w:szCs w:val="21"/>
                <w:lang w:val="en-US" w:eastAsia="zh-CN"/>
              </w:rPr>
              <w:t>草莓派</w:t>
            </w:r>
            <w:r>
              <w:rPr>
                <w:rFonts w:hint="eastAsia"/>
                <w:sz w:val="21"/>
                <w:szCs w:val="21"/>
              </w:rPr>
              <w:t>）</w:t>
            </w:r>
            <w:r>
              <w:rPr>
                <w:rFonts w:hint="eastAsia" w:ascii="宋体" w:hAnsi="宋体"/>
                <w:szCs w:val="21"/>
              </w:rPr>
              <w:t>场地：分组</w:t>
            </w:r>
          </w:p>
        </w:tc>
        <w:tc>
          <w:tcPr>
            <w:tcW w:w="2040" w:type="dxa"/>
          </w:tcPr>
          <w:p>
            <w:pPr>
              <w:spacing w:line="360" w:lineRule="exact"/>
              <w:rPr>
                <w:rFonts w:hint="default" w:ascii="宋体" w:hAnsi="宋体" w:cs="宋体"/>
                <w:b w:val="0"/>
                <w:bCs/>
                <w:szCs w:val="21"/>
                <w:lang w:val="en-US" w:eastAsia="zh-CN"/>
              </w:rPr>
            </w:pPr>
            <w:r>
              <w:rPr>
                <w:rFonts w:hint="eastAsia" w:ascii="宋体" w:hAnsi="宋体" w:cs="宋体"/>
                <w:b w:val="0"/>
                <w:bCs/>
                <w:szCs w:val="21"/>
                <w:lang w:val="en-US" w:eastAsia="zh-CN"/>
              </w:rPr>
              <w:t>活动9：草莓派</w:t>
            </w:r>
          </w:p>
        </w:tc>
        <w:tc>
          <w:tcPr>
            <w:tcW w:w="2945" w:type="dxa"/>
          </w:tcPr>
          <w:p>
            <w:pPr>
              <w:widowControl/>
              <w:spacing w:line="360" w:lineRule="exact"/>
              <w:jc w:val="left"/>
              <w:rPr>
                <w:rFonts w:hint="eastAsia" w:ascii="宋体" w:hAnsi="宋体"/>
                <w:szCs w:val="21"/>
              </w:rPr>
            </w:pPr>
            <w:r>
              <w:rPr>
                <w:rFonts w:hint="eastAsia" w:ascii="宋体" w:hAnsi="宋体"/>
                <w:szCs w:val="21"/>
              </w:rPr>
              <w:t>1.尝试选择不同材料亲手制作</w:t>
            </w:r>
            <w:r>
              <w:rPr>
                <w:rFonts w:hint="eastAsia" w:ascii="宋体" w:hAnsi="宋体"/>
                <w:szCs w:val="21"/>
                <w:lang w:val="en-US" w:eastAsia="zh-CN"/>
              </w:rPr>
              <w:t>草莓派</w:t>
            </w:r>
            <w:r>
              <w:rPr>
                <w:rFonts w:hint="eastAsia" w:ascii="宋体" w:hAnsi="宋体"/>
                <w:szCs w:val="21"/>
              </w:rPr>
              <w:t>，体验制作的乐趣。</w:t>
            </w:r>
          </w:p>
          <w:p>
            <w:pPr>
              <w:spacing w:line="360" w:lineRule="exact"/>
              <w:rPr>
                <w:rFonts w:ascii="宋体" w:hAnsi="宋体" w:cs="宋体"/>
                <w:b/>
                <w:szCs w:val="21"/>
              </w:rPr>
            </w:pPr>
            <w:r>
              <w:rPr>
                <w:rFonts w:hint="eastAsia" w:ascii="宋体" w:hAnsi="宋体"/>
                <w:szCs w:val="21"/>
              </w:rPr>
              <w:t>2.愿意用简单的语言表达交流制作过程。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gridSpan w:val="2"/>
            <w:vMerge w:val="restart"/>
            <w:vAlign w:val="center"/>
          </w:tcPr>
          <w:p>
            <w:pPr>
              <w:spacing w:line="360" w:lineRule="exact"/>
              <w:jc w:val="center"/>
              <w:rPr>
                <w:rFonts w:hint="eastAsia" w:ascii="宋体" w:hAnsi="宋体" w:cs="宋体"/>
                <w:bCs/>
                <w:szCs w:val="21"/>
              </w:rPr>
            </w:pPr>
            <w:r>
              <w:rPr>
                <w:rFonts w:hint="eastAsia" w:ascii="宋体" w:hAnsi="宋体" w:cs="宋体"/>
                <w:bCs/>
                <w:szCs w:val="21"/>
              </w:rPr>
              <w:t>其他活动</w:t>
            </w:r>
          </w:p>
        </w:tc>
        <w:tc>
          <w:tcPr>
            <w:tcW w:w="3287"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皮球、跑道</w:t>
            </w:r>
          </w:p>
        </w:tc>
        <w:tc>
          <w:tcPr>
            <w:tcW w:w="2040" w:type="dxa"/>
          </w:tcPr>
          <w:p>
            <w:pPr>
              <w:spacing w:line="360" w:lineRule="exact"/>
              <w:rPr>
                <w:rFonts w:ascii="宋体" w:hAnsi="宋体" w:cs="宋体"/>
                <w:b/>
                <w:szCs w:val="21"/>
              </w:rPr>
            </w:pPr>
            <w:r>
              <w:rPr>
                <w:rFonts w:hint="eastAsia" w:ascii="宋体" w:hAnsi="宋体"/>
                <w:color w:val="000000"/>
                <w:lang w:val="en-US" w:eastAsia="zh-CN"/>
              </w:rPr>
              <w:t>活动10：</w:t>
            </w:r>
            <w:r>
              <w:rPr>
                <w:rFonts w:hint="eastAsia" w:ascii="宋体" w:hAnsi="宋体"/>
                <w:color w:val="000000"/>
              </w:rPr>
              <w:t>小刺猬运果子</w:t>
            </w:r>
          </w:p>
        </w:tc>
        <w:tc>
          <w:tcPr>
            <w:tcW w:w="2945"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能够和同伴合作抱球向前前进。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gridSpan w:val="2"/>
            <w:vMerge w:val="continue"/>
          </w:tcPr>
          <w:p>
            <w:pPr>
              <w:spacing w:line="360" w:lineRule="exact"/>
              <w:jc w:val="center"/>
              <w:rPr>
                <w:rFonts w:hint="eastAsia" w:ascii="宋体" w:hAnsi="宋体" w:cs="宋体"/>
                <w:bCs/>
                <w:szCs w:val="21"/>
              </w:rPr>
            </w:pPr>
          </w:p>
        </w:tc>
        <w:tc>
          <w:tcPr>
            <w:tcW w:w="3287"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各种种类的美食</w:t>
            </w:r>
          </w:p>
        </w:tc>
        <w:tc>
          <w:tcPr>
            <w:tcW w:w="2040" w:type="dxa"/>
          </w:tcPr>
          <w:p>
            <w:pPr>
              <w:spacing w:line="360" w:lineRule="exact"/>
              <w:rPr>
                <w:rFonts w:hint="default" w:ascii="宋体" w:hAnsi="宋体" w:eastAsia="宋体" w:cs="宋体"/>
                <w:b/>
                <w:szCs w:val="21"/>
                <w:lang w:val="en-US" w:eastAsia="zh-CN"/>
              </w:rPr>
            </w:pPr>
            <w:r>
              <w:rPr>
                <w:rFonts w:hint="eastAsia" w:ascii="宋体" w:hAnsi="宋体" w:cs="宋体"/>
                <w:b w:val="0"/>
                <w:bCs/>
                <w:szCs w:val="21"/>
                <w:lang w:val="en-US" w:eastAsia="zh-CN"/>
              </w:rPr>
              <w:t>活动11：品尝美食</w:t>
            </w:r>
          </w:p>
        </w:tc>
        <w:tc>
          <w:tcPr>
            <w:tcW w:w="2945" w:type="dxa"/>
          </w:tcPr>
          <w:p>
            <w:pPr>
              <w:spacing w:line="360" w:lineRule="exact"/>
              <w:rPr>
                <w:rFonts w:ascii="宋体" w:hAnsi="宋体" w:cs="宋体"/>
                <w:b/>
                <w:szCs w:val="21"/>
              </w:rPr>
            </w:pPr>
            <w:r>
              <w:rPr>
                <w:rFonts w:hint="eastAsia" w:ascii="宋体" w:hAnsi="宋体" w:cs="宋体"/>
                <w:color w:val="000000"/>
                <w:szCs w:val="21"/>
              </w:rPr>
              <w:t>运用各种感官感知美食，了解对身体有益和有害的食物，喜欢吃各种各样的食物。</w:t>
            </w:r>
          </w:p>
        </w:tc>
      </w:tr>
    </w:tbl>
    <w:p>
      <w:pPr>
        <w:spacing w:line="360" w:lineRule="exact"/>
        <w:ind w:firstLine="422" w:firstLineChars="200"/>
        <w:rPr>
          <w:rFonts w:ascii="宋体" w:hAnsi="宋体" w:cs="宋体"/>
          <w:b/>
          <w:szCs w:val="21"/>
        </w:rPr>
      </w:pPr>
      <w:r>
        <w:rPr>
          <w:rFonts w:hint="eastAsia" w:ascii="宋体" w:hAnsi="宋体" w:cs="宋体"/>
          <w:b/>
          <w:szCs w:val="21"/>
        </w:rPr>
        <w:t>六、环境创设：</w:t>
      </w:r>
    </w:p>
    <w:p>
      <w:pPr>
        <w:numPr>
          <w:ilvl w:val="0"/>
          <w:numId w:val="6"/>
        </w:numPr>
        <w:spacing w:line="360" w:lineRule="exact"/>
        <w:ind w:firstLine="422" w:firstLineChars="200"/>
        <w:rPr>
          <w:rFonts w:ascii="宋体" w:hAnsi="宋体" w:cs="宋体"/>
          <w:b/>
          <w:szCs w:val="21"/>
        </w:rPr>
      </w:pPr>
      <w:r>
        <w:rPr>
          <w:rFonts w:hint="eastAsia" w:ascii="宋体" w:hAnsi="宋体" w:cs="宋体"/>
          <w:b/>
          <w:szCs w:val="21"/>
        </w:rPr>
        <w:t>主题环境：</w:t>
      </w:r>
    </w:p>
    <w:p>
      <w:pPr>
        <w:spacing w:line="360" w:lineRule="exact"/>
        <w:ind w:firstLine="420" w:firstLineChars="200"/>
        <w:rPr>
          <w:rFonts w:hint="eastAsia" w:asciiTheme="minorEastAsia" w:hAnsiTheme="minorEastAsia" w:eastAsiaTheme="minorEastAsia" w:cstheme="minorEastAsia"/>
          <w:color w:val="auto"/>
          <w:szCs w:val="21"/>
        </w:rPr>
      </w:pPr>
      <w:r>
        <w:rPr>
          <w:rFonts w:hint="eastAsia" w:asciiTheme="minorEastAsia" w:hAnsiTheme="minorEastAsia" w:eastAsiaTheme="minorEastAsia" w:cstheme="minorEastAsia"/>
          <w:color w:val="auto"/>
          <w:szCs w:val="21"/>
        </w:rPr>
        <w:t>1.主题环境</w:t>
      </w:r>
    </w:p>
    <w:p>
      <w:pPr>
        <w:spacing w:line="360" w:lineRule="exact"/>
        <w:ind w:firstLine="420" w:firstLineChars="200"/>
        <w:rPr>
          <w:rFonts w:hint="eastAsia" w:asciiTheme="minorEastAsia" w:hAnsiTheme="minorEastAsia" w:eastAsiaTheme="minorEastAsia" w:cstheme="minorEastAsia"/>
          <w:color w:val="auto"/>
          <w:szCs w:val="21"/>
        </w:rPr>
      </w:pPr>
      <w:r>
        <w:rPr>
          <w:rFonts w:hint="eastAsia" w:asciiTheme="minorEastAsia" w:hAnsiTheme="minorEastAsia" w:eastAsiaTheme="minorEastAsia" w:cstheme="minorEastAsia"/>
          <w:color w:val="auto"/>
          <w:szCs w:val="21"/>
        </w:rPr>
        <w:t>（1）丰富娃娃家内容，增添蔬菜、水果、点心等仿真材料，提供给幼儿进行角色扮演。</w:t>
      </w:r>
    </w:p>
    <w:p>
      <w:pPr>
        <w:spacing w:line="360" w:lineRule="exact"/>
        <w:ind w:firstLine="420" w:firstLineChars="200"/>
        <w:rPr>
          <w:rFonts w:hint="eastAsia" w:asciiTheme="minorEastAsia" w:hAnsiTheme="minorEastAsia" w:eastAsiaTheme="minorEastAsia" w:cstheme="minorEastAsia"/>
          <w:color w:val="auto"/>
          <w:szCs w:val="21"/>
        </w:rPr>
      </w:pPr>
      <w:r>
        <w:rPr>
          <w:rFonts w:hint="eastAsia" w:asciiTheme="minorEastAsia" w:hAnsiTheme="minorEastAsia" w:eastAsiaTheme="minorEastAsia" w:cstheme="minorEastAsia"/>
          <w:color w:val="auto"/>
          <w:szCs w:val="21"/>
        </w:rPr>
        <w:t>（2）引导幼儿在</w:t>
      </w:r>
      <w:r>
        <w:rPr>
          <w:rFonts w:hint="eastAsia" w:asciiTheme="minorEastAsia" w:hAnsiTheme="minorEastAsia" w:eastAsiaTheme="minorEastAsia" w:cstheme="minorEastAsia"/>
          <w:color w:val="auto"/>
          <w:szCs w:val="21"/>
          <w:lang w:val="en-US" w:eastAsia="zh-CN"/>
        </w:rPr>
        <w:t>走廊生长区</w:t>
      </w:r>
      <w:r>
        <w:rPr>
          <w:rFonts w:hint="eastAsia" w:asciiTheme="minorEastAsia" w:hAnsiTheme="minorEastAsia" w:eastAsiaTheme="minorEastAsia" w:cstheme="minorEastAsia"/>
          <w:color w:val="auto"/>
          <w:szCs w:val="21"/>
        </w:rPr>
        <w:t>观察和种植植物。</w:t>
      </w:r>
    </w:p>
    <w:p>
      <w:pPr>
        <w:spacing w:line="360" w:lineRule="exact"/>
        <w:ind w:firstLine="420" w:firstLineChars="200"/>
        <w:rPr>
          <w:rFonts w:hint="eastAsia" w:asciiTheme="minorEastAsia" w:hAnsiTheme="minorEastAsia" w:eastAsiaTheme="minorEastAsia" w:cstheme="minorEastAsia"/>
          <w:color w:val="auto"/>
          <w:szCs w:val="21"/>
        </w:rPr>
      </w:pPr>
      <w:r>
        <w:rPr>
          <w:rFonts w:hint="eastAsia" w:asciiTheme="minorEastAsia" w:hAnsiTheme="minorEastAsia" w:eastAsiaTheme="minorEastAsia" w:cstheme="minorEastAsia"/>
          <w:color w:val="auto"/>
          <w:szCs w:val="21"/>
        </w:rPr>
        <w:t>（3）创设“美食节”主题环境，鼓励幼儿与家长共同收集各种各样的美食图片等，布置到主题墙饰上，将幼儿的制作过程的图片打印下来，粘贴在展板上，记录下孩子的精彩瞬间。</w:t>
      </w:r>
    </w:p>
    <w:p>
      <w:pPr>
        <w:spacing w:line="360" w:lineRule="exact"/>
        <w:ind w:firstLine="420" w:firstLineChars="200"/>
        <w:rPr>
          <w:rFonts w:ascii="宋体" w:hAnsi="宋体" w:cs="宋体"/>
          <w:b/>
          <w:szCs w:val="21"/>
        </w:rPr>
      </w:pPr>
      <w:r>
        <w:rPr>
          <w:rFonts w:hint="eastAsia" w:asciiTheme="minorEastAsia" w:hAnsiTheme="minorEastAsia" w:eastAsiaTheme="minorEastAsia" w:cstheme="minorEastAsia"/>
          <w:color w:val="auto"/>
          <w:szCs w:val="21"/>
        </w:rPr>
        <w:t>（4）美工区提供彩泥、彩纸、点心盘等</w:t>
      </w:r>
      <w:r>
        <w:rPr>
          <w:rFonts w:hint="eastAsia" w:asciiTheme="minorEastAsia" w:hAnsiTheme="minorEastAsia" w:eastAsiaTheme="minorEastAsia" w:cstheme="minorEastAsia"/>
          <w:color w:val="auto"/>
          <w:szCs w:val="21"/>
          <w:lang w:val="en-US" w:eastAsia="zh-CN"/>
        </w:rPr>
        <w:t>辅助材料</w:t>
      </w:r>
      <w:r>
        <w:rPr>
          <w:rFonts w:hint="eastAsia" w:asciiTheme="minorEastAsia" w:hAnsiTheme="minorEastAsia" w:eastAsiaTheme="minorEastAsia" w:cstheme="minorEastAsia"/>
          <w:color w:val="auto"/>
          <w:szCs w:val="21"/>
        </w:rPr>
        <w:t>，引导幼儿制作各类美食</w:t>
      </w:r>
      <w:r>
        <w:rPr>
          <w:rFonts w:hint="eastAsia" w:asciiTheme="minorEastAsia" w:hAnsiTheme="minorEastAsia" w:eastAsiaTheme="minorEastAsia" w:cstheme="minorEastAsia"/>
          <w:color w:val="auto"/>
          <w:szCs w:val="21"/>
          <w:lang w:eastAsia="zh-CN"/>
        </w:rPr>
        <w:t>：</w:t>
      </w:r>
      <w:r>
        <w:rPr>
          <w:rFonts w:hint="eastAsia" w:asciiTheme="minorEastAsia" w:hAnsiTheme="minorEastAsia" w:eastAsiaTheme="minorEastAsia" w:cstheme="minorEastAsia"/>
          <w:color w:val="auto"/>
          <w:szCs w:val="21"/>
        </w:rPr>
        <w:t>水果、甜甜圈、汉堡、饼干等，共同布置教室空间环境。</w:t>
      </w:r>
    </w:p>
    <w:p>
      <w:pPr>
        <w:numPr>
          <w:ilvl w:val="0"/>
          <w:numId w:val="6"/>
        </w:numPr>
        <w:spacing w:line="360" w:lineRule="exact"/>
        <w:ind w:left="0" w:leftChars="0" w:firstLine="422" w:firstLineChars="200"/>
        <w:rPr>
          <w:rFonts w:hint="eastAsia" w:ascii="宋体" w:hAnsi="宋体" w:cs="宋体"/>
          <w:b/>
          <w:szCs w:val="21"/>
        </w:rPr>
      </w:pPr>
      <w:r>
        <w:rPr>
          <w:rFonts w:hint="eastAsia" w:ascii="宋体" w:hAnsi="宋体" w:cs="宋体"/>
          <w:b/>
          <w:szCs w:val="21"/>
        </w:rPr>
        <w:t>区域游戏：</w:t>
      </w:r>
    </w:p>
    <w:tbl>
      <w:tblPr>
        <w:tblStyle w:val="7"/>
        <w:tblpPr w:leftFromText="180" w:rightFromText="180" w:vertAnchor="text" w:horzAnchor="page" w:tblpXSpec="center" w:tblpY="273"/>
        <w:tblOverlap w:val="never"/>
        <w:tblW w:w="118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2592"/>
        <w:gridCol w:w="972"/>
        <w:gridCol w:w="1093"/>
        <w:gridCol w:w="2196"/>
        <w:gridCol w:w="2183"/>
        <w:gridCol w:w="2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sz w:val="21"/>
                <w:szCs w:val="21"/>
              </w:rPr>
            </w:pPr>
            <w:bookmarkStart w:id="0" w:name="_GoBack"/>
            <w:r>
              <w:rPr>
                <w:rFonts w:hint="eastAsia" w:ascii="宋体" w:hAnsi="宋体" w:eastAsia="宋体" w:cs="宋体"/>
                <w:b/>
                <w:bCs/>
                <w:color w:val="auto"/>
                <w:sz w:val="21"/>
                <w:szCs w:val="21"/>
              </w:rPr>
              <w:t>区域名称</w:t>
            </w:r>
          </w:p>
        </w:tc>
        <w:tc>
          <w:tcPr>
            <w:tcW w:w="259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核心经验</w:t>
            </w:r>
          </w:p>
        </w:tc>
        <w:tc>
          <w:tcPr>
            <w:tcW w:w="9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游戏内容</w:t>
            </w:r>
          </w:p>
        </w:tc>
        <w:tc>
          <w:tcPr>
            <w:tcW w:w="1093"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游戏材料</w:t>
            </w:r>
          </w:p>
        </w:tc>
        <w:tc>
          <w:tcPr>
            <w:tcW w:w="2196"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预设玩法</w:t>
            </w:r>
          </w:p>
        </w:tc>
        <w:tc>
          <w:tcPr>
            <w:tcW w:w="2183"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指导要点</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游戏照片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7" w:hRule="atLeast"/>
          <w:jc w:val="center"/>
        </w:trPr>
        <w:tc>
          <w:tcPr>
            <w:tcW w:w="6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建构区</w:t>
            </w:r>
          </w:p>
        </w:tc>
        <w:tc>
          <w:tcPr>
            <w:tcW w:w="2592" w:type="dxa"/>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kern w:val="2"/>
                <w:sz w:val="21"/>
                <w:szCs w:val="21"/>
                <w:lang w:val="en-US" w:eastAsia="zh-CN" w:bidi="ar-SA"/>
              </w:rPr>
              <w:t>1.幼儿尝试拼搭简单的对称图形。</w:t>
            </w:r>
            <w:r>
              <w:rPr>
                <w:rFonts w:hint="eastAsia" w:ascii="宋体" w:hAnsi="宋体" w:eastAsia="宋体" w:cs="宋体"/>
                <w:sz w:val="21"/>
                <w:szCs w:val="21"/>
                <w:lang w:val="en-US" w:eastAsia="zh-Hans"/>
              </w:rPr>
              <w:t>幼儿能在提供1种几何形状轮廓图的情况下，用至少3块几何形状拼出这个图形。</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r>
              <w:rPr>
                <w:rFonts w:hint="eastAsia" w:ascii="宋体" w:hAnsi="宋体" w:eastAsia="宋体" w:cs="宋体"/>
                <w:sz w:val="21"/>
                <w:szCs w:val="21"/>
                <w:lang w:val="en-US" w:eastAsia="zh-Hans"/>
              </w:rPr>
              <w:t>幼儿能将不同的图形拼搭组合成一个新的图形</w:t>
            </w:r>
            <w:r>
              <w:rPr>
                <w:rFonts w:hint="eastAsia" w:ascii="宋体" w:hAnsi="宋体" w:eastAsia="宋体" w:cs="宋体"/>
                <w:sz w:val="21"/>
                <w:szCs w:val="21"/>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r>
              <w:rPr>
                <w:rFonts w:hint="eastAsia" w:ascii="宋体" w:hAnsi="宋体" w:eastAsia="宋体" w:cs="宋体"/>
                <w:sz w:val="21"/>
                <w:szCs w:val="21"/>
                <w:lang w:val="en-US" w:eastAsia="zh-Hans"/>
              </w:rPr>
              <w:t>幼儿能在水平或垂直方向上搭建积木。</w:t>
            </w:r>
          </w:p>
          <w:p>
            <w:pPr>
              <w:keepNext w:val="0"/>
              <w:keepLines w:val="0"/>
              <w:pageBreakBefore w:val="0"/>
              <w:widowControl w:val="0"/>
              <w:kinsoku/>
              <w:wordWrap/>
              <w:overflowPunct/>
              <w:topLinePunct w:val="0"/>
              <w:autoSpaceDE/>
              <w:autoSpaceDN/>
              <w:bidi w:val="0"/>
              <w:adjustRightInd/>
              <w:snapToGrid/>
              <w:spacing w:line="300" w:lineRule="exact"/>
              <w:ind w:firstLine="211" w:firstLineChars="100"/>
              <w:jc w:val="both"/>
              <w:textAlignment w:val="auto"/>
              <w:rPr>
                <w:rFonts w:hint="eastAsia" w:ascii="宋体" w:hAnsi="宋体" w:eastAsia="宋体" w:cs="宋体"/>
                <w:b/>
                <w:bCs/>
                <w:sz w:val="21"/>
                <w:szCs w:val="21"/>
                <w:lang w:val="en-US" w:eastAsia="zh-CN"/>
              </w:rPr>
            </w:pPr>
          </w:p>
        </w:tc>
        <w:tc>
          <w:tcPr>
            <w:tcW w:w="9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kern w:val="2"/>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kern w:val="2"/>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甜品店</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kern w:val="2"/>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kern w:val="2"/>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kern w:val="2"/>
                <w:sz w:val="21"/>
                <w:szCs w:val="21"/>
                <w:lang w:val="en-US" w:eastAsia="zh-CN" w:bidi="ar-SA"/>
              </w:rPr>
            </w:pPr>
          </w:p>
        </w:tc>
        <w:tc>
          <w:tcPr>
            <w:tcW w:w="1093"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木制单元积木</w:t>
            </w:r>
          </w:p>
        </w:tc>
        <w:tc>
          <w:tcPr>
            <w:tcW w:w="219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利用多种材料进行建构，鼓励幼儿自主记录、用多种建构技巧进行建构。</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1.在游戏前做好计划，进行创作。</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2.把自己的问题记录下来分享交流时解决。</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3.分享交流时把自己的经验辐射给其他的幼儿</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eastAsia" w:ascii="宋体" w:hAnsi="宋体" w:eastAsia="宋体" w:cs="宋体"/>
                <w:kern w:val="2"/>
                <w:sz w:val="21"/>
                <w:szCs w:val="21"/>
                <w:lang w:val="en-US" w:eastAsia="zh-CN" w:bidi="ar-SA"/>
              </w:rPr>
            </w:pP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eastAsia="zh-CN"/>
              </w:rPr>
            </w:pPr>
            <w:r>
              <w:rPr>
                <w:rFonts w:hint="eastAsia" w:ascii="宋体" w:hAnsi="宋体" w:eastAsia="宋体" w:cs="宋体"/>
                <w:color w:val="auto"/>
                <w:kern w:val="0"/>
                <w:sz w:val="21"/>
                <w:szCs w:val="21"/>
              </w:rPr>
              <w:drawing>
                <wp:anchor distT="0" distB="0" distL="114300" distR="114300" simplePos="0" relativeHeight="251682816" behindDoc="0" locked="0" layoutInCell="1" allowOverlap="1">
                  <wp:simplePos x="0" y="0"/>
                  <wp:positionH relativeFrom="column">
                    <wp:posOffset>-68580</wp:posOffset>
                  </wp:positionH>
                  <wp:positionV relativeFrom="paragraph">
                    <wp:posOffset>147955</wp:posOffset>
                  </wp:positionV>
                  <wp:extent cx="1411605" cy="1058545"/>
                  <wp:effectExtent l="0" t="0" r="2540" b="10160"/>
                  <wp:wrapTopAndBottom/>
                  <wp:docPr id="35" name="图片 28" descr="D:\桌面\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8" descr="D:\桌面\图片1.png图片1"/>
                          <pic:cNvPicPr>
                            <a:picLocks noChangeAspect="1"/>
                          </pic:cNvPicPr>
                        </pic:nvPicPr>
                        <pic:blipFill>
                          <a:blip r:embed="rId4"/>
                          <a:srcRect l="12507" r="12507"/>
                          <a:stretch>
                            <a:fillRect/>
                          </a:stretch>
                        </pic:blipFill>
                        <pic:spPr>
                          <a:xfrm>
                            <a:off x="0" y="0"/>
                            <a:ext cx="1411605" cy="105854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4" w:hRule="atLeast"/>
          <w:jc w:val="center"/>
        </w:trPr>
        <w:tc>
          <w:tcPr>
            <w:tcW w:w="6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sz w:val="21"/>
                <w:szCs w:val="21"/>
              </w:rPr>
            </w:pPr>
          </w:p>
        </w:tc>
        <w:tc>
          <w:tcPr>
            <w:tcW w:w="25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210" w:firstLineChars="100"/>
              <w:jc w:val="both"/>
              <w:textAlignment w:val="auto"/>
              <w:rPr>
                <w:rFonts w:hint="eastAsia" w:ascii="宋体" w:hAnsi="宋体" w:eastAsia="宋体" w:cs="宋体"/>
                <w:sz w:val="21"/>
                <w:szCs w:val="21"/>
                <w:lang w:val="en-US" w:eastAsia="zh-CN"/>
              </w:rPr>
            </w:pPr>
          </w:p>
        </w:tc>
        <w:tc>
          <w:tcPr>
            <w:tcW w:w="972" w:type="dxa"/>
            <w:noWrap w:val="0"/>
            <w:vAlign w:val="center"/>
          </w:tcPr>
          <w:p>
            <w:pPr>
              <w:pStyle w:val="6"/>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披萨</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小吃车</w:t>
            </w:r>
          </w:p>
        </w:tc>
        <w:tc>
          <w:tcPr>
            <w:tcW w:w="1093"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雪花片建构、亿童积木</w:t>
            </w:r>
          </w:p>
        </w:tc>
        <w:tc>
          <w:tcPr>
            <w:tcW w:w="219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根据雪花片支架建构已经学习过的相关作品</w:t>
            </w:r>
            <w:r>
              <w:rPr>
                <w:rFonts w:hint="eastAsia" w:ascii="宋体" w:hAnsi="宋体" w:cs="宋体"/>
                <w:kern w:val="2"/>
                <w:sz w:val="21"/>
                <w:szCs w:val="21"/>
                <w:lang w:val="en-US" w:eastAsia="zh-CN" w:bidi="ar-SA"/>
              </w:rPr>
              <w:t>。</w:t>
            </w:r>
          </w:p>
        </w:tc>
        <w:tc>
          <w:tcPr>
            <w:tcW w:w="2183" w:type="dxa"/>
            <w:noWrap w:val="0"/>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30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游戏结束后能整理好所有的材料。</w:t>
            </w:r>
          </w:p>
          <w:p>
            <w:pPr>
              <w:keepNext w:val="0"/>
              <w:keepLines w:val="0"/>
              <w:pageBreakBefore w:val="0"/>
              <w:widowControl w:val="0"/>
              <w:numPr>
                <w:ilvl w:val="0"/>
                <w:numId w:val="7"/>
              </w:numPr>
              <w:kinsoku/>
              <w:wordWrap/>
              <w:overflowPunct/>
              <w:topLinePunct w:val="0"/>
              <w:autoSpaceDE/>
              <w:autoSpaceDN/>
              <w:bidi w:val="0"/>
              <w:adjustRightInd/>
              <w:snapToGrid/>
              <w:spacing w:line="30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肯定幼儿的创意鼓励幼儿分享</w:t>
            </w:r>
            <w:r>
              <w:rPr>
                <w:rFonts w:hint="eastAsia" w:ascii="宋体" w:hAnsi="宋体" w:cs="宋体"/>
                <w:kern w:val="2"/>
                <w:sz w:val="21"/>
                <w:szCs w:val="21"/>
                <w:lang w:val="en-US" w:eastAsia="zh-CN" w:bidi="ar-SA"/>
              </w:rPr>
              <w:t>交流。</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kern w:val="2"/>
                <w:sz w:val="21"/>
                <w:szCs w:val="21"/>
                <w:lang w:val="en-US" w:eastAsia="zh-CN" w:bidi="ar-SA"/>
              </w:rPr>
            </w:pP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rPr>
            </w:pPr>
            <w:r>
              <w:rPr>
                <w:rFonts w:hint="eastAsia" w:ascii="宋体" w:hAnsi="宋体" w:eastAsia="宋体" w:cs="宋体"/>
                <w:color w:val="auto"/>
                <w:kern w:val="0"/>
                <w:sz w:val="21"/>
                <w:szCs w:val="21"/>
              </w:rPr>
              <w:drawing>
                <wp:anchor distT="0" distB="0" distL="114300" distR="114300" simplePos="0" relativeHeight="251683840" behindDoc="0" locked="0" layoutInCell="1" allowOverlap="1">
                  <wp:simplePos x="0" y="0"/>
                  <wp:positionH relativeFrom="column">
                    <wp:posOffset>-68580</wp:posOffset>
                  </wp:positionH>
                  <wp:positionV relativeFrom="paragraph">
                    <wp:posOffset>80010</wp:posOffset>
                  </wp:positionV>
                  <wp:extent cx="1411605" cy="1058545"/>
                  <wp:effectExtent l="0" t="0" r="2540" b="10160"/>
                  <wp:wrapTopAndBottom/>
                  <wp:docPr id="36" name="图片 28" descr="D:\桌面\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 descr="D:\桌面\图片3.png图片3"/>
                          <pic:cNvPicPr>
                            <a:picLocks noChangeAspect="1"/>
                          </pic:cNvPicPr>
                        </pic:nvPicPr>
                        <pic:blipFill>
                          <a:blip r:embed="rId5"/>
                          <a:srcRect l="12507" r="12507"/>
                          <a:stretch>
                            <a:fillRect/>
                          </a:stretch>
                        </pic:blipFill>
                        <pic:spPr>
                          <a:xfrm>
                            <a:off x="0" y="0"/>
                            <a:ext cx="1411605" cy="105854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7" w:hRule="atLeast"/>
          <w:jc w:val="center"/>
        </w:trPr>
        <w:tc>
          <w:tcPr>
            <w:tcW w:w="6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kern w:val="2"/>
                <w:sz w:val="21"/>
                <w:szCs w:val="21"/>
                <w:lang w:val="en-US" w:eastAsia="zh-Hans" w:bidi="ar-SA"/>
              </w:rPr>
            </w:pPr>
            <w:r>
              <w:rPr>
                <w:rFonts w:hint="eastAsia" w:ascii="宋体" w:hAnsi="宋体" w:eastAsia="宋体" w:cs="宋体"/>
                <w:b/>
                <w:bCs/>
                <w:color w:val="auto"/>
                <w:kern w:val="2"/>
                <w:sz w:val="21"/>
                <w:szCs w:val="21"/>
                <w:lang w:val="en-US" w:eastAsia="zh-Hans" w:bidi="ar-SA"/>
              </w:rPr>
              <w:t>美工区</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kern w:val="2"/>
                <w:sz w:val="21"/>
                <w:szCs w:val="21"/>
                <w:lang w:val="en-US" w:eastAsia="zh-CN" w:bidi="ar-SA"/>
              </w:rPr>
            </w:pPr>
          </w:p>
        </w:tc>
        <w:tc>
          <w:tcPr>
            <w:tcW w:w="2592" w:type="dxa"/>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Hans"/>
              </w:rPr>
              <w:t>幼儿愿意用简单的语言与他人分享自己的感受。</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2.</w:t>
            </w:r>
            <w:r>
              <w:rPr>
                <w:rFonts w:hint="eastAsia" w:ascii="宋体" w:hAnsi="宋体" w:eastAsia="宋体" w:cs="宋体"/>
                <w:sz w:val="21"/>
                <w:szCs w:val="21"/>
                <w:lang w:val="en-US" w:eastAsia="zh-Hans"/>
              </w:rPr>
              <w:t>幼儿对美术活动感兴趣，认识油画棒、水彩等常见的绘画材料，愿意涂涂画画。</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3.</w:t>
            </w:r>
            <w:r>
              <w:rPr>
                <w:rFonts w:hint="eastAsia" w:ascii="宋体" w:hAnsi="宋体" w:eastAsia="宋体" w:cs="宋体"/>
                <w:sz w:val="21"/>
                <w:szCs w:val="21"/>
                <w:lang w:val="en-US" w:eastAsia="zh-Hans"/>
              </w:rPr>
              <w:t>幼儿能用简单的线条和色彩大致画出自己自己想画的人或事物。</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b w:val="0"/>
                <w:bCs/>
                <w:sz w:val="21"/>
                <w:szCs w:val="21"/>
                <w:lang w:val="en-US" w:eastAsia="zh-CN"/>
              </w:rPr>
            </w:pPr>
            <w:r>
              <w:rPr>
                <w:rFonts w:hint="eastAsia" w:ascii="宋体" w:hAnsi="宋体" w:eastAsia="宋体" w:cs="宋体"/>
                <w:sz w:val="21"/>
                <w:szCs w:val="21"/>
                <w:lang w:val="en-US" w:eastAsia="zh-CN"/>
              </w:rPr>
              <w:t>4.能用搓、压等方式玩泥工，乐意涂涂画画</w:t>
            </w:r>
            <w:r>
              <w:rPr>
                <w:rFonts w:hint="eastAsia" w:ascii="宋体" w:hAnsi="宋体" w:eastAsia="宋体" w:cs="宋体"/>
                <w:b w:val="0"/>
                <w:bCs/>
                <w:sz w:val="21"/>
                <w:szCs w:val="21"/>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Hans"/>
              </w:rPr>
              <w:t>幼儿对美术活动感兴趣，认识油画棒、水彩等常见的绘画材料</w:t>
            </w:r>
            <w:r>
              <w:rPr>
                <w:rFonts w:hint="eastAsia" w:ascii="宋体" w:hAnsi="宋体" w:eastAsia="宋体" w:cs="宋体"/>
                <w:sz w:val="21"/>
                <w:szCs w:val="21"/>
                <w:lang w:val="en-US" w:eastAsia="zh-CN"/>
              </w:rPr>
              <w:t>。</w:t>
            </w:r>
          </w:p>
        </w:tc>
        <w:tc>
          <w:tcPr>
            <w:tcW w:w="972" w:type="dxa"/>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eastAsia="宋体" w:cs="宋体"/>
                <w:sz w:val="21"/>
                <w:szCs w:val="21"/>
              </w:rPr>
              <w:t>粘贴画：蔬果宝宝齐跳舞</w:t>
            </w:r>
          </w:p>
        </w:tc>
        <w:tc>
          <w:tcPr>
            <w:tcW w:w="1093" w:type="dxa"/>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cs="宋体"/>
                <w:szCs w:val="21"/>
              </w:rPr>
              <w:t>背景纸、剪刀、勾线笔、彩笔、胶棒等</w:t>
            </w:r>
          </w:p>
        </w:tc>
        <w:tc>
          <w:tcPr>
            <w:tcW w:w="2196" w:type="dxa"/>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cs="宋体"/>
                <w:szCs w:val="21"/>
              </w:rPr>
              <w:t>先在白纸上画蔬菜水果，然后涂色，最后剪下来贴在背景纸上。</w:t>
            </w:r>
          </w:p>
        </w:tc>
        <w:tc>
          <w:tcPr>
            <w:tcW w:w="2183" w:type="dxa"/>
            <w:vMerge w:val="restart"/>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cs="宋体"/>
                <w:szCs w:val="21"/>
              </w:rPr>
              <w:t>锻炼</w:t>
            </w:r>
            <w:r>
              <w:rPr>
                <w:rFonts w:hint="eastAsia" w:ascii="宋体" w:hAnsi="宋体" w:cs="宋体"/>
                <w:szCs w:val="21"/>
                <w:lang w:val="en-US" w:eastAsia="zh-CN"/>
              </w:rPr>
              <w:t>幼儿的</w:t>
            </w:r>
            <w:r>
              <w:rPr>
                <w:rFonts w:hint="eastAsia" w:ascii="宋体" w:hAnsi="宋体" w:cs="宋体"/>
                <w:szCs w:val="21"/>
              </w:rPr>
              <w:t>精细动作</w:t>
            </w:r>
            <w:r>
              <w:rPr>
                <w:rFonts w:hint="eastAsia" w:ascii="宋体" w:hAnsi="宋体" w:cs="宋体"/>
                <w:szCs w:val="21"/>
                <w:lang w:eastAsia="zh-CN"/>
              </w:rPr>
              <w:t>，</w:t>
            </w:r>
            <w:r>
              <w:rPr>
                <w:rFonts w:hint="eastAsia"/>
              </w:rPr>
              <w:t>创造条件和机会，促进幼儿手的动作灵活协调。提供画笔、剪刀、纸张、泥团等工具和材料，让幼儿进行画、剪、折、粘等美工活动。</w:t>
            </w:r>
          </w:p>
        </w:tc>
        <w:tc>
          <w:tcPr>
            <w:tcW w:w="2128" w:type="dxa"/>
            <w:noWrap w:val="0"/>
            <w:vAlign w:val="top"/>
          </w:tcPr>
          <w:p>
            <w:pPr>
              <w:spacing w:line="360" w:lineRule="exact"/>
              <w:rPr>
                <w:rFonts w:hint="eastAsia" w:ascii="宋体" w:hAnsi="宋体" w:eastAsia="宋体" w:cs="宋体"/>
                <w:b/>
                <w:bCs/>
                <w:kern w:val="2"/>
                <w:sz w:val="21"/>
                <w:szCs w:val="21"/>
                <w:lang w:val="en-US" w:eastAsia="zh-CN" w:bidi="ar-SA"/>
              </w:rPr>
            </w:pPr>
            <w:r>
              <w:rPr>
                <w:rFonts w:hint="eastAsia" w:ascii="宋体" w:hAnsi="宋体" w:cs="宋体"/>
                <w:szCs w:val="21"/>
              </w:rPr>
              <w:drawing>
                <wp:anchor distT="0" distB="0" distL="114300" distR="114300" simplePos="0" relativeHeight="251685888" behindDoc="0" locked="0" layoutInCell="1" allowOverlap="1">
                  <wp:simplePos x="0" y="0"/>
                  <wp:positionH relativeFrom="margin">
                    <wp:posOffset>-50800</wp:posOffset>
                  </wp:positionH>
                  <wp:positionV relativeFrom="margin">
                    <wp:posOffset>249555</wp:posOffset>
                  </wp:positionV>
                  <wp:extent cx="1293495" cy="925830"/>
                  <wp:effectExtent l="0" t="0" r="1905" b="2540"/>
                  <wp:wrapSquare wrapText="bothSides"/>
                  <wp:docPr id="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1293495" cy="92583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1" w:hRule="atLeast"/>
          <w:jc w:val="center"/>
        </w:trPr>
        <w:tc>
          <w:tcPr>
            <w:tcW w:w="65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kern w:val="2"/>
                <w:sz w:val="21"/>
                <w:szCs w:val="21"/>
                <w:lang w:val="en-US" w:eastAsia="zh-CN" w:bidi="ar-SA"/>
              </w:rPr>
            </w:pPr>
          </w:p>
        </w:tc>
        <w:tc>
          <w:tcPr>
            <w:tcW w:w="259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kern w:val="2"/>
                <w:sz w:val="21"/>
                <w:szCs w:val="21"/>
                <w:lang w:val="en-US" w:eastAsia="zh-CN" w:bidi="ar-SA"/>
              </w:rPr>
            </w:pPr>
          </w:p>
        </w:tc>
        <w:tc>
          <w:tcPr>
            <w:tcW w:w="972" w:type="dxa"/>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eastAsia="宋体" w:cs="宋体"/>
                <w:sz w:val="21"/>
                <w:szCs w:val="21"/>
              </w:rPr>
              <w:t>泥工：美味的</w:t>
            </w:r>
            <w:r>
              <w:rPr>
                <w:rFonts w:hint="eastAsia" w:ascii="宋体" w:hAnsi="宋体" w:cs="宋体"/>
                <w:sz w:val="21"/>
                <w:szCs w:val="21"/>
                <w:lang w:val="en-US" w:eastAsia="zh-CN"/>
              </w:rPr>
              <w:t>披萨</w:t>
            </w:r>
          </w:p>
        </w:tc>
        <w:tc>
          <w:tcPr>
            <w:tcW w:w="1093" w:type="dxa"/>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cs="宋体"/>
                <w:szCs w:val="21"/>
              </w:rPr>
              <w:t>底板、各色超轻粘土等</w:t>
            </w:r>
          </w:p>
        </w:tc>
        <w:tc>
          <w:tcPr>
            <w:tcW w:w="2196" w:type="dxa"/>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cs="宋体"/>
                <w:szCs w:val="21"/>
              </w:rPr>
              <w:t>先在底板上用粘土做一个大的圆形作为披萨饼，再在上面制作一些蔬菜及肉类。</w:t>
            </w:r>
          </w:p>
        </w:tc>
        <w:tc>
          <w:tcPr>
            <w:tcW w:w="2183" w:type="dxa"/>
            <w:vMerge w:val="continue"/>
            <w:noWrap w:val="0"/>
            <w:vAlign w:val="center"/>
          </w:tcPr>
          <w:p>
            <w:pPr>
              <w:spacing w:line="360" w:lineRule="exact"/>
              <w:rPr>
                <w:rFonts w:hint="eastAsia" w:ascii="宋体" w:hAnsi="宋体" w:eastAsia="宋体" w:cs="宋体"/>
                <w:kern w:val="2"/>
                <w:sz w:val="21"/>
                <w:szCs w:val="21"/>
                <w:lang w:val="en-US" w:eastAsia="zh-CN" w:bidi="ar-SA"/>
              </w:rPr>
            </w:pPr>
          </w:p>
        </w:tc>
        <w:tc>
          <w:tcPr>
            <w:tcW w:w="2128" w:type="dxa"/>
            <w:noWrap w:val="0"/>
            <w:vAlign w:val="top"/>
          </w:tcPr>
          <w:p>
            <w:pPr>
              <w:spacing w:line="360" w:lineRule="exact"/>
              <w:rPr>
                <w:rFonts w:hint="eastAsia" w:ascii="宋体" w:hAnsi="宋体" w:eastAsia="宋体" w:cs="宋体"/>
                <w:b/>
                <w:bCs/>
                <w:kern w:val="2"/>
                <w:sz w:val="21"/>
                <w:szCs w:val="21"/>
                <w:lang w:val="en-US" w:eastAsia="zh-CN" w:bidi="ar-SA"/>
              </w:rPr>
            </w:pPr>
            <w:r>
              <w:rPr>
                <w:rFonts w:hint="eastAsia" w:ascii="宋体" w:hAnsi="宋体" w:cs="宋体"/>
                <w:szCs w:val="21"/>
              </w:rPr>
              <w:drawing>
                <wp:anchor distT="0" distB="0" distL="114300" distR="114300" simplePos="0" relativeHeight="251686912" behindDoc="0" locked="0" layoutInCell="1" allowOverlap="1">
                  <wp:simplePos x="0" y="0"/>
                  <wp:positionH relativeFrom="margin">
                    <wp:posOffset>-3810</wp:posOffset>
                  </wp:positionH>
                  <wp:positionV relativeFrom="margin">
                    <wp:posOffset>175260</wp:posOffset>
                  </wp:positionV>
                  <wp:extent cx="1215390" cy="995045"/>
                  <wp:effectExtent l="0" t="0" r="4445" b="8890"/>
                  <wp:wrapSquare wrapText="bothSides"/>
                  <wp:docPr id="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1215390" cy="99504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jc w:val="center"/>
        </w:trPr>
        <w:tc>
          <w:tcPr>
            <w:tcW w:w="65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kern w:val="2"/>
                <w:sz w:val="21"/>
                <w:szCs w:val="21"/>
                <w:lang w:val="en-US" w:eastAsia="zh-CN" w:bidi="ar-SA"/>
              </w:rPr>
            </w:pPr>
          </w:p>
        </w:tc>
        <w:tc>
          <w:tcPr>
            <w:tcW w:w="259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kern w:val="2"/>
                <w:sz w:val="21"/>
                <w:szCs w:val="21"/>
                <w:lang w:val="en-US" w:eastAsia="zh-CN" w:bidi="ar-SA"/>
              </w:rPr>
            </w:pPr>
          </w:p>
        </w:tc>
        <w:tc>
          <w:tcPr>
            <w:tcW w:w="972" w:type="dxa"/>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eastAsia="宋体" w:cs="宋体"/>
                <w:sz w:val="21"/>
                <w:szCs w:val="21"/>
              </w:rPr>
              <w:t>泥工：各种各样的小吃</w:t>
            </w:r>
          </w:p>
        </w:tc>
        <w:tc>
          <w:tcPr>
            <w:tcW w:w="1093" w:type="dxa"/>
            <w:noWrap w:val="0"/>
            <w:vAlign w:val="center"/>
          </w:tcPr>
          <w:p>
            <w:pPr>
              <w:spacing w:line="360" w:lineRule="exact"/>
              <w:rPr>
                <w:rFonts w:hint="eastAsia" w:ascii="宋体" w:hAnsi="宋体" w:eastAsia="宋体" w:cs="宋体"/>
                <w:kern w:val="2"/>
                <w:sz w:val="21"/>
                <w:szCs w:val="21"/>
                <w:lang w:val="en-US" w:eastAsia="zh-CN" w:bidi="ar-SA"/>
              </w:rPr>
            </w:pPr>
            <w:r>
              <w:rPr>
                <w:rFonts w:hint="eastAsia" w:ascii="宋体" w:hAnsi="宋体" w:cs="宋体"/>
                <w:szCs w:val="21"/>
              </w:rPr>
              <w:t>超轻粘土、纸盘、支架图片</w:t>
            </w:r>
          </w:p>
        </w:tc>
        <w:tc>
          <w:tcPr>
            <w:tcW w:w="2196" w:type="dxa"/>
            <w:noWrap w:val="0"/>
            <w:vAlign w:val="center"/>
          </w:tcPr>
          <w:p>
            <w:pPr>
              <w:tabs>
                <w:tab w:val="left" w:pos="312"/>
              </w:tabs>
              <w:spacing w:line="360" w:lineRule="exact"/>
              <w:rPr>
                <w:rFonts w:hint="eastAsia" w:ascii="宋体" w:hAnsi="宋体" w:eastAsia="宋体" w:cs="宋体"/>
                <w:kern w:val="2"/>
                <w:sz w:val="21"/>
                <w:szCs w:val="21"/>
                <w:lang w:val="en-US" w:eastAsia="zh-CN" w:bidi="ar-SA"/>
              </w:rPr>
            </w:pPr>
            <w:r>
              <w:rPr>
                <w:rFonts w:hint="eastAsia" w:ascii="宋体" w:hAnsi="宋体" w:cs="宋体"/>
                <w:szCs w:val="21"/>
              </w:rPr>
              <w:t>用超轻土按照实物图片进行制作，做好后摆在纸盘里。</w:t>
            </w:r>
          </w:p>
        </w:tc>
        <w:tc>
          <w:tcPr>
            <w:tcW w:w="2183" w:type="dxa"/>
            <w:vMerge w:val="continue"/>
            <w:noWrap w:val="0"/>
            <w:vAlign w:val="center"/>
          </w:tcPr>
          <w:p>
            <w:pPr>
              <w:spacing w:line="360" w:lineRule="exact"/>
              <w:rPr>
                <w:rFonts w:hint="eastAsia" w:ascii="宋体" w:hAnsi="宋体" w:eastAsia="宋体" w:cs="宋体"/>
                <w:kern w:val="2"/>
                <w:sz w:val="21"/>
                <w:szCs w:val="21"/>
                <w:lang w:val="en-US" w:eastAsia="zh-CN" w:bidi="ar-SA"/>
              </w:rPr>
            </w:pPr>
          </w:p>
        </w:tc>
        <w:tc>
          <w:tcPr>
            <w:tcW w:w="2128" w:type="dxa"/>
            <w:noWrap w:val="0"/>
            <w:vAlign w:val="top"/>
          </w:tcPr>
          <w:p>
            <w:pPr>
              <w:spacing w:line="360" w:lineRule="exact"/>
              <w:rPr>
                <w:rFonts w:hint="eastAsia" w:ascii="宋体" w:hAnsi="宋体" w:eastAsia="宋体" w:cs="宋体"/>
                <w:b/>
                <w:bCs/>
                <w:kern w:val="2"/>
                <w:sz w:val="21"/>
                <w:szCs w:val="21"/>
                <w:lang w:val="en-US" w:eastAsia="zh-CN" w:bidi="ar-SA"/>
              </w:rPr>
            </w:pPr>
            <w:r>
              <w:rPr>
                <w:rFonts w:hint="eastAsia" w:ascii="宋体" w:hAnsi="宋体" w:cs="宋体"/>
                <w:szCs w:val="21"/>
              </w:rPr>
              <w:drawing>
                <wp:anchor distT="0" distB="0" distL="114300" distR="114300" simplePos="0" relativeHeight="251693056" behindDoc="0" locked="0" layoutInCell="1" allowOverlap="1">
                  <wp:simplePos x="0" y="0"/>
                  <wp:positionH relativeFrom="margin">
                    <wp:posOffset>-31115</wp:posOffset>
                  </wp:positionH>
                  <wp:positionV relativeFrom="margin">
                    <wp:posOffset>151765</wp:posOffset>
                  </wp:positionV>
                  <wp:extent cx="1289050" cy="922655"/>
                  <wp:effectExtent l="0" t="0" r="6350" b="5715"/>
                  <wp:wrapSquare wrapText="bothSides"/>
                  <wp:docPr id="26" name="图片 30" descr="D:\桌面\IMG_3257.JPGIMG_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0" descr="D:\桌面\IMG_3257.JPGIMG_3257"/>
                          <pic:cNvPicPr>
                            <a:picLocks noChangeAspect="1" noChangeArrowheads="1"/>
                          </pic:cNvPicPr>
                        </pic:nvPicPr>
                        <pic:blipFill>
                          <a:blip r:embed="rId8"/>
                          <a:srcRect l="10730" r="10730"/>
                          <a:stretch>
                            <a:fillRect/>
                          </a:stretch>
                        </pic:blipFill>
                        <pic:spPr>
                          <a:xfrm>
                            <a:off x="0" y="0"/>
                            <a:ext cx="1289050" cy="92265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2" w:type="dxa"/>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娃娃家</w:t>
            </w:r>
          </w:p>
        </w:tc>
        <w:tc>
          <w:tcPr>
            <w:tcW w:w="2592" w:type="dxa"/>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Hans"/>
              </w:rPr>
              <w:t>幼儿愿意和同伴、熟悉的成人一起游戏。</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2.</w:t>
            </w:r>
            <w:r>
              <w:rPr>
                <w:rFonts w:hint="eastAsia" w:ascii="宋体" w:hAnsi="宋体" w:eastAsia="宋体" w:cs="宋体"/>
                <w:sz w:val="21"/>
                <w:szCs w:val="21"/>
                <w:lang w:val="en-US" w:eastAsia="zh-Hans"/>
              </w:rPr>
              <w:t>幼儿能爱护玩具和材料，在成人的提醒下不争抢、不独占玩具。</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3.</w:t>
            </w:r>
            <w:r>
              <w:rPr>
                <w:rFonts w:hint="eastAsia" w:ascii="宋体" w:hAnsi="宋体" w:eastAsia="宋体" w:cs="宋体"/>
                <w:sz w:val="21"/>
                <w:szCs w:val="21"/>
                <w:lang w:val="en-US" w:eastAsia="zh-Hans"/>
              </w:rPr>
              <w:t>幼儿能遵守</w:t>
            </w:r>
            <w:r>
              <w:rPr>
                <w:rFonts w:hint="eastAsia" w:ascii="宋体" w:hAnsi="宋体" w:cs="宋体"/>
                <w:sz w:val="21"/>
                <w:szCs w:val="21"/>
                <w:lang w:val="en-US" w:eastAsia="zh-CN"/>
              </w:rPr>
              <w:t>区域游戏</w:t>
            </w:r>
            <w:r>
              <w:rPr>
                <w:rFonts w:hint="eastAsia" w:ascii="宋体" w:hAnsi="宋体" w:eastAsia="宋体" w:cs="宋体"/>
                <w:sz w:val="21"/>
                <w:szCs w:val="21"/>
                <w:lang w:val="en-US" w:eastAsia="zh-Hans"/>
              </w:rPr>
              <w:t>的规则。</w:t>
            </w: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val="en-US" w:eastAsia="zh-CN"/>
              </w:rPr>
              <w:t>甜品店</w:t>
            </w:r>
          </w:p>
        </w:tc>
        <w:tc>
          <w:tcPr>
            <w:tcW w:w="10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val="en-US" w:eastAsia="zh-CN"/>
              </w:rPr>
              <w:t>准备甜点</w:t>
            </w:r>
            <w:r>
              <w:rPr>
                <w:rFonts w:hint="eastAsia" w:ascii="宋体" w:hAnsi="宋体" w:eastAsia="宋体" w:cs="宋体"/>
                <w:sz w:val="21"/>
                <w:szCs w:val="21"/>
                <w:lang w:val="en-US" w:eastAsia="zh-CN"/>
              </w:rPr>
              <w:t>的食物</w:t>
            </w:r>
          </w:p>
        </w:tc>
        <w:tc>
          <w:tcPr>
            <w:tcW w:w="2196"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在厨房做</w:t>
            </w:r>
            <w:r>
              <w:rPr>
                <w:rFonts w:hint="eastAsia" w:ascii="宋体" w:hAnsi="宋体" w:cs="宋体"/>
                <w:sz w:val="21"/>
                <w:szCs w:val="21"/>
                <w:lang w:val="en-US" w:eastAsia="zh-CN"/>
              </w:rPr>
              <w:t>制作甜品，</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将</w:t>
            </w:r>
            <w:r>
              <w:rPr>
                <w:rFonts w:hint="eastAsia" w:ascii="宋体" w:hAnsi="宋体" w:cs="宋体"/>
                <w:sz w:val="21"/>
                <w:szCs w:val="21"/>
                <w:lang w:val="en-US" w:eastAsia="zh-CN"/>
              </w:rPr>
              <w:t>甜品</w:t>
            </w:r>
            <w:r>
              <w:rPr>
                <w:rFonts w:hint="eastAsia" w:ascii="宋体" w:hAnsi="宋体" w:eastAsia="宋体" w:cs="宋体"/>
                <w:sz w:val="21"/>
                <w:szCs w:val="21"/>
                <w:lang w:val="en-US" w:eastAsia="zh-CN"/>
              </w:rPr>
              <w:t>摆放在</w:t>
            </w:r>
            <w:r>
              <w:rPr>
                <w:rFonts w:hint="eastAsia" w:ascii="宋体" w:hAnsi="宋体" w:cs="宋体"/>
                <w:sz w:val="21"/>
                <w:szCs w:val="21"/>
                <w:lang w:val="en-US" w:eastAsia="zh-CN"/>
              </w:rPr>
              <w:t>餐桌上请顾客品尝</w:t>
            </w:r>
            <w:r>
              <w:rPr>
                <w:rFonts w:hint="eastAsia" w:ascii="宋体" w:hAnsi="宋体" w:eastAsia="宋体" w:cs="宋体"/>
                <w:sz w:val="21"/>
                <w:szCs w:val="21"/>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kern w:val="2"/>
                <w:sz w:val="21"/>
                <w:szCs w:val="21"/>
                <w:lang w:val="en-US" w:eastAsia="zh-CN" w:bidi="ar-SA"/>
              </w:rPr>
            </w:pP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1.能根据情境扮演，做出符合角色的行为。</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2.游戏结束后又收玩具的意识，学会按物品名称分类整理游戏材料。</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3.根据自己的游戏玩法进行分享交流</w:t>
            </w:r>
            <w:r>
              <w:rPr>
                <w:rFonts w:hint="eastAsia" w:ascii="宋体" w:hAnsi="宋体" w:cs="宋体"/>
                <w:sz w:val="21"/>
                <w:szCs w:val="21"/>
                <w:lang w:val="en-US" w:eastAsia="zh-CN"/>
              </w:rPr>
              <w:t>。</w:t>
            </w:r>
          </w:p>
        </w:tc>
        <w:tc>
          <w:tcPr>
            <w:tcW w:w="212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val="0"/>
                <w:bCs w:val="0"/>
                <w:sz w:val="21"/>
                <w:szCs w:val="21"/>
                <w:lang w:val="en-US" w:eastAsia="zh-CN"/>
              </w:rPr>
            </w:pPr>
            <w:r>
              <w:rPr>
                <w:rFonts w:hint="eastAsia" w:ascii="宋体" w:hAnsi="宋体" w:eastAsia="宋体" w:cs="宋体"/>
                <w:sz w:val="21"/>
                <w:szCs w:val="21"/>
                <w:lang w:eastAsia="zh-CN"/>
              </w:rPr>
              <w:drawing>
                <wp:anchor distT="0" distB="0" distL="114300" distR="114300" simplePos="0" relativeHeight="251688960" behindDoc="0" locked="0" layoutInCell="1" allowOverlap="1">
                  <wp:simplePos x="0" y="0"/>
                  <wp:positionH relativeFrom="column">
                    <wp:posOffset>-68580</wp:posOffset>
                  </wp:positionH>
                  <wp:positionV relativeFrom="paragraph">
                    <wp:posOffset>178435</wp:posOffset>
                  </wp:positionV>
                  <wp:extent cx="1376680" cy="1032510"/>
                  <wp:effectExtent l="0" t="0" r="5080" b="3810"/>
                  <wp:wrapSquare wrapText="bothSides"/>
                  <wp:docPr id="27" name="图片 27" descr="D:\桌面\IMG_3256.JPGIMG_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桌面\IMG_3256.JPGIMG_3256"/>
                          <pic:cNvPicPr>
                            <a:picLocks noChangeAspect="1"/>
                          </pic:cNvPicPr>
                        </pic:nvPicPr>
                        <pic:blipFill>
                          <a:blip r:embed="rId9"/>
                          <a:srcRect l="12515" r="12515"/>
                          <a:stretch>
                            <a:fillRect/>
                          </a:stretch>
                        </pic:blipFill>
                        <pic:spPr>
                          <a:xfrm>
                            <a:off x="0" y="0"/>
                            <a:ext cx="1376680" cy="10325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sz w:val="21"/>
                <w:szCs w:val="21"/>
                <w:lang w:val="en-US" w:eastAsia="zh-CN"/>
              </w:rPr>
            </w:pPr>
          </w:p>
        </w:tc>
        <w:tc>
          <w:tcPr>
            <w:tcW w:w="259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CN"/>
              </w:rPr>
            </w:pP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给宝宝</w:t>
            </w:r>
            <w:r>
              <w:rPr>
                <w:rFonts w:hint="eastAsia" w:ascii="宋体" w:hAnsi="宋体" w:cs="宋体"/>
                <w:kern w:val="2"/>
                <w:sz w:val="21"/>
                <w:szCs w:val="21"/>
                <w:lang w:val="en-US" w:eastAsia="zh-CN" w:bidi="ar-SA"/>
              </w:rPr>
              <w:t>洗澡</w:t>
            </w:r>
          </w:p>
        </w:tc>
        <w:tc>
          <w:tcPr>
            <w:tcW w:w="10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春天的长袖，长裤</w:t>
            </w:r>
          </w:p>
        </w:tc>
        <w:tc>
          <w:tcPr>
            <w:tcW w:w="219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以给</w:t>
            </w:r>
            <w:r>
              <w:rPr>
                <w:rFonts w:hint="eastAsia" w:ascii="宋体" w:hAnsi="宋体" w:cs="宋体"/>
                <w:kern w:val="2"/>
                <w:sz w:val="21"/>
                <w:szCs w:val="21"/>
                <w:lang w:val="en-US" w:eastAsia="zh-CN" w:bidi="ar-SA"/>
              </w:rPr>
              <w:t>宝宝洗澡</w:t>
            </w:r>
            <w:r>
              <w:rPr>
                <w:rFonts w:hint="eastAsia" w:ascii="宋体" w:hAnsi="宋体" w:eastAsia="宋体" w:cs="宋体"/>
                <w:kern w:val="2"/>
                <w:sz w:val="21"/>
                <w:szCs w:val="21"/>
                <w:lang w:val="en-US" w:eastAsia="zh-CN" w:bidi="ar-SA"/>
              </w:rPr>
              <w:t>的情景为宝宝</w:t>
            </w:r>
            <w:r>
              <w:rPr>
                <w:rFonts w:hint="eastAsia" w:ascii="宋体" w:hAnsi="宋体" w:cs="宋体"/>
                <w:kern w:val="2"/>
                <w:sz w:val="21"/>
                <w:szCs w:val="21"/>
                <w:lang w:val="en-US" w:eastAsia="zh-CN" w:bidi="ar-SA"/>
              </w:rPr>
              <w:t>沐浴、</w:t>
            </w:r>
            <w:r>
              <w:rPr>
                <w:rFonts w:hint="eastAsia" w:ascii="宋体" w:hAnsi="宋体" w:eastAsia="宋体" w:cs="宋体"/>
                <w:kern w:val="2"/>
                <w:sz w:val="21"/>
                <w:szCs w:val="21"/>
                <w:lang w:val="en-US" w:eastAsia="zh-CN" w:bidi="ar-SA"/>
              </w:rPr>
              <w:t>穿衣服。</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以情景式的锻炼幼儿扣纽扣和拉拉链，为娃娃套头</w:t>
            </w:r>
            <w:r>
              <w:rPr>
                <w:rFonts w:hint="eastAsia" w:ascii="宋体" w:hAnsi="宋体" w:cs="宋体"/>
                <w:kern w:val="2"/>
                <w:sz w:val="21"/>
                <w:szCs w:val="21"/>
                <w:lang w:val="en-US" w:eastAsia="zh-CN" w:bidi="ar-SA"/>
              </w:rPr>
              <w:t>穿衣服</w:t>
            </w:r>
            <w:r>
              <w:rPr>
                <w:rFonts w:hint="eastAsia" w:ascii="宋体" w:hAnsi="宋体" w:eastAsia="宋体" w:cs="宋体"/>
                <w:kern w:val="2"/>
                <w:sz w:val="21"/>
                <w:szCs w:val="21"/>
                <w:lang w:val="en-US" w:eastAsia="zh-CN" w:bidi="ar-SA"/>
              </w:rPr>
              <w:t>的能力。</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val="0"/>
                <w:bCs w:val="0"/>
                <w:kern w:val="2"/>
                <w:sz w:val="21"/>
                <w:szCs w:val="21"/>
                <w:lang w:val="en-US" w:eastAsia="zh-CN" w:bidi="ar-SA"/>
              </w:rPr>
            </w:pPr>
            <w:r>
              <w:rPr>
                <w:rFonts w:hint="eastAsia" w:ascii="宋体" w:hAnsi="宋体" w:eastAsia="宋体" w:cs="宋体"/>
                <w:sz w:val="21"/>
                <w:szCs w:val="21"/>
                <w:lang w:eastAsia="zh-CN"/>
              </w:rPr>
              <w:drawing>
                <wp:anchor distT="0" distB="0" distL="114300" distR="114300" simplePos="0" relativeHeight="251689984" behindDoc="0" locked="0" layoutInCell="1" allowOverlap="1">
                  <wp:simplePos x="0" y="0"/>
                  <wp:positionH relativeFrom="column">
                    <wp:posOffset>-68580</wp:posOffset>
                  </wp:positionH>
                  <wp:positionV relativeFrom="paragraph">
                    <wp:posOffset>43180</wp:posOffset>
                  </wp:positionV>
                  <wp:extent cx="1376680" cy="1032510"/>
                  <wp:effectExtent l="0" t="0" r="5080" b="3810"/>
                  <wp:wrapSquare wrapText="bothSides"/>
                  <wp:docPr id="28" name="图片 28" descr="D:\桌面\IMG_3365.JPGIMG_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桌面\IMG_3365.JPGIMG_3365"/>
                          <pic:cNvPicPr>
                            <a:picLocks noChangeAspect="1"/>
                          </pic:cNvPicPr>
                        </pic:nvPicPr>
                        <pic:blipFill>
                          <a:blip r:embed="rId10"/>
                          <a:srcRect l="12515" r="12515"/>
                          <a:stretch>
                            <a:fillRect/>
                          </a:stretch>
                        </pic:blipFill>
                        <pic:spPr>
                          <a:xfrm>
                            <a:off x="0" y="0"/>
                            <a:ext cx="1376680" cy="10325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4"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宋体" w:hAnsi="宋体" w:eastAsia="宋体" w:cs="宋体"/>
                <w:b/>
                <w:bCs/>
                <w:sz w:val="21"/>
                <w:szCs w:val="21"/>
                <w:lang w:val="en-US" w:eastAsia="zh-CN"/>
              </w:rPr>
            </w:pPr>
            <w:r>
              <w:rPr>
                <w:rFonts w:hint="eastAsia" w:ascii="宋体" w:hAnsi="宋体" w:cs="宋体"/>
                <w:b/>
                <w:bCs/>
                <w:sz w:val="21"/>
                <w:szCs w:val="21"/>
                <w:lang w:val="en-US" w:eastAsia="zh-CN"/>
              </w:rPr>
              <w:t>自然材料区</w:t>
            </w:r>
          </w:p>
        </w:tc>
        <w:tc>
          <w:tcPr>
            <w:tcW w:w="259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1</w:t>
            </w:r>
            <w:r>
              <w:rPr>
                <w:rFonts w:hint="eastAsia" w:ascii="宋体" w:hAnsi="宋体" w:eastAsia="宋体" w:cs="宋体"/>
                <w:sz w:val="21"/>
                <w:szCs w:val="21"/>
                <w:lang w:val="en-US" w:eastAsia="zh-CN"/>
              </w:rPr>
              <w:t>.幼儿能结合生活场景进行大胆创想，用自己的方式进行独特的艺术表现。</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2</w:t>
            </w:r>
            <w:r>
              <w:rPr>
                <w:rFonts w:hint="eastAsia" w:ascii="宋体" w:hAnsi="宋体" w:eastAsia="宋体" w:cs="宋体"/>
                <w:sz w:val="21"/>
                <w:szCs w:val="21"/>
                <w:lang w:val="en-US" w:eastAsia="zh-CN"/>
              </w:rPr>
              <w:t xml:space="preserve">.幼儿能创造性地使用工具和材料，并对材料进行深入探索。 </w:t>
            </w: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tc>
        <w:tc>
          <w:tcPr>
            <w:tcW w:w="10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木片、木棍、树叶、松果等</w:t>
            </w:r>
            <w:r>
              <w:rPr>
                <w:rFonts w:hint="eastAsia" w:ascii="宋体" w:hAnsi="宋体" w:cs="宋体"/>
                <w:sz w:val="21"/>
                <w:szCs w:val="21"/>
                <w:lang w:val="en-US" w:eastAsia="zh-CN"/>
              </w:rPr>
              <w:t>。</w:t>
            </w:r>
          </w:p>
        </w:tc>
        <w:tc>
          <w:tcPr>
            <w:tcW w:w="2196"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cs="宋体"/>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cs="宋体"/>
                <w:szCs w:val="21"/>
              </w:rPr>
              <w:t>用自然材料在地垫上摆出想要的造型。</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充分利用各种自然、废旧材料和常见物品，让幼儿</w:t>
            </w:r>
            <w:r>
              <w:rPr>
                <w:rFonts w:hint="eastAsia" w:ascii="宋体" w:hAnsi="宋体" w:cs="宋体"/>
                <w:sz w:val="21"/>
                <w:szCs w:val="21"/>
                <w:lang w:val="en-US" w:eastAsia="zh-CN"/>
              </w:rPr>
              <w:t>进行创造性想象。</w:t>
            </w:r>
          </w:p>
        </w:tc>
        <w:tc>
          <w:tcPr>
            <w:tcW w:w="212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eastAsia="zh-CN"/>
              </w:rPr>
            </w:pPr>
            <w:r>
              <w:drawing>
                <wp:anchor distT="0" distB="0" distL="114300" distR="114300" simplePos="0" relativeHeight="251687936" behindDoc="0" locked="0" layoutInCell="1" allowOverlap="1">
                  <wp:simplePos x="0" y="0"/>
                  <wp:positionH relativeFrom="margin">
                    <wp:posOffset>-66675</wp:posOffset>
                  </wp:positionH>
                  <wp:positionV relativeFrom="margin">
                    <wp:posOffset>161290</wp:posOffset>
                  </wp:positionV>
                  <wp:extent cx="1348740" cy="1011555"/>
                  <wp:effectExtent l="0" t="0" r="635" b="3175"/>
                  <wp:wrapSquare wrapText="bothSides"/>
                  <wp:docPr id="1368431511" name="图片 33" descr="D:\桌面\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31511" name="图片 33" descr="D:\桌面\图片2.png图片2"/>
                          <pic:cNvPicPr>
                            <a:picLocks noChangeAspect="1" noChangeArrowheads="1"/>
                          </pic:cNvPicPr>
                        </pic:nvPicPr>
                        <pic:blipFill>
                          <a:blip r:embed="rId11"/>
                          <a:srcRect l="12492" r="12492"/>
                          <a:stretch>
                            <a:fillRect/>
                          </a:stretch>
                        </pic:blipFill>
                        <pic:spPr>
                          <a:xfrm>
                            <a:off x="0" y="0"/>
                            <a:ext cx="1348740" cy="101155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4" w:hRule="atLeast"/>
          <w:jc w:val="center"/>
        </w:trPr>
        <w:tc>
          <w:tcPr>
            <w:tcW w:w="6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color w:val="auto"/>
                <w:kern w:val="2"/>
                <w:sz w:val="21"/>
                <w:szCs w:val="21"/>
                <w:lang w:val="en-US" w:eastAsia="zh-CN" w:bidi="ar-SA"/>
              </w:rPr>
              <w:t>图书区</w:t>
            </w:r>
          </w:p>
        </w:tc>
        <w:tc>
          <w:tcPr>
            <w:tcW w:w="2592" w:type="dxa"/>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Hans"/>
              </w:rPr>
              <w:t>幼儿会主动看书，翻书，能根据画面说出图中的人物、事物等。</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2.</w:t>
            </w:r>
            <w:r>
              <w:rPr>
                <w:rFonts w:hint="eastAsia" w:ascii="宋体" w:hAnsi="宋体" w:eastAsia="宋体" w:cs="宋体"/>
                <w:sz w:val="21"/>
                <w:szCs w:val="21"/>
                <w:lang w:val="en-US" w:eastAsia="zh-Hans"/>
              </w:rPr>
              <w:t>幼儿能理解图书上的文字和画面是对应的，使用来表达画面意义的。</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r>
              <w:rPr>
                <w:rFonts w:hint="eastAsia" w:ascii="宋体" w:hAnsi="宋体" w:eastAsia="宋体" w:cs="宋体"/>
                <w:sz w:val="21"/>
                <w:szCs w:val="21"/>
                <w:lang w:val="en-US" w:eastAsia="zh-Hans"/>
              </w:rPr>
              <w:t>幼儿爱护图书，不扔书、不撕书。</w:t>
            </w: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自主阅读</w:t>
            </w:r>
          </w:p>
        </w:tc>
        <w:tc>
          <w:tcPr>
            <w:tcW w:w="10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提供各种有关“</w:t>
            </w:r>
            <w:r>
              <w:rPr>
                <w:rFonts w:hint="eastAsia" w:ascii="宋体" w:hAnsi="宋体" w:cs="宋体"/>
                <w:sz w:val="21"/>
                <w:szCs w:val="21"/>
                <w:lang w:val="en-US" w:eastAsia="zh-CN"/>
              </w:rPr>
              <w:t>食物</w:t>
            </w:r>
            <w:r>
              <w:rPr>
                <w:rFonts w:hint="eastAsia" w:ascii="宋体" w:hAnsi="宋体" w:eastAsia="宋体" w:cs="宋体"/>
                <w:sz w:val="21"/>
                <w:szCs w:val="21"/>
                <w:lang w:val="en-US" w:eastAsia="zh-CN"/>
              </w:rPr>
              <w:t>”的绘本、布书、立体书、</w:t>
            </w:r>
            <w:r>
              <w:rPr>
                <w:rFonts w:hint="eastAsia" w:ascii="宋体" w:hAnsi="宋体" w:eastAsia="宋体" w:cs="宋体"/>
                <w:sz w:val="21"/>
                <w:szCs w:val="21"/>
                <w:lang w:val="en-US" w:eastAsia="zh-Hans"/>
              </w:rPr>
              <w:t>桌子等。</w:t>
            </w:r>
          </w:p>
        </w:tc>
        <w:tc>
          <w:tcPr>
            <w:tcW w:w="219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1.正确翻阅读书，并理解画面中的人物、事情等。</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2.阅读后将书本按照标记放回原位。</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1.能专注地阅读，感受阅读的快乐。</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2.尝试与同伴分享自己喜欢的故事内容。</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3.关注阅读习惯。</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eastAsia="zh-CN"/>
              </w:rPr>
            </w:pPr>
            <w:r>
              <w:rPr>
                <w:rFonts w:hint="eastAsia" w:ascii="宋体" w:hAnsi="宋体" w:eastAsia="宋体" w:cs="宋体"/>
                <w:color w:val="auto"/>
                <w:kern w:val="0"/>
                <w:sz w:val="21"/>
                <w:szCs w:val="21"/>
              </w:rPr>
              <w:drawing>
                <wp:anchor distT="0" distB="0" distL="114300" distR="114300" simplePos="0" relativeHeight="251680768" behindDoc="0" locked="0" layoutInCell="1" allowOverlap="1">
                  <wp:simplePos x="0" y="0"/>
                  <wp:positionH relativeFrom="column">
                    <wp:posOffset>70485</wp:posOffset>
                  </wp:positionH>
                  <wp:positionV relativeFrom="paragraph">
                    <wp:posOffset>103505</wp:posOffset>
                  </wp:positionV>
                  <wp:extent cx="1195705" cy="896620"/>
                  <wp:effectExtent l="0" t="0" r="2540" b="10160"/>
                  <wp:wrapTopAndBottom/>
                  <wp:docPr id="42" name="图片 28" descr="D:\桌面\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 descr="D:\桌面\图片5.png图片5"/>
                          <pic:cNvPicPr>
                            <a:picLocks noChangeAspect="1"/>
                          </pic:cNvPicPr>
                        </pic:nvPicPr>
                        <pic:blipFill>
                          <a:blip r:embed="rId12"/>
                          <a:srcRect l="12500" r="12500"/>
                          <a:stretch>
                            <a:fillRect/>
                          </a:stretch>
                        </pic:blipFill>
                        <pic:spPr>
                          <a:xfrm>
                            <a:off x="0" y="0"/>
                            <a:ext cx="1195705" cy="89662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5" w:hRule="atLeast"/>
          <w:jc w:val="center"/>
        </w:trPr>
        <w:tc>
          <w:tcPr>
            <w:tcW w:w="6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kern w:val="2"/>
                <w:sz w:val="21"/>
                <w:szCs w:val="21"/>
                <w:lang w:val="en-US" w:eastAsia="zh-CN" w:bidi="ar-SA"/>
              </w:rPr>
            </w:pPr>
          </w:p>
        </w:tc>
        <w:tc>
          <w:tcPr>
            <w:tcW w:w="259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CN"/>
              </w:rPr>
            </w:pP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故事盒子演绎</w:t>
            </w:r>
          </w:p>
        </w:tc>
        <w:tc>
          <w:tcPr>
            <w:tcW w:w="10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故事盒子</w:t>
            </w:r>
          </w:p>
        </w:tc>
        <w:tc>
          <w:tcPr>
            <w:tcW w:w="219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根据理解的故事发展顺序选择故事卡片，并将卡片摆放在背景图上</w:t>
            </w:r>
            <w:r>
              <w:rPr>
                <w:rFonts w:hint="eastAsia" w:ascii="宋体" w:hAnsi="宋体" w:cs="宋体"/>
                <w:sz w:val="21"/>
                <w:szCs w:val="21"/>
                <w:lang w:val="en-US" w:eastAsia="zh-CN"/>
              </w:rPr>
              <w:t>，并</w:t>
            </w:r>
            <w:r>
              <w:rPr>
                <w:rFonts w:hint="eastAsia" w:ascii="宋体" w:hAnsi="宋体" w:eastAsia="宋体" w:cs="宋体"/>
                <w:sz w:val="21"/>
                <w:szCs w:val="21"/>
                <w:lang w:val="en-US" w:eastAsia="zh-CN"/>
              </w:rPr>
              <w:t>用自己的语言讲述故事内容</w:t>
            </w:r>
            <w:r>
              <w:rPr>
                <w:rFonts w:hint="eastAsia" w:ascii="宋体" w:hAnsi="宋体" w:cs="宋体"/>
                <w:sz w:val="21"/>
                <w:szCs w:val="21"/>
                <w:lang w:val="en-US" w:eastAsia="zh-CN"/>
              </w:rPr>
              <w:t>。</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幼儿愿意表达自己的需求和想法，</w:t>
            </w:r>
            <w:r>
              <w:rPr>
                <w:rFonts w:hint="eastAsia" w:ascii="宋体" w:hAnsi="宋体" w:cs="宋体"/>
                <w:sz w:val="21"/>
                <w:szCs w:val="21"/>
                <w:lang w:val="en-US" w:eastAsia="zh-CN"/>
              </w:rPr>
              <w:t>能根据自己的意愿选择角色扮演</w:t>
            </w:r>
            <w:r>
              <w:rPr>
                <w:rFonts w:hint="eastAsia" w:ascii="宋体" w:hAnsi="宋体" w:eastAsia="宋体" w:cs="宋体"/>
                <w:sz w:val="21"/>
                <w:szCs w:val="21"/>
                <w:lang w:val="en-US" w:eastAsia="zh-CN"/>
              </w:rPr>
              <w:t>。</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eastAsia="zh-CN"/>
              </w:rPr>
            </w:pPr>
            <w:r>
              <w:rPr>
                <w:rFonts w:hint="eastAsia" w:ascii="宋体" w:hAnsi="宋体" w:eastAsia="宋体" w:cs="宋体"/>
                <w:color w:val="auto"/>
                <w:kern w:val="0"/>
                <w:sz w:val="21"/>
                <w:szCs w:val="21"/>
              </w:rPr>
              <w:drawing>
                <wp:anchor distT="0" distB="0" distL="114300" distR="114300" simplePos="0" relativeHeight="251692032" behindDoc="0" locked="0" layoutInCell="1" allowOverlap="1">
                  <wp:simplePos x="0" y="0"/>
                  <wp:positionH relativeFrom="column">
                    <wp:posOffset>59690</wp:posOffset>
                  </wp:positionH>
                  <wp:positionV relativeFrom="paragraph">
                    <wp:posOffset>93980</wp:posOffset>
                  </wp:positionV>
                  <wp:extent cx="1195705" cy="896620"/>
                  <wp:effectExtent l="0" t="0" r="2540" b="10160"/>
                  <wp:wrapTopAndBottom/>
                  <wp:docPr id="24" name="图片 28" descr="D:\桌面\IMG_3349.JPGIMG_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8" descr="D:\桌面\IMG_3349.JPGIMG_3349"/>
                          <pic:cNvPicPr>
                            <a:picLocks noChangeAspect="1"/>
                          </pic:cNvPicPr>
                        </pic:nvPicPr>
                        <pic:blipFill>
                          <a:blip r:embed="rId13"/>
                          <a:srcRect l="10694" r="10694"/>
                          <a:stretch>
                            <a:fillRect/>
                          </a:stretch>
                        </pic:blipFill>
                        <pic:spPr>
                          <a:xfrm>
                            <a:off x="0" y="0"/>
                            <a:ext cx="1195705" cy="89662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4" w:hRule="atLeast"/>
          <w:jc w:val="center"/>
        </w:trPr>
        <w:tc>
          <w:tcPr>
            <w:tcW w:w="6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kern w:val="2"/>
                <w:sz w:val="21"/>
                <w:szCs w:val="21"/>
                <w:lang w:val="en-US" w:eastAsia="zh-CN" w:bidi="ar-SA"/>
              </w:rPr>
              <w:t>益智区</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kern w:val="2"/>
                <w:sz w:val="21"/>
                <w:szCs w:val="21"/>
                <w:lang w:val="en-US" w:eastAsia="zh-CN" w:bidi="ar-SA"/>
              </w:rPr>
            </w:pPr>
          </w:p>
        </w:tc>
        <w:tc>
          <w:tcPr>
            <w:tcW w:w="2592" w:type="dxa"/>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Hans"/>
              </w:rPr>
              <w:t>幼儿能将物体按外部特征（如颜色、大小、形状、高矮、长短等）进行分类。</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2.</w:t>
            </w:r>
            <w:r>
              <w:rPr>
                <w:rFonts w:hint="eastAsia" w:ascii="宋体" w:hAnsi="宋体" w:eastAsia="宋体" w:cs="宋体"/>
                <w:sz w:val="21"/>
                <w:szCs w:val="21"/>
                <w:lang w:val="en-US" w:eastAsia="zh-Hans"/>
              </w:rPr>
              <w:t>幼儿能根据物体的特点寻找与之匹配的物体。</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CN"/>
              </w:rPr>
              <w:t>3.</w:t>
            </w:r>
            <w:r>
              <w:rPr>
                <w:rFonts w:hint="eastAsia" w:ascii="宋体" w:hAnsi="宋体" w:eastAsia="宋体" w:cs="宋体"/>
                <w:sz w:val="21"/>
                <w:szCs w:val="21"/>
                <w:lang w:val="en-US" w:eastAsia="zh-Hans"/>
              </w:rPr>
              <w:t>幼儿认识并能区分三角形、方形、圆形。</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Hans"/>
              </w:rPr>
              <w:t>幼儿能独立拼4-6块拼图。</w:t>
            </w: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汽车排一排</w:t>
            </w:r>
          </w:p>
        </w:tc>
        <w:tc>
          <w:tcPr>
            <w:tcW w:w="10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马路背景、汽车卡片、任务卡</w:t>
            </w:r>
          </w:p>
        </w:tc>
        <w:tc>
          <w:tcPr>
            <w:tcW w:w="2196"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cs="宋体"/>
                <w:sz w:val="21"/>
                <w:szCs w:val="21"/>
                <w:lang w:val="en-US" w:eastAsia="zh-CN"/>
              </w:rPr>
            </w:pPr>
            <w:r>
              <w:rPr>
                <w:rFonts w:hint="eastAsia" w:ascii="宋体" w:hAnsi="宋体" w:cs="宋体"/>
                <w:sz w:val="21"/>
                <w:szCs w:val="21"/>
                <w:lang w:val="en-US" w:eastAsia="zh-CN"/>
              </w:rPr>
              <w:t>能够颜色对应，了解方位顺序，掌握初步的规律，能根据任务卡上的规律进行排序。</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幼儿能掌握方位顺序，有初步的空间推理能力。</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drawing>
                <wp:inline distT="0" distB="0" distL="114300" distR="114300">
                  <wp:extent cx="1204595" cy="902970"/>
                  <wp:effectExtent l="0" t="0" r="4445" b="3810"/>
                  <wp:docPr id="31" name="图片 31" descr="FE7E8757DF84DF9591853B2DFD6EDD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E7E8757DF84DF9591853B2DFD6EDDAF"/>
                          <pic:cNvPicPr>
                            <a:picLocks noChangeAspect="1"/>
                          </pic:cNvPicPr>
                        </pic:nvPicPr>
                        <pic:blipFill>
                          <a:blip r:embed="rId14"/>
                          <a:stretch>
                            <a:fillRect/>
                          </a:stretch>
                        </pic:blipFill>
                        <pic:spPr>
                          <a:xfrm rot="10800000">
                            <a:off x="0" y="0"/>
                            <a:ext cx="1204595" cy="9029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0" w:hRule="atLeast"/>
          <w:jc w:val="center"/>
        </w:trPr>
        <w:tc>
          <w:tcPr>
            <w:tcW w:w="65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sz w:val="21"/>
                <w:szCs w:val="21"/>
                <w:lang w:val="en-US" w:eastAsia="zh-CN"/>
              </w:rPr>
            </w:pPr>
          </w:p>
        </w:tc>
        <w:tc>
          <w:tcPr>
            <w:tcW w:w="259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亮眼睛找一找</w:t>
            </w:r>
          </w:p>
        </w:tc>
        <w:tc>
          <w:tcPr>
            <w:tcW w:w="10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操作背景板、动物卡片、动物影子卡片</w:t>
            </w:r>
          </w:p>
        </w:tc>
        <w:tc>
          <w:tcPr>
            <w:tcW w:w="2196"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能够根据竖列对应，进行图片的匹配</w:t>
            </w:r>
            <w:r>
              <w:rPr>
                <w:rFonts w:hint="eastAsia" w:ascii="宋体" w:hAnsi="宋体" w:cs="宋体"/>
                <w:sz w:val="21"/>
                <w:szCs w:val="21"/>
                <w:lang w:val="en-US" w:eastAsia="zh-CN"/>
              </w:rPr>
              <w:t>。</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幼儿能根据能够根据</w:t>
            </w:r>
            <w:r>
              <w:rPr>
                <w:rFonts w:hint="eastAsia" w:ascii="宋体" w:hAnsi="宋体" w:cs="宋体"/>
                <w:sz w:val="21"/>
                <w:szCs w:val="21"/>
                <w:lang w:val="en-US" w:eastAsia="zh-CN"/>
              </w:rPr>
              <w:t>动物身体和影子一一对应</w:t>
            </w:r>
            <w:r>
              <w:rPr>
                <w:rFonts w:hint="eastAsia" w:ascii="宋体" w:hAnsi="宋体" w:eastAsia="宋体" w:cs="宋体"/>
                <w:sz w:val="21"/>
                <w:szCs w:val="21"/>
                <w:lang w:val="en-US" w:eastAsia="zh-CN"/>
              </w:rPr>
              <w:t>，进行图片的匹配</w:t>
            </w:r>
            <w:r>
              <w:rPr>
                <w:rFonts w:hint="eastAsia" w:ascii="宋体" w:hAnsi="宋体" w:cs="宋体"/>
                <w:sz w:val="21"/>
                <w:szCs w:val="21"/>
                <w:lang w:val="en-US" w:eastAsia="zh-CN"/>
              </w:rPr>
              <w:t>。</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eastAsia="zh-CN"/>
              </w:rPr>
            </w:pPr>
            <w:r>
              <w:rPr>
                <w:rFonts w:hint="eastAsia" w:ascii="宋体" w:hAnsi="宋体" w:eastAsia="宋体" w:cs="宋体"/>
                <w:color w:val="auto"/>
                <w:kern w:val="0"/>
                <w:sz w:val="21"/>
                <w:szCs w:val="21"/>
              </w:rPr>
              <w:drawing>
                <wp:anchor distT="0" distB="0" distL="114300" distR="114300" simplePos="0" relativeHeight="251681792" behindDoc="0" locked="0" layoutInCell="1" allowOverlap="1">
                  <wp:simplePos x="0" y="0"/>
                  <wp:positionH relativeFrom="column">
                    <wp:posOffset>-68580</wp:posOffset>
                  </wp:positionH>
                  <wp:positionV relativeFrom="paragraph">
                    <wp:posOffset>43180</wp:posOffset>
                  </wp:positionV>
                  <wp:extent cx="1411605" cy="1058545"/>
                  <wp:effectExtent l="0" t="0" r="2540" b="10160"/>
                  <wp:wrapTopAndBottom/>
                  <wp:docPr id="45" name="图片 28" descr="D:\桌面\IMG_3363.JPGIMG_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 descr="D:\桌面\IMG_3363.JPGIMG_3363"/>
                          <pic:cNvPicPr>
                            <a:picLocks noChangeAspect="1"/>
                          </pic:cNvPicPr>
                        </pic:nvPicPr>
                        <pic:blipFill>
                          <a:blip r:embed="rId15"/>
                          <a:srcRect l="12507" r="12507"/>
                          <a:stretch>
                            <a:fillRect/>
                          </a:stretch>
                        </pic:blipFill>
                        <pic:spPr>
                          <a:xfrm>
                            <a:off x="0" y="0"/>
                            <a:ext cx="1411605" cy="105854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65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sz w:val="21"/>
                <w:szCs w:val="21"/>
                <w:lang w:val="en-US" w:eastAsia="zh-CN"/>
              </w:rPr>
            </w:pPr>
          </w:p>
        </w:tc>
        <w:tc>
          <w:tcPr>
            <w:tcW w:w="259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拼图</w:t>
            </w:r>
            <w:r>
              <w:rPr>
                <w:rFonts w:hint="eastAsia" w:ascii="宋体" w:hAnsi="宋体" w:cs="宋体"/>
                <w:sz w:val="21"/>
                <w:szCs w:val="21"/>
                <w:lang w:val="en-US" w:eastAsia="zh-CN"/>
              </w:rPr>
              <w:t>数一数</w:t>
            </w:r>
          </w:p>
        </w:tc>
        <w:tc>
          <w:tcPr>
            <w:tcW w:w="10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Hans"/>
              </w:rPr>
              <w:t>拼图游戏一套</w:t>
            </w:r>
          </w:p>
        </w:tc>
        <w:tc>
          <w:tcPr>
            <w:tcW w:w="219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能够使用拼图将其拼好在一起</w:t>
            </w:r>
            <w:r>
              <w:rPr>
                <w:rFonts w:hint="eastAsia" w:ascii="宋体" w:hAnsi="宋体" w:cs="宋体"/>
                <w:sz w:val="21"/>
                <w:szCs w:val="21"/>
                <w:lang w:val="en-US" w:eastAsia="zh-CN"/>
              </w:rPr>
              <w:t>。</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Hans"/>
              </w:rPr>
              <w:t>孩子们需要将拼图块按照正确的位置拼好。</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eastAsia="zh-CN"/>
              </w:rPr>
            </w:pPr>
            <w:r>
              <w:rPr>
                <w:rFonts w:hint="eastAsia" w:ascii="宋体" w:hAnsi="宋体" w:eastAsia="宋体" w:cs="宋体"/>
                <w:color w:val="auto"/>
                <w:kern w:val="0"/>
                <w:sz w:val="21"/>
                <w:szCs w:val="21"/>
              </w:rPr>
              <w:drawing>
                <wp:anchor distT="0" distB="0" distL="114300" distR="114300" simplePos="0" relativeHeight="251691008" behindDoc="0" locked="0" layoutInCell="1" allowOverlap="1">
                  <wp:simplePos x="0" y="0"/>
                  <wp:positionH relativeFrom="column">
                    <wp:posOffset>-68580</wp:posOffset>
                  </wp:positionH>
                  <wp:positionV relativeFrom="paragraph">
                    <wp:posOffset>-6350</wp:posOffset>
                  </wp:positionV>
                  <wp:extent cx="1411605" cy="1058545"/>
                  <wp:effectExtent l="0" t="0" r="2540" b="10160"/>
                  <wp:wrapTopAndBottom/>
                  <wp:docPr id="23" name="图片 28" descr="D:\桌面\IMG_3360.JPGIMG_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8" descr="D:\桌面\IMG_3360.JPGIMG_3360"/>
                          <pic:cNvPicPr>
                            <a:picLocks noChangeAspect="1"/>
                          </pic:cNvPicPr>
                        </pic:nvPicPr>
                        <pic:blipFill>
                          <a:blip r:embed="rId16"/>
                          <a:srcRect l="12507" r="12507"/>
                          <a:stretch>
                            <a:fillRect/>
                          </a:stretch>
                        </pic:blipFill>
                        <pic:spPr>
                          <a:xfrm>
                            <a:off x="0" y="0"/>
                            <a:ext cx="1411605" cy="105854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7" w:hRule="atLeast"/>
          <w:jc w:val="center"/>
        </w:trPr>
        <w:tc>
          <w:tcPr>
            <w:tcW w:w="652" w:type="dxa"/>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科探区</w:t>
            </w:r>
          </w:p>
        </w:tc>
        <w:tc>
          <w:tcPr>
            <w:tcW w:w="2592" w:type="dxa"/>
            <w:vMerge w:val="restart"/>
            <w:noWrap w:val="0"/>
            <w:vAlign w:val="center"/>
          </w:tcPr>
          <w:p>
            <w:pPr>
              <w:snapToGrid/>
              <w:spacing w:before="0" w:after="0" w:line="240" w:lineRule="auto"/>
              <w:ind w:left="0"/>
              <w:jc w:val="both"/>
              <w:rPr>
                <w:rFonts w:hint="eastAsia" w:ascii="宋体" w:hAnsi="宋体" w:eastAsia="宋体" w:cs="宋体"/>
                <w:sz w:val="21"/>
                <w:szCs w:val="21"/>
              </w:rPr>
            </w:pPr>
            <w:r>
              <w:rPr>
                <w:rFonts w:hint="eastAsia" w:ascii="宋体" w:hAnsi="宋体" w:eastAsia="宋体" w:cs="宋体"/>
                <w:strike w:val="0"/>
                <w:color w:val="000000"/>
                <w:sz w:val="21"/>
                <w:szCs w:val="21"/>
                <w:u w:val="none"/>
              </w:rPr>
              <w:t>1.</w:t>
            </w:r>
            <w:r>
              <w:rPr>
                <w:rFonts w:hint="eastAsia" w:ascii="宋体" w:hAnsi="宋体" w:eastAsia="宋体" w:cs="宋体"/>
                <w:i w:val="0"/>
                <w:strike w:val="0"/>
                <w:color w:val="000000"/>
                <w:sz w:val="21"/>
                <w:szCs w:val="21"/>
                <w:u w:val="none"/>
              </w:rPr>
              <w:t>幼儿能主动探索活动材料，并乐在其中</w:t>
            </w:r>
          </w:p>
          <w:p>
            <w:pPr>
              <w:snapToGrid/>
              <w:spacing w:before="0" w:after="0" w:line="240" w:lineRule="auto"/>
              <w:ind w:left="0"/>
              <w:jc w:val="both"/>
              <w:rPr>
                <w:rFonts w:hint="eastAsia" w:ascii="宋体" w:hAnsi="宋体" w:eastAsia="宋体" w:cs="宋体"/>
                <w:sz w:val="21"/>
                <w:szCs w:val="21"/>
              </w:rPr>
            </w:pPr>
            <w:r>
              <w:rPr>
                <w:rFonts w:hint="eastAsia" w:ascii="宋体" w:hAnsi="宋体" w:eastAsia="宋体" w:cs="宋体"/>
                <w:strike w:val="0"/>
                <w:color w:val="000000"/>
                <w:sz w:val="21"/>
                <w:szCs w:val="21"/>
                <w:u w:val="none"/>
              </w:rPr>
              <w:t>2</w:t>
            </w:r>
            <w:r>
              <w:rPr>
                <w:rFonts w:hint="eastAsia" w:ascii="宋体" w:hAnsi="宋体" w:eastAsia="宋体" w:cs="宋体"/>
                <w:i w:val="0"/>
                <w:strike w:val="0"/>
                <w:color w:val="000000"/>
                <w:sz w:val="21"/>
                <w:szCs w:val="21"/>
                <w:u w:val="none"/>
              </w:rPr>
              <w:t>幼儿能主动学习制作简单的物品。</w:t>
            </w:r>
          </w:p>
          <w:p>
            <w:pPr>
              <w:spacing w:line="360" w:lineRule="exact"/>
              <w:jc w:val="both"/>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幼儿在实验的过程中发现物体之间的联系。</w:t>
            </w:r>
          </w:p>
          <w:p>
            <w:pPr>
              <w:rPr>
                <w:rFonts w:hint="eastAsia" w:ascii="宋体" w:hAnsi="宋体" w:eastAsia="宋体" w:cs="宋体"/>
                <w:sz w:val="21"/>
                <w:szCs w:val="21"/>
              </w:rPr>
            </w:pPr>
            <w:r>
              <w:rPr>
                <w:rFonts w:hint="eastAsia" w:ascii="宋体" w:hAnsi="宋体" w:eastAsia="宋体" w:cs="宋体"/>
                <w:sz w:val="21"/>
                <w:szCs w:val="21"/>
                <w:lang w:val="en-US" w:eastAsia="zh-CN"/>
              </w:rPr>
              <w:t>4.</w:t>
            </w:r>
            <w:r>
              <w:rPr>
                <w:rFonts w:hint="eastAsia" w:ascii="宋体" w:hAnsi="宋体" w:eastAsia="宋体" w:cs="宋体"/>
                <w:sz w:val="21"/>
                <w:szCs w:val="21"/>
              </w:rPr>
              <w:t>幼儿在实验的过程中发现物体的性质。</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磁铁找朋友</w:t>
            </w:r>
          </w:p>
        </w:tc>
        <w:tc>
          <w:tcPr>
            <w:tcW w:w="1093" w:type="dxa"/>
            <w:noWrap w:val="0"/>
            <w:vAlign w:val="center"/>
          </w:tcPr>
          <w:p>
            <w:pPr>
              <w:spacing w:line="360" w:lineRule="exact"/>
              <w:jc w:val="center"/>
              <w:rPr>
                <w:rFonts w:hint="eastAsia" w:ascii="宋体" w:hAnsi="宋体" w:eastAsia="宋体" w:cs="宋体"/>
                <w:sz w:val="21"/>
                <w:szCs w:val="21"/>
                <w:lang w:val="en-US" w:eastAsia="zh-CN"/>
              </w:rPr>
            </w:pPr>
            <w:r>
              <w:rPr>
                <w:rFonts w:hint="eastAsia" w:ascii="宋体" w:hAnsi="宋体" w:eastAsia="宋体" w:cs="宋体"/>
                <w:color w:val="000000" w:themeColor="text1"/>
                <w:lang w:eastAsia="zh-CN"/>
                <w14:textFill>
                  <w14:solidFill>
                    <w14:schemeClr w14:val="tx1"/>
                  </w14:solidFill>
                </w14:textFill>
              </w:rPr>
              <w:t>各种磁铁、记录纸、各种东西若干</w:t>
            </w:r>
          </w:p>
        </w:tc>
        <w:tc>
          <w:tcPr>
            <w:tcW w:w="2196" w:type="dxa"/>
            <w:noWrap w:val="0"/>
            <w:vAlign w:val="center"/>
          </w:tcPr>
          <w:p>
            <w:pPr>
              <w:spacing w:line="360" w:lineRule="exact"/>
              <w:jc w:val="both"/>
              <w:rPr>
                <w:rFonts w:hint="eastAsia" w:ascii="宋体" w:hAnsi="宋体" w:eastAsia="宋体" w:cs="宋体"/>
                <w:sz w:val="21"/>
                <w:szCs w:val="21"/>
                <w:lang w:val="en-US" w:eastAsia="zh-CN"/>
              </w:rPr>
            </w:pPr>
            <w:r>
              <w:rPr>
                <w:rFonts w:hint="eastAsia" w:ascii="宋体" w:hAnsi="宋体" w:eastAsia="宋体" w:cs="宋体"/>
                <w:color w:val="000000" w:themeColor="text1"/>
                <w:lang w:eastAsia="zh-CN"/>
                <w14:textFill>
                  <w14:solidFill>
                    <w14:schemeClr w14:val="tx1"/>
                  </w14:solidFill>
                </w14:textFill>
              </w:rPr>
              <w:t>观察各种造型不同的磁铁，并感受磁铁能把哪些东西吸起来。</w:t>
            </w:r>
          </w:p>
        </w:tc>
        <w:tc>
          <w:tcPr>
            <w:tcW w:w="2183" w:type="dxa"/>
            <w:noWrap w:val="0"/>
            <w:vAlign w:val="center"/>
          </w:tcPr>
          <w:p>
            <w:pPr>
              <w:numPr>
                <w:ilvl w:val="0"/>
                <w:numId w:val="0"/>
              </w:numPr>
              <w:spacing w:line="360" w:lineRule="exact"/>
              <w:ind w:left="0" w:leftChars="0" w:firstLine="0" w:firstLineChars="0"/>
              <w:jc w:val="both"/>
              <w:rPr>
                <w:rFonts w:hint="eastAsia" w:ascii="宋体" w:hAnsi="宋体" w:eastAsia="宋体" w:cs="宋体"/>
                <w:sz w:val="21"/>
                <w:szCs w:val="21"/>
                <w:lang w:val="en-US" w:eastAsia="zh-Hans"/>
              </w:rPr>
            </w:pPr>
            <w:r>
              <w:rPr>
                <w:rFonts w:hint="eastAsia" w:ascii="宋体" w:hAnsi="宋体" w:eastAsia="宋体" w:cs="宋体"/>
                <w:sz w:val="21"/>
                <w:szCs w:val="21"/>
                <w:lang w:val="en-US" w:eastAsia="zh-Hans"/>
              </w:rPr>
              <w:t>1.引导幼儿学会观察磁铁，发现磁铁的秘密。</w:t>
            </w:r>
          </w:p>
          <w:p>
            <w:pPr>
              <w:numPr>
                <w:ilvl w:val="0"/>
                <w:numId w:val="0"/>
              </w:numPr>
              <w:spacing w:line="360" w:lineRule="exact"/>
              <w:ind w:left="0" w:leftChars="0" w:firstLine="0" w:firstLineChars="0"/>
              <w:jc w:val="both"/>
              <w:rPr>
                <w:rFonts w:hint="eastAsia" w:ascii="宋体" w:hAnsi="宋体" w:eastAsia="宋体" w:cs="宋体"/>
                <w:sz w:val="21"/>
                <w:szCs w:val="21"/>
                <w:lang w:val="en-US" w:eastAsia="zh-Hans"/>
              </w:rPr>
            </w:pPr>
            <w:r>
              <w:rPr>
                <w:rFonts w:hint="eastAsia" w:ascii="宋体" w:hAnsi="宋体" w:eastAsia="宋体" w:cs="宋体"/>
                <w:sz w:val="21"/>
                <w:szCs w:val="21"/>
                <w:lang w:val="en-US" w:eastAsia="zh-Hans"/>
              </w:rPr>
              <w:t>2.关注幼儿操作方法是否正确。</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lang w:eastAsia="zh-CN"/>
              </w:rPr>
            </w:pPr>
            <w:r>
              <w:rPr>
                <w:rFonts w:hint="eastAsia" w:ascii="宋体" w:hAnsi="宋体" w:eastAsia="宋体" w:cs="宋体"/>
                <w:color w:val="auto"/>
                <w:kern w:val="0"/>
                <w:sz w:val="21"/>
                <w:szCs w:val="21"/>
                <w:lang w:eastAsia="zh-CN"/>
              </w:rPr>
              <w:drawing>
                <wp:inline distT="0" distB="0" distL="114300" distR="114300">
                  <wp:extent cx="976630" cy="1301115"/>
                  <wp:effectExtent l="0" t="0" r="5715" b="5080"/>
                  <wp:docPr id="40" name="图片 4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1"/>
                          <pic:cNvPicPr>
                            <a:picLocks noChangeAspect="1"/>
                          </pic:cNvPicPr>
                        </pic:nvPicPr>
                        <pic:blipFill>
                          <a:blip r:embed="rId17"/>
                          <a:stretch>
                            <a:fillRect/>
                          </a:stretch>
                        </pic:blipFill>
                        <pic:spPr>
                          <a:xfrm>
                            <a:off x="0" y="0"/>
                            <a:ext cx="976630" cy="13011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4" w:hRule="atLeast"/>
          <w:jc w:val="center"/>
        </w:trPr>
        <w:tc>
          <w:tcPr>
            <w:tcW w:w="65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b/>
                <w:bCs/>
                <w:sz w:val="21"/>
                <w:szCs w:val="21"/>
                <w:lang w:val="en-US" w:eastAsia="zh-CN"/>
              </w:rPr>
            </w:pPr>
          </w:p>
        </w:tc>
        <w:tc>
          <w:tcPr>
            <w:tcW w:w="2592"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p>
        </w:tc>
        <w:tc>
          <w:tcPr>
            <w:tcW w:w="972"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观察小动物</w:t>
            </w:r>
          </w:p>
        </w:tc>
        <w:tc>
          <w:tcPr>
            <w:tcW w:w="1093" w:type="dxa"/>
            <w:noWrap w:val="0"/>
            <w:vAlign w:val="center"/>
          </w:tcPr>
          <w:p>
            <w:pPr>
              <w:spacing w:line="360" w:lineRule="exact"/>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观察小动物的材料</w:t>
            </w:r>
          </w:p>
        </w:tc>
        <w:tc>
          <w:tcPr>
            <w:tcW w:w="2196" w:type="dxa"/>
            <w:noWrap w:val="0"/>
            <w:vAlign w:val="center"/>
          </w:tcPr>
          <w:p>
            <w:pPr>
              <w:spacing w:line="360" w:lineRule="exact"/>
              <w:jc w:val="both"/>
              <w:rPr>
                <w:rFonts w:hint="eastAsia" w:ascii="宋体" w:hAnsi="宋体" w:eastAsia="宋体" w:cs="宋体"/>
                <w:sz w:val="21"/>
                <w:szCs w:val="21"/>
                <w:lang w:val="en-US" w:eastAsia="zh-CN"/>
              </w:rPr>
            </w:pPr>
            <w:r>
              <w:rPr>
                <w:rFonts w:hint="eastAsia" w:ascii="宋体" w:hAnsi="宋体" w:eastAsia="宋体" w:cs="宋体"/>
                <w:b w:val="0"/>
                <w:bCs/>
                <w:color w:val="auto"/>
                <w:sz w:val="21"/>
                <w:szCs w:val="21"/>
                <w:lang w:val="en-US" w:eastAsia="zh-CN"/>
              </w:rPr>
              <w:t>能用用放大镜观察小动物的外部特征并将其记录下来。</w:t>
            </w:r>
          </w:p>
        </w:tc>
        <w:tc>
          <w:tcPr>
            <w:tcW w:w="2183" w:type="dxa"/>
            <w:noWrap w:val="0"/>
            <w:vAlign w:val="center"/>
          </w:tcPr>
          <w:p>
            <w:pPr>
              <w:numPr>
                <w:ilvl w:val="0"/>
                <w:numId w:val="8"/>
              </w:numPr>
              <w:spacing w:line="360" w:lineRule="exact"/>
              <w:ind w:left="0" w:leftChars="0" w:firstLine="0" w:firstLineChars="0"/>
              <w:rPr>
                <w:rFonts w:hint="eastAsia" w:ascii="宋体" w:hAnsi="宋体" w:eastAsia="宋体" w:cs="宋体"/>
                <w:b w:val="0"/>
                <w:i w:val="0"/>
                <w:strike w:val="0"/>
                <w:color w:val="000000"/>
                <w:spacing w:val="0"/>
                <w:sz w:val="21"/>
                <w:szCs w:val="21"/>
                <w:u w:val="none"/>
                <w:lang w:val="en-US" w:eastAsia="zh-CN"/>
              </w:rPr>
            </w:pPr>
            <w:r>
              <w:rPr>
                <w:rFonts w:hint="eastAsia" w:ascii="宋体" w:hAnsi="宋体" w:eastAsia="宋体" w:cs="宋体"/>
                <w:b w:val="0"/>
                <w:i w:val="0"/>
                <w:strike w:val="0"/>
                <w:color w:val="000000"/>
                <w:spacing w:val="0"/>
                <w:sz w:val="21"/>
                <w:szCs w:val="21"/>
                <w:u w:val="none"/>
                <w:lang w:val="en-US" w:eastAsia="zh-CN"/>
              </w:rPr>
              <w:t>愿意积极探索小动物的秘密，并用语言说出来。</w:t>
            </w:r>
          </w:p>
          <w:p>
            <w:pPr>
              <w:numPr>
                <w:ilvl w:val="0"/>
                <w:numId w:val="8"/>
              </w:numPr>
              <w:spacing w:line="360" w:lineRule="exact"/>
              <w:ind w:left="0" w:leftChars="0" w:firstLine="0" w:firstLineChars="0"/>
              <w:rPr>
                <w:rFonts w:hint="eastAsia" w:ascii="宋体" w:hAnsi="宋体" w:eastAsia="宋体" w:cs="宋体"/>
                <w:sz w:val="21"/>
                <w:szCs w:val="21"/>
                <w:lang w:val="en-US" w:eastAsia="zh-Hans"/>
              </w:rPr>
            </w:pPr>
            <w:r>
              <w:rPr>
                <w:rFonts w:hint="eastAsia" w:ascii="宋体" w:hAnsi="宋体" w:eastAsia="宋体" w:cs="宋体"/>
                <w:b w:val="0"/>
                <w:i w:val="0"/>
                <w:strike w:val="0"/>
                <w:color w:val="000000"/>
                <w:spacing w:val="0"/>
                <w:sz w:val="21"/>
                <w:szCs w:val="21"/>
                <w:u w:val="none"/>
                <w:lang w:val="en-US" w:eastAsia="zh-CN"/>
              </w:rPr>
              <w:t>2.</w:t>
            </w:r>
            <w:r>
              <w:rPr>
                <w:rFonts w:hint="eastAsia" w:ascii="宋体" w:hAnsi="宋体" w:eastAsia="宋体" w:cs="宋体"/>
                <w:b w:val="0"/>
                <w:i w:val="0"/>
                <w:strike w:val="0"/>
                <w:color w:val="000000"/>
                <w:spacing w:val="0"/>
                <w:sz w:val="21"/>
                <w:szCs w:val="21"/>
                <w:u w:val="none"/>
              </w:rPr>
              <w:t>游戏结束后又收玩具的意识，学会按物品名称分类整理游戏材料</w:t>
            </w:r>
            <w:r>
              <w:rPr>
                <w:rFonts w:hint="eastAsia" w:ascii="宋体" w:hAnsi="宋体" w:eastAsia="宋体" w:cs="宋体"/>
                <w:b w:val="0"/>
                <w:strike w:val="0"/>
                <w:color w:val="000000"/>
                <w:spacing w:val="0"/>
                <w:sz w:val="21"/>
                <w:szCs w:val="21"/>
                <w:u w:val="none"/>
              </w:rPr>
              <w:t>。</w:t>
            </w:r>
          </w:p>
        </w:tc>
        <w:tc>
          <w:tcPr>
            <w:tcW w:w="21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drawing>
                <wp:anchor distT="0" distB="0" distL="114300" distR="114300" simplePos="0" relativeHeight="251684864" behindDoc="0" locked="0" layoutInCell="1" allowOverlap="1">
                  <wp:simplePos x="0" y="0"/>
                  <wp:positionH relativeFrom="column">
                    <wp:posOffset>-10795</wp:posOffset>
                  </wp:positionH>
                  <wp:positionV relativeFrom="paragraph">
                    <wp:posOffset>-643255</wp:posOffset>
                  </wp:positionV>
                  <wp:extent cx="1411605" cy="1058545"/>
                  <wp:effectExtent l="0" t="0" r="2540" b="10160"/>
                  <wp:wrapTopAndBottom/>
                  <wp:docPr id="47" name="图片 28" descr="/Users/apple/Desktop/IMG_9818.JPGIMG_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 descr="/Users/apple/Desktop/IMG_9818.JPGIMG_9818"/>
                          <pic:cNvPicPr>
                            <a:picLocks noChangeAspect="1"/>
                          </pic:cNvPicPr>
                        </pic:nvPicPr>
                        <pic:blipFill>
                          <a:blip r:embed="rId18"/>
                          <a:srcRect t="22" b="22"/>
                          <a:stretch>
                            <a:fillRect/>
                          </a:stretch>
                        </pic:blipFill>
                        <pic:spPr>
                          <a:xfrm>
                            <a:off x="0" y="0"/>
                            <a:ext cx="1411605" cy="1058545"/>
                          </a:xfrm>
                          <a:prstGeom prst="rect">
                            <a:avLst/>
                          </a:prstGeom>
                          <a:noFill/>
                          <a:ln>
                            <a:noFill/>
                          </a:ln>
                        </pic:spPr>
                      </pic:pic>
                    </a:graphicData>
                  </a:graphic>
                </wp:anchor>
              </w:drawing>
            </w:r>
          </w:p>
        </w:tc>
      </w:tr>
      <w:bookmarkEnd w:id="0"/>
    </w:tbl>
    <w:p>
      <w:pPr>
        <w:numPr>
          <w:ilvl w:val="0"/>
          <w:numId w:val="0"/>
        </w:numPr>
        <w:spacing w:line="360" w:lineRule="exact"/>
        <w:ind w:leftChars="200"/>
        <w:rPr>
          <w:rFonts w:hint="eastAsia" w:ascii="宋体" w:hAnsi="宋体" w:cs="宋体"/>
          <w:b/>
          <w:szCs w:val="21"/>
        </w:rPr>
      </w:pPr>
    </w:p>
    <w:p>
      <w:pPr>
        <w:spacing w:line="360" w:lineRule="exact"/>
        <w:ind w:firstLine="422" w:firstLineChars="200"/>
        <w:rPr>
          <w:rFonts w:ascii="宋体" w:hAnsi="宋体" w:cs="宋体"/>
          <w:bCs/>
          <w:szCs w:val="21"/>
        </w:rPr>
      </w:pPr>
      <w:r>
        <w:rPr>
          <w:rFonts w:hint="eastAsia" w:ascii="宋体" w:hAnsi="宋体" w:cs="宋体"/>
          <w:b/>
          <w:szCs w:val="21"/>
        </w:rPr>
        <w:t>七、主题活动安排（见周计划）</w:t>
      </w:r>
    </w:p>
    <w:p>
      <w:pPr>
        <w:spacing w:line="360" w:lineRule="exact"/>
        <w:ind w:firstLine="422" w:firstLineChars="200"/>
        <w:rPr>
          <w:rFonts w:ascii="宋体" w:hAnsi="宋体" w:cs="宋体"/>
          <w:b/>
          <w:szCs w:val="21"/>
        </w:rPr>
      </w:pPr>
      <w:r>
        <w:rPr>
          <w:rFonts w:hint="eastAsia" w:ascii="宋体" w:hAnsi="宋体" w:cs="宋体"/>
          <w:b/>
          <w:szCs w:val="21"/>
        </w:rPr>
        <w:t>八、主题实施与评价：（各班主题实施侧重点反思评价）</w:t>
      </w:r>
    </w:p>
    <w:p>
      <w:pPr>
        <w:spacing w:line="360" w:lineRule="exact"/>
        <w:ind w:firstLine="422" w:firstLineChars="200"/>
        <w:rPr>
          <w:rFonts w:hint="eastAsia" w:ascii="宋体" w:hAnsi="宋体"/>
          <w:color w:val="000000"/>
          <w:kern w:val="0"/>
          <w:szCs w:val="21"/>
        </w:rPr>
      </w:pPr>
      <w:r>
        <w:rPr>
          <w:rFonts w:hint="eastAsia" w:ascii="宋体" w:hAnsi="宋体" w:cs="宋体"/>
          <w:b/>
          <w:bCs/>
          <w:szCs w:val="21"/>
        </w:rPr>
        <w:t>九、主题管理：</w:t>
      </w:r>
    </w:p>
    <w:p>
      <w:pPr>
        <w:spacing w:line="400" w:lineRule="exact"/>
        <w:ind w:firstLine="310" w:firstLineChars="148"/>
        <w:rPr>
          <w:rFonts w:hint="eastAsia"/>
        </w:rPr>
      </w:pPr>
    </w:p>
    <w:p>
      <w:pPr>
        <w:spacing w:line="360" w:lineRule="exact"/>
        <w:ind w:firstLine="422" w:firstLineChars="200"/>
        <w:rPr>
          <w:rFonts w:hint="eastAsia" w:ascii="宋体" w:hAnsi="宋体" w:cs="宋体"/>
          <w:b/>
          <w:bCs/>
          <w:szCs w:val="21"/>
        </w:rPr>
      </w:pPr>
    </w:p>
    <w:sectPr>
      <w:pgSz w:w="11906" w:h="16838"/>
      <w:pgMar w:top="1418"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大标宋简体">
    <w:altName w:val="微软雅黑"/>
    <w:panose1 w:val="02000000000000000000"/>
    <w:charset w:val="86"/>
    <w:family w:val="auto"/>
    <w:pitch w:val="default"/>
    <w:sig w:usb0="00000000" w:usb1="00000000" w:usb2="00000000" w:usb3="00000000" w:csb0="00060000" w:csb1="00000000"/>
  </w:font>
  <w:font w:name="楷体">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汉仪秀英体简">
    <w:altName w:val="宋体"/>
    <w:panose1 w:val="02010609000101010101"/>
    <w:charset w:val="86"/>
    <w:family w:val="modern"/>
    <w:pitch w:val="default"/>
    <w:sig w:usb0="00000000" w:usb1="00000000" w:usb2="00000002" w:usb3="00000000" w:csb0="00040000" w:csb1="00000000"/>
  </w:font>
  <w:font w:name="微软雅黑">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C7861B"/>
    <w:multiLevelType w:val="singleLevel"/>
    <w:tmpl w:val="B6C7861B"/>
    <w:lvl w:ilvl="0" w:tentative="0">
      <w:start w:val="1"/>
      <w:numFmt w:val="decimal"/>
      <w:lvlText w:val="%1."/>
      <w:lvlJc w:val="left"/>
      <w:pPr>
        <w:tabs>
          <w:tab w:val="left" w:pos="312"/>
        </w:tabs>
      </w:pPr>
    </w:lvl>
  </w:abstractNum>
  <w:abstractNum w:abstractNumId="1">
    <w:nsid w:val="E8DAE501"/>
    <w:multiLevelType w:val="singleLevel"/>
    <w:tmpl w:val="E8DAE501"/>
    <w:lvl w:ilvl="0" w:tentative="0">
      <w:start w:val="4"/>
      <w:numFmt w:val="decimal"/>
      <w:lvlText w:val="%1."/>
      <w:lvlJc w:val="left"/>
      <w:pPr>
        <w:tabs>
          <w:tab w:val="left" w:pos="312"/>
        </w:tabs>
      </w:pPr>
    </w:lvl>
  </w:abstractNum>
  <w:abstractNum w:abstractNumId="2">
    <w:nsid w:val="EBFFC008"/>
    <w:multiLevelType w:val="singleLevel"/>
    <w:tmpl w:val="EBFFC008"/>
    <w:lvl w:ilvl="0" w:tentative="0">
      <w:start w:val="1"/>
      <w:numFmt w:val="decimal"/>
      <w:lvlText w:val="%1."/>
      <w:lvlJc w:val="left"/>
      <w:pPr>
        <w:tabs>
          <w:tab w:val="left" w:pos="312"/>
        </w:tabs>
      </w:pPr>
    </w:lvl>
  </w:abstractNum>
  <w:abstractNum w:abstractNumId="3">
    <w:nsid w:val="EEA06E42"/>
    <w:multiLevelType w:val="singleLevel"/>
    <w:tmpl w:val="EEA06E42"/>
    <w:lvl w:ilvl="0" w:tentative="0">
      <w:start w:val="1"/>
      <w:numFmt w:val="chineseCounting"/>
      <w:suff w:val="nothing"/>
      <w:lvlText w:val="（%1）"/>
      <w:lvlJc w:val="left"/>
      <w:rPr>
        <w:rFonts w:hint="eastAsia"/>
      </w:rPr>
    </w:lvl>
  </w:abstractNum>
  <w:abstractNum w:abstractNumId="4">
    <w:nsid w:val="13776647"/>
    <w:multiLevelType w:val="singleLevel"/>
    <w:tmpl w:val="13776647"/>
    <w:lvl w:ilvl="0" w:tentative="0">
      <w:start w:val="3"/>
      <w:numFmt w:val="decimal"/>
      <w:lvlText w:val="%1."/>
      <w:lvlJc w:val="left"/>
      <w:pPr>
        <w:tabs>
          <w:tab w:val="left" w:pos="312"/>
        </w:tabs>
      </w:pPr>
    </w:lvl>
  </w:abstractNum>
  <w:abstractNum w:abstractNumId="5">
    <w:nsid w:val="3111E584"/>
    <w:multiLevelType w:val="singleLevel"/>
    <w:tmpl w:val="3111E584"/>
    <w:lvl w:ilvl="0" w:tentative="0">
      <w:start w:val="1"/>
      <w:numFmt w:val="chineseCounting"/>
      <w:suff w:val="nothing"/>
      <w:lvlText w:val="（%1）"/>
      <w:lvlJc w:val="left"/>
      <w:rPr>
        <w:rFonts w:hint="eastAsia"/>
      </w:rPr>
    </w:lvl>
  </w:abstractNum>
  <w:abstractNum w:abstractNumId="6">
    <w:nsid w:val="33CA7F8F"/>
    <w:multiLevelType w:val="multilevel"/>
    <w:tmpl w:val="33CA7F8F"/>
    <w:lvl w:ilvl="0" w:tentative="0">
      <w:start w:val="1"/>
      <w:numFmt w:val="japaneseCounting"/>
      <w:lvlText w:val="%1、"/>
      <w:lvlJc w:val="left"/>
      <w:pPr>
        <w:ind w:left="900" w:hanging="450"/>
      </w:pPr>
      <w:rPr>
        <w:rFonts w:hint="default"/>
      </w:rPr>
    </w:lvl>
    <w:lvl w:ilvl="1" w:tentative="0">
      <w:start w:val="1"/>
      <w:numFmt w:val="lowerLetter"/>
      <w:lvlText w:val="%2)"/>
      <w:lvlJc w:val="left"/>
      <w:pPr>
        <w:ind w:left="1290" w:hanging="420"/>
      </w:pPr>
    </w:lvl>
    <w:lvl w:ilvl="2" w:tentative="0">
      <w:start w:val="1"/>
      <w:numFmt w:val="lowerRoman"/>
      <w:lvlText w:val="%3."/>
      <w:lvlJc w:val="right"/>
      <w:pPr>
        <w:ind w:left="1710" w:hanging="420"/>
      </w:pPr>
    </w:lvl>
    <w:lvl w:ilvl="3" w:tentative="0">
      <w:start w:val="1"/>
      <w:numFmt w:val="decimal"/>
      <w:lvlText w:val="%4."/>
      <w:lvlJc w:val="left"/>
      <w:pPr>
        <w:ind w:left="2130" w:hanging="420"/>
      </w:pPr>
    </w:lvl>
    <w:lvl w:ilvl="4" w:tentative="0">
      <w:start w:val="1"/>
      <w:numFmt w:val="lowerLetter"/>
      <w:lvlText w:val="%5)"/>
      <w:lvlJc w:val="left"/>
      <w:pPr>
        <w:ind w:left="2550" w:hanging="420"/>
      </w:pPr>
    </w:lvl>
    <w:lvl w:ilvl="5" w:tentative="0">
      <w:start w:val="1"/>
      <w:numFmt w:val="lowerRoman"/>
      <w:lvlText w:val="%6."/>
      <w:lvlJc w:val="right"/>
      <w:pPr>
        <w:ind w:left="2970" w:hanging="420"/>
      </w:pPr>
    </w:lvl>
    <w:lvl w:ilvl="6" w:tentative="0">
      <w:start w:val="1"/>
      <w:numFmt w:val="decimal"/>
      <w:lvlText w:val="%7."/>
      <w:lvlJc w:val="left"/>
      <w:pPr>
        <w:ind w:left="3390" w:hanging="420"/>
      </w:pPr>
    </w:lvl>
    <w:lvl w:ilvl="7" w:tentative="0">
      <w:start w:val="1"/>
      <w:numFmt w:val="lowerLetter"/>
      <w:lvlText w:val="%8)"/>
      <w:lvlJc w:val="left"/>
      <w:pPr>
        <w:ind w:left="3810" w:hanging="420"/>
      </w:pPr>
    </w:lvl>
    <w:lvl w:ilvl="8" w:tentative="0">
      <w:start w:val="1"/>
      <w:numFmt w:val="lowerRoman"/>
      <w:lvlText w:val="%9."/>
      <w:lvlJc w:val="right"/>
      <w:pPr>
        <w:ind w:left="4230" w:hanging="420"/>
      </w:pPr>
    </w:lvl>
  </w:abstractNum>
  <w:abstractNum w:abstractNumId="7">
    <w:nsid w:val="7D7EEB1D"/>
    <w:multiLevelType w:val="singleLevel"/>
    <w:tmpl w:val="7D7EEB1D"/>
    <w:lvl w:ilvl="0" w:tentative="0">
      <w:start w:val="1"/>
      <w:numFmt w:val="decimal"/>
      <w:lvlText w:val="%1."/>
      <w:lvlJc w:val="left"/>
      <w:pPr>
        <w:tabs>
          <w:tab w:val="left" w:pos="312"/>
        </w:tabs>
      </w:pPr>
    </w:lvl>
  </w:abstractNum>
  <w:num w:numId="1">
    <w:abstractNumId w:val="6"/>
  </w:num>
  <w:num w:numId="2">
    <w:abstractNumId w:val="5"/>
  </w:num>
  <w:num w:numId="3">
    <w:abstractNumId w:val="4"/>
  </w:num>
  <w:num w:numId="4">
    <w:abstractNumId w:val="1"/>
  </w:num>
  <w:num w:numId="5">
    <w:abstractNumId w:val="0"/>
  </w:num>
  <w:num w:numId="6">
    <w:abstractNumId w:val="3"/>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ExMDgzMDgxODYyMzZjODY0OTE1Y2ViZjc4ZjJlOGIifQ=="/>
  </w:docVars>
  <w:rsids>
    <w:rsidRoot w:val="005D0BF7"/>
    <w:rsid w:val="0018558E"/>
    <w:rsid w:val="0025344C"/>
    <w:rsid w:val="00276C02"/>
    <w:rsid w:val="002D676D"/>
    <w:rsid w:val="002E69A5"/>
    <w:rsid w:val="0035762E"/>
    <w:rsid w:val="00411CA3"/>
    <w:rsid w:val="00435B95"/>
    <w:rsid w:val="0051247A"/>
    <w:rsid w:val="00522031"/>
    <w:rsid w:val="0053208D"/>
    <w:rsid w:val="005D0BF7"/>
    <w:rsid w:val="006422F0"/>
    <w:rsid w:val="00694339"/>
    <w:rsid w:val="006D5456"/>
    <w:rsid w:val="00977F0C"/>
    <w:rsid w:val="009C020A"/>
    <w:rsid w:val="00A26534"/>
    <w:rsid w:val="00A47B07"/>
    <w:rsid w:val="00AB723C"/>
    <w:rsid w:val="00AB796F"/>
    <w:rsid w:val="00B927D5"/>
    <w:rsid w:val="00C05B4B"/>
    <w:rsid w:val="00D7023A"/>
    <w:rsid w:val="00DF2044"/>
    <w:rsid w:val="00E67E79"/>
    <w:rsid w:val="00F10B75"/>
    <w:rsid w:val="00FC4017"/>
    <w:rsid w:val="00FD5B97"/>
    <w:rsid w:val="0168718B"/>
    <w:rsid w:val="023251BA"/>
    <w:rsid w:val="03AF33C7"/>
    <w:rsid w:val="054B57BE"/>
    <w:rsid w:val="068D4282"/>
    <w:rsid w:val="086D2702"/>
    <w:rsid w:val="09776735"/>
    <w:rsid w:val="0A40121D"/>
    <w:rsid w:val="0A430A30"/>
    <w:rsid w:val="0AE67B5A"/>
    <w:rsid w:val="0B1643CD"/>
    <w:rsid w:val="0B8428A9"/>
    <w:rsid w:val="0BB335C5"/>
    <w:rsid w:val="0C681B81"/>
    <w:rsid w:val="0D29243C"/>
    <w:rsid w:val="0D2B4079"/>
    <w:rsid w:val="0E7D2A40"/>
    <w:rsid w:val="0FFF457C"/>
    <w:rsid w:val="10303F24"/>
    <w:rsid w:val="114F1D45"/>
    <w:rsid w:val="133B4C77"/>
    <w:rsid w:val="13EF6838"/>
    <w:rsid w:val="142F2398"/>
    <w:rsid w:val="143102D2"/>
    <w:rsid w:val="162D3EA4"/>
    <w:rsid w:val="189C4A87"/>
    <w:rsid w:val="192B7F30"/>
    <w:rsid w:val="193F08F1"/>
    <w:rsid w:val="19882298"/>
    <w:rsid w:val="1C00080C"/>
    <w:rsid w:val="1C36422E"/>
    <w:rsid w:val="1CDB5968"/>
    <w:rsid w:val="1F8E1216"/>
    <w:rsid w:val="20504C0F"/>
    <w:rsid w:val="209E05F5"/>
    <w:rsid w:val="217C0935"/>
    <w:rsid w:val="24CA19FD"/>
    <w:rsid w:val="24E317CD"/>
    <w:rsid w:val="258F2082"/>
    <w:rsid w:val="25971C1F"/>
    <w:rsid w:val="25DD4906"/>
    <w:rsid w:val="26841E83"/>
    <w:rsid w:val="26977AAF"/>
    <w:rsid w:val="27C671F8"/>
    <w:rsid w:val="29B1237D"/>
    <w:rsid w:val="2A322FB0"/>
    <w:rsid w:val="2A470E16"/>
    <w:rsid w:val="2B3A4DDB"/>
    <w:rsid w:val="2B634913"/>
    <w:rsid w:val="2BF625CC"/>
    <w:rsid w:val="2C0E7038"/>
    <w:rsid w:val="2C8E3C12"/>
    <w:rsid w:val="2D420A65"/>
    <w:rsid w:val="2DBE4083"/>
    <w:rsid w:val="2E092640"/>
    <w:rsid w:val="2E3F2DCE"/>
    <w:rsid w:val="2F414F6C"/>
    <w:rsid w:val="2FEA3448"/>
    <w:rsid w:val="30B84E2F"/>
    <w:rsid w:val="31761325"/>
    <w:rsid w:val="32412F8A"/>
    <w:rsid w:val="326A239D"/>
    <w:rsid w:val="327F58F9"/>
    <w:rsid w:val="32E4633A"/>
    <w:rsid w:val="32F961E9"/>
    <w:rsid w:val="341E587B"/>
    <w:rsid w:val="36FC111D"/>
    <w:rsid w:val="370451FC"/>
    <w:rsid w:val="37557E0A"/>
    <w:rsid w:val="37B22EAA"/>
    <w:rsid w:val="38CE3869"/>
    <w:rsid w:val="3A0177D1"/>
    <w:rsid w:val="3A6C5593"/>
    <w:rsid w:val="3AE32E59"/>
    <w:rsid w:val="3DB44D22"/>
    <w:rsid w:val="3F413971"/>
    <w:rsid w:val="3F8720D4"/>
    <w:rsid w:val="3FCC6576"/>
    <w:rsid w:val="400A428E"/>
    <w:rsid w:val="403C0F18"/>
    <w:rsid w:val="40CF59B6"/>
    <w:rsid w:val="4168282C"/>
    <w:rsid w:val="4274609E"/>
    <w:rsid w:val="42AB0C22"/>
    <w:rsid w:val="43012EAF"/>
    <w:rsid w:val="44307926"/>
    <w:rsid w:val="44626276"/>
    <w:rsid w:val="44D72653"/>
    <w:rsid w:val="45F659F9"/>
    <w:rsid w:val="463B406B"/>
    <w:rsid w:val="463C6C32"/>
    <w:rsid w:val="47186326"/>
    <w:rsid w:val="474F44E9"/>
    <w:rsid w:val="47560ABC"/>
    <w:rsid w:val="47B33C56"/>
    <w:rsid w:val="47DD7F65"/>
    <w:rsid w:val="49740D34"/>
    <w:rsid w:val="4D341A2B"/>
    <w:rsid w:val="4DDB3FC6"/>
    <w:rsid w:val="4E060D94"/>
    <w:rsid w:val="4E6D1482"/>
    <w:rsid w:val="4E720846"/>
    <w:rsid w:val="4EC56900"/>
    <w:rsid w:val="4FE87012"/>
    <w:rsid w:val="50942B74"/>
    <w:rsid w:val="512716DE"/>
    <w:rsid w:val="517F3F6F"/>
    <w:rsid w:val="52075749"/>
    <w:rsid w:val="523D2BE5"/>
    <w:rsid w:val="52F90572"/>
    <w:rsid w:val="53A07C03"/>
    <w:rsid w:val="53C14B78"/>
    <w:rsid w:val="53C7066A"/>
    <w:rsid w:val="53D34720"/>
    <w:rsid w:val="571B0838"/>
    <w:rsid w:val="589E433F"/>
    <w:rsid w:val="5934326E"/>
    <w:rsid w:val="5A4412E8"/>
    <w:rsid w:val="5EFF756D"/>
    <w:rsid w:val="5F047586"/>
    <w:rsid w:val="607225F8"/>
    <w:rsid w:val="641722C7"/>
    <w:rsid w:val="655F16CC"/>
    <w:rsid w:val="662326FA"/>
    <w:rsid w:val="6640223A"/>
    <w:rsid w:val="68E6756D"/>
    <w:rsid w:val="699539FB"/>
    <w:rsid w:val="6E7D4B8D"/>
    <w:rsid w:val="6E8B0339"/>
    <w:rsid w:val="6FBF6DE9"/>
    <w:rsid w:val="72F01BB6"/>
    <w:rsid w:val="74455F31"/>
    <w:rsid w:val="74A215EC"/>
    <w:rsid w:val="75181898"/>
    <w:rsid w:val="75581460"/>
    <w:rsid w:val="75F57CDC"/>
    <w:rsid w:val="763F483D"/>
    <w:rsid w:val="76707E12"/>
    <w:rsid w:val="76852B04"/>
    <w:rsid w:val="769D44EC"/>
    <w:rsid w:val="7917009A"/>
    <w:rsid w:val="7A1043B2"/>
    <w:rsid w:val="7ABF7CCB"/>
    <w:rsid w:val="7AE364A4"/>
    <w:rsid w:val="7B0739DF"/>
    <w:rsid w:val="7BE6194C"/>
    <w:rsid w:val="7C52743D"/>
    <w:rsid w:val="7CC55620"/>
    <w:rsid w:val="7F3472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9">
    <w:name w:val="Default Paragraph Font"/>
    <w:semiHidden/>
    <w:unhideWhenUsed/>
    <w:qFormat/>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2">
    <w:name w:val="Body Text"/>
    <w:basedOn w:val="1"/>
    <w:qFormat/>
    <w:uiPriority w:val="0"/>
    <w:pPr>
      <w:jc w:val="left"/>
    </w:pPr>
    <w:rPr>
      <w:rFonts w:eastAsia="方正大标宋简体"/>
    </w:rPr>
  </w:style>
  <w:style w:type="paragraph" w:styleId="3">
    <w:name w:val="footer"/>
    <w:basedOn w:val="1"/>
    <w:link w:val="12"/>
    <w:semiHidden/>
    <w:unhideWhenUsed/>
    <w:qFormat/>
    <w:uiPriority w:val="99"/>
    <w:pPr>
      <w:tabs>
        <w:tab w:val="center" w:pos="4153"/>
        <w:tab w:val="right" w:pos="8306"/>
      </w:tabs>
      <w:snapToGrid w:val="0"/>
      <w:jc w:val="left"/>
    </w:pPr>
    <w:rPr>
      <w:sz w:val="18"/>
      <w:szCs w:val="18"/>
    </w:rPr>
  </w:style>
  <w:style w:type="paragraph" w:styleId="4">
    <w:name w:val="header"/>
    <w:basedOn w:val="1"/>
    <w:link w:val="11"/>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semiHidden/>
    <w:unhideWhenUsed/>
    <w:qFormat/>
    <w:uiPriority w:val="99"/>
    <w:rPr>
      <w:sz w:val="24"/>
    </w:rPr>
  </w:style>
  <w:style w:type="paragraph" w:styleId="6">
    <w:name w:val="Body Text First Indent"/>
    <w:basedOn w:val="2"/>
    <w:qFormat/>
    <w:uiPriority w:val="0"/>
    <w:pPr>
      <w:ind w:firstLine="480" w:firstLineChars="200"/>
    </w:pPr>
    <w:rPr>
      <w:rFonts w:eastAsia="宋体"/>
    </w:rPr>
  </w:style>
  <w:style w:type="table" w:styleId="8">
    <w:name w:val="Table Grid"/>
    <w:basedOn w:val="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Hyperlink"/>
    <w:qFormat/>
    <w:uiPriority w:val="0"/>
    <w:rPr>
      <w:color w:val="136EC2"/>
      <w:u w:val="single"/>
    </w:rPr>
  </w:style>
  <w:style w:type="character" w:customStyle="1" w:styleId="11">
    <w:name w:val="页眉 字符"/>
    <w:basedOn w:val="9"/>
    <w:link w:val="4"/>
    <w:semiHidden/>
    <w:qFormat/>
    <w:uiPriority w:val="99"/>
    <w:rPr>
      <w:sz w:val="18"/>
      <w:szCs w:val="18"/>
    </w:rPr>
  </w:style>
  <w:style w:type="character" w:customStyle="1" w:styleId="12">
    <w:name w:val="页脚 字符"/>
    <w:basedOn w:val="9"/>
    <w:link w:val="3"/>
    <w:semiHidden/>
    <w:qFormat/>
    <w:uiPriority w:val="99"/>
    <w:rPr>
      <w:sz w:val="18"/>
      <w:szCs w:val="18"/>
    </w:rPr>
  </w:style>
  <w:style w:type="paragraph" w:styleId="13">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Pages>
  <Words>4536</Words>
  <Characters>4609</Characters>
  <Lines>2</Lines>
  <Paragraphs>1</Paragraphs>
  <TotalTime>0</TotalTime>
  <ScaleCrop>false</ScaleCrop>
  <LinksUpToDate>false</LinksUpToDate>
  <CharactersWithSpaces>4621</CharactersWithSpaces>
  <Application>WPS Office_12.1.0.15398_F1E327BC-269C-435d-A152-05C5408002CA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2021-10-18T02:50:00Z</dcterms:created>
  <dc:creator>Tony</dc:creator>
  <cp:lastModifiedBy>喋喋 以喋 以喋喋</cp:lastModifiedBy>
  <cp:lastPrinted>2021-10-22T09:23:00Z</cp:lastPrinted>
  <dcterms:modified xsi:type="dcterms:W3CDTF">2024-04-28T07:23:20Z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2052-12.1.0.15398</vt:lpwstr>
  </property>
  <property fmtid="{D5CDD505-2E9C-101B-9397-08002B2CF9AE}" pid="3" name="ICV">
    <vt:lpwstr>35D6B377E0D647CFB9393968A06EBC55_13</vt:lpwstr>
  </property>
</Properties>
</file>