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晴朗、多多、果果、陈梓奕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今天下了好大的雨，我们在教室里玩区域游戏。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6" name="图片 36" descr="IMG_71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13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5" name="图片 25" descr="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7" name="图片 37" descr="IMG_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一起玩地面建构。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彤彤和琪琪玩自然材料拼搭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小俊逸继续玩滚珠迷宫中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8" name="图片 28" descr="IMG_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1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7" name="图片 27" descr="IMG_7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1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6" name="图片 26" descr="IMG_7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1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美工区的小朋友在画画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拼图区继续玩立体拼图。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尝试下三子棋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《顶锅盖》是一则内容简单、节奏明快、琅琅上口的传统儿歌。通过提问引出手掌锅盖，并用手指顶着手掌锅盖，边念儿歌，营造一个轻松愉快的游戏氛围，引起幼儿对活动的兴趣，在掌握了儿歌的内容后，充分调动幼儿已有经验，鼓励幼儿进行替换仿编，进一步扩散幼儿的创造性思维，最后，边创编念儿歌边游戏的形式，将活动推向高潮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3" name="图片 33" descr="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2" name="图片 32" descr="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5" name="图片 35" descr="IMG_71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170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我当锅盖，你当菜，一起玩一玩吧！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顶锅盖，一起玩！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我们一起玩民间游戏炒豌豆，大家玩得非常开心。</w:t>
            </w: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早点：鲜牛奶、多样饼干、巴旦木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中午：藜麦饭、红烧肉鹌鹑蛋、莴苣炒虾糕、豌豆苗豆腐汤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谭恩术、二宝、吴语晨、金朵朵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倒菜，加油哦！其他小朋友都是光盘小达人。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截止起床，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二宝、星星、张帅、吴语晨四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位小朋友没有午睡，其他小朋友们睡着啦。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五一调休，本周周日、周一正常开展延时班活动，周二不开展，3:35门口来接哦</w:t>
      </w:r>
      <w:r>
        <w:rPr>
          <w:rFonts w:hint="eastAsia" w:ascii="宋体" w:hAnsi="宋体" w:eastAsia="宋体" w:cs="宋体"/>
          <w:sz w:val="21"/>
          <w:szCs w:val="21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亲子运动会五一后要开始啦，大家可以和孩子一起练习哦！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4A545E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982</Characters>
  <Lines>10</Lines>
  <Paragraphs>2</Paragraphs>
  <TotalTime>616</TotalTime>
  <ScaleCrop>false</ScaleCrop>
  <LinksUpToDate>false</LinksUpToDate>
  <CharactersWithSpaces>1036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2024-04-28T23:52:03Z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86948D81F5D645F6A1944E6F5FDBD8FC</vt:lpwstr>
  </property>
</Properties>
</file>