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新北区徐志国卓越教师成长营区域游戏开放安排表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开放地点：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常州市新北区国宾花园幼儿园中6班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  开放时间：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2024年4月19日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 xml:space="preserve">      姓名：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u w:val="single"/>
          <w:lang w:val="en-US" w:eastAsia="zh-CN"/>
        </w:rPr>
        <w:t>朱琳 镇亚飞 顾静</w:t>
      </w:r>
    </w:p>
    <w:p>
      <w:pPr>
        <w:pStyle w:val="2"/>
        <w:rPr>
          <w:rFonts w:hint="eastAsia"/>
          <w:lang w:val="en-US"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5"/>
        <w:gridCol w:w="2000"/>
        <w:gridCol w:w="2000"/>
        <w:gridCol w:w="2390"/>
        <w:gridCol w:w="1043"/>
        <w:gridCol w:w="1145"/>
        <w:gridCol w:w="1562"/>
        <w:gridCol w:w="30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主题名称</w:t>
            </w:r>
          </w:p>
        </w:tc>
        <w:tc>
          <w:tcPr>
            <w:tcW w:w="7433" w:type="dxa"/>
            <w:gridSpan w:val="4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主题二：美好的春天</w:t>
            </w:r>
          </w:p>
        </w:tc>
        <w:tc>
          <w:tcPr>
            <w:tcW w:w="114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开展时间</w:t>
            </w:r>
          </w:p>
        </w:tc>
        <w:tc>
          <w:tcPr>
            <w:tcW w:w="4567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2024年3月25日—2024年4月19日（第九周）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主题目标</w:t>
            </w:r>
          </w:p>
        </w:tc>
        <w:tc>
          <w:tcPr>
            <w:tcW w:w="13145" w:type="dxa"/>
            <w:gridSpan w:val="7"/>
          </w:tcPr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1.观察、发现春天景物的变化，感知春天变暖、植物发芽、花儿开发、小动物从冬眠中醒来等特征，了解动植物与人类的关系，并能语言、动作等方式表达对春天的认识及对小动物的喜爱，分享自己的发现。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2.能正确辨识圆形、正方形、长方形、三角形，创造性地将不同的图形组合在一起，感知图形的特征，形成新的图案，发展幼儿想象力及创造力。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3.初步感知常用科技产品与自己生活的关系，能用图画或其他符号进行记录，知道科技产品有利也有弊。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区域名称</w:t>
            </w:r>
          </w:p>
        </w:tc>
        <w:tc>
          <w:tcPr>
            <w:tcW w:w="20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游戏名称及材料</w:t>
            </w:r>
          </w:p>
        </w:tc>
        <w:tc>
          <w:tcPr>
            <w:tcW w:w="200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关键经验</w:t>
            </w:r>
          </w:p>
        </w:tc>
        <w:tc>
          <w:tcPr>
            <w:tcW w:w="23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可能玩法</w:t>
            </w:r>
          </w:p>
        </w:tc>
        <w:tc>
          <w:tcPr>
            <w:tcW w:w="375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现场照片</w:t>
            </w:r>
          </w:p>
        </w:tc>
        <w:tc>
          <w:tcPr>
            <w:tcW w:w="30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  <w:t>教师关注点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vMerge w:val="restart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美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工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  <w:t>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打包春天：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木片、树枝、塑料瓶、水粉颜料、画笔、画架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能用喜欢的颜色进行色彩搭配使画面和谐。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eastAsia="宋体" w:cstheme="minorBidi"/>
                <w:kern w:val="2"/>
                <w:sz w:val="21"/>
                <w:szCs w:val="24"/>
                <w:lang w:val="en-US" w:eastAsia="zh-CN" w:bidi="ar-SA"/>
              </w:rPr>
              <w:t>1.</w:t>
            </w:r>
            <w:r>
              <w:rPr>
                <w:rFonts w:hint="eastAsia" w:eastAsia="宋体" w:asciiTheme="minorHAnsi" w:hAnsiTheme="minorHAnsi" w:cstheme="minorBidi"/>
                <w:kern w:val="2"/>
                <w:sz w:val="21"/>
                <w:szCs w:val="24"/>
                <w:lang w:val="en-US" w:eastAsia="zh-CN" w:bidi="ar-SA"/>
              </w:rPr>
              <w:t>能运用水粉颜料进行花卉情境写生。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2.能用颜料装点木片、树枝、塑料瓶等材料。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294005</wp:posOffset>
                  </wp:positionH>
                  <wp:positionV relativeFrom="paragraph">
                    <wp:posOffset>55880</wp:posOffset>
                  </wp:positionV>
                  <wp:extent cx="1421765" cy="951230"/>
                  <wp:effectExtent l="0" t="0" r="6985" b="1270"/>
                  <wp:wrapSquare wrapText="bothSides"/>
                  <wp:docPr id="1" name="图片 1" descr="C:/Users/Administrator/Desktop/主题二区域照片/QQ图片20240416162717.jpgQQ图片20240416162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Administrator/Desktop/主题二区域照片/QQ图片20240416162717.jpgQQ图片2024041616271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5382" b="5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幼儿能否有目标地选用材料进行创作或写生活动。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CN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美丽的春天：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各种材料的纸、毛根、超轻粘土、画笔、胶棒、剪刀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能创造性地使用工具和材料，尝试用折纸、剪贴、多物体组合等方式进行创作。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用各种纸质材料折成花。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超轻粘土手工。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282575</wp:posOffset>
                  </wp:positionH>
                  <wp:positionV relativeFrom="paragraph">
                    <wp:posOffset>34290</wp:posOffset>
                  </wp:positionV>
                  <wp:extent cx="1407160" cy="1116965"/>
                  <wp:effectExtent l="0" t="0" r="2540" b="6985"/>
                  <wp:wrapNone/>
                  <wp:docPr id="4" name="图片 4" descr="C:/Users/Administrator/Desktop/主题二区域照片/QQ图片20240416162721.jpgQQ图片20240416162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Administrator/Desktop/主题二区域照片/QQ图片20240416162721.jpgQQ图片2024041616272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786" r="2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60" cy="1116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幼儿能否用不同的手工方法进行春天景色的创作。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1"/>
                <w:szCs w:val="21"/>
              </w:rPr>
              <w:t>自然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材料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大自然的搬运工：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各类自然材料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喜欢自然界和生活中美的事物，能关注其形态、造型等特征。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利用各种材料进行造型拼搭。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-6350</wp:posOffset>
                  </wp:positionV>
                  <wp:extent cx="1403985" cy="917575"/>
                  <wp:effectExtent l="0" t="0" r="5715" b="15875"/>
                  <wp:wrapSquare wrapText="bothSides"/>
                  <wp:docPr id="2" name="图片 2" descr="C:/Users/Administrator/Desktop/主题二区域照片/QQ图片20240416160319.jpgQQ图片2024041616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Administrator/Desktop/主题二区域照片/QQ图片20240416160319.jpgQQ图片2024041616031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859" b="8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98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幼儿能否按照计划利用各种材料进行造型拼搭。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restart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科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学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光影世界：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材料板、白板笔、手电筒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在多样化的探究中主动探索，感知影子的产生与变化，体验光影游戏的乐趣。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光与影的游戏。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40005</wp:posOffset>
                  </wp:positionV>
                  <wp:extent cx="1473200" cy="1127760"/>
                  <wp:effectExtent l="0" t="0" r="0" b="2540"/>
                  <wp:wrapSquare wrapText="bothSides"/>
                  <wp:docPr id="3" name="图片 3" descr="C:/Users/Administrator/Desktop/主题二：美好的春天/QQ图片20240329153100.jpgQQ图片20240329153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Administrator/Desktop/主题二：美好的春天/QQ图片20240329153100.jpgQQ图片202403291531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291" r="4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320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关注幼儿通过使用手电筒照射材料板，欣赏光影照射内容并发现光影的奥秘。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pStyle w:val="2"/>
              <w:ind w:left="0" w:leftChars="0" w:firstLine="0" w:firstLineChars="0"/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神奇的电路：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电路板材料一套、自制手电筒材料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了解生活中常见的科技产品的使用方法，对生活中常见的科技产品产生浓厚的兴趣。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学会链接电路使灯泡亮起来。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认识正负极，学会用导线连接电路。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3.自制手电筒。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10160</wp:posOffset>
                  </wp:positionV>
                  <wp:extent cx="1531620" cy="1202055"/>
                  <wp:effectExtent l="0" t="0" r="11430" b="17145"/>
                  <wp:wrapNone/>
                  <wp:docPr id="8" name="图片 8" descr="QQ图片2024041616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QQ图片202404161603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620" cy="1202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关注幼儿能否根据设计图使用导线连接电路，活动中知道用电安全。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6" w:hRule="atLeast"/>
        </w:trPr>
        <w:tc>
          <w:tcPr>
            <w:tcW w:w="107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插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塑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vertAlign w:val="baseline"/>
                <w:lang w:eastAsia="zh-Hans"/>
              </w:rPr>
            </w:pPr>
            <w:r>
              <w:rPr>
                <w:rFonts w:hint="default"/>
                <w:b/>
                <w:bCs/>
                <w:vertAlign w:val="baseline"/>
                <w:lang w:eastAsia="zh-Hans"/>
              </w:rPr>
              <w:t>·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小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构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春天的花：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雪花片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利用花型插、围合连接、组合插等技能进行球形的拼插。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将雪花片一个一个进行插接，拼出圆形，小碗组合成花朵或者花篮。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231775</wp:posOffset>
                  </wp:positionV>
                  <wp:extent cx="1535430" cy="1183005"/>
                  <wp:effectExtent l="0" t="0" r="1270" b="10795"/>
                  <wp:wrapNone/>
                  <wp:docPr id="7" name="图片 7" descr="QQ图片20240411095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4041109532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430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关注幼儿能否根据游戏计划进行插塑。</w:t>
            </w:r>
          </w:p>
          <w:p>
            <w:pPr>
              <w:pStyle w:val="2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vAlign w:val="center"/>
          </w:tcPr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积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木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区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default"/>
                <w:b/>
                <w:bCs/>
                <w:vertAlign w:val="baseline"/>
                <w:lang w:eastAsia="zh-Hans"/>
              </w:rPr>
            </w:pPr>
            <w:r>
              <w:rPr>
                <w:rFonts w:hint="default"/>
                <w:b/>
                <w:bCs/>
                <w:vertAlign w:val="baseline"/>
                <w:lang w:eastAsia="zh-Hans"/>
              </w:rPr>
              <w:t>·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大</w:t>
            </w:r>
          </w:p>
          <w:p>
            <w:pPr>
              <w:pStyle w:val="2"/>
              <w:ind w:left="0" w:leftChars="0" w:firstLine="0" w:firstLineChars="0"/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建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Hans"/>
              </w:rPr>
              <w:t>构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公园：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各类木质积木、绿植、鲜花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认识各种形状的积木，利用堆叠垒高平铺围封等技能进行搭建。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利用单元积木进行桥、房子的建构。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77470</wp:posOffset>
                  </wp:positionV>
                  <wp:extent cx="1551940" cy="1278255"/>
                  <wp:effectExtent l="0" t="0" r="10160" b="4445"/>
                  <wp:wrapNone/>
                  <wp:docPr id="16" name="图片 16" descr="QQ图片20240410123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QQ图片2024041012320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940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幼儿根据设计图与同伴沟通、合作搭建。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vMerge w:val="restart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阅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读</w:t>
            </w:r>
          </w:p>
          <w:p>
            <w:pPr>
              <w:pStyle w:val="2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eastAsia="宋体" w:asciiTheme="minorHAnsi" w:hAnsiTheme="minorHAnsi" w:cstheme="minorBidi"/>
                <w:b/>
                <w:bCs/>
                <w:kern w:val="2"/>
                <w:sz w:val="21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区</w:t>
            </w:r>
          </w:p>
        </w:tc>
        <w:tc>
          <w:tcPr>
            <w:tcW w:w="20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绘本听、说：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绘本《彩虹色的花》</w:t>
            </w:r>
          </w:p>
        </w:tc>
        <w:tc>
          <w:tcPr>
            <w:tcW w:w="20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会主动看书、翻书、能根据画面说出图中的人物、事物等。</w:t>
            </w:r>
          </w:p>
        </w:tc>
        <w:tc>
          <w:tcPr>
            <w:tcW w:w="239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观察画面、认真倾听、逐页翻阅、并尝试讲述完成闯关连线游戏。</w:t>
            </w:r>
          </w:p>
        </w:tc>
        <w:tc>
          <w:tcPr>
            <w:tcW w:w="375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57785</wp:posOffset>
                  </wp:positionV>
                  <wp:extent cx="1421765" cy="956310"/>
                  <wp:effectExtent l="0" t="0" r="635" b="8890"/>
                  <wp:wrapSquare wrapText="bothSides"/>
                  <wp:docPr id="9" name="图片 9" descr="C:/Users/admin/Desktop/QQ图片20240411154707.jpgQQ图片20240411154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/Desktop/QQ图片20240411154707.jpgQQ图片202404111547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6878" b="68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765" cy="95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cs="宋体" w:eastAsiaTheme="minorEastAsia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幼儿能否仔细观察画面，逐页翻阅讲述并完成闯关连线游戏。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75" w:type="dxa"/>
            <w:vMerge w:val="continue"/>
            <w:vAlign w:val="center"/>
          </w:tcPr>
          <w:p>
            <w:pPr>
              <w:pStyle w:val="2"/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</w:p>
        </w:tc>
        <w:tc>
          <w:tcPr>
            <w:tcW w:w="20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="0" w:leftChars="0" w:firstLine="0" w:firstLine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绘本读、写：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绘本《好饿的毛毛虫》</w:t>
            </w:r>
          </w:p>
        </w:tc>
        <w:tc>
          <w:tcPr>
            <w:tcW w:w="200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能逐页翻阅图书，专注阅读，愿意用图画和符号表达自己的愿望与想法。</w:t>
            </w:r>
          </w:p>
        </w:tc>
        <w:tc>
          <w:tcPr>
            <w:tcW w:w="2390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观察画面、逐页翻阅并记录下来。</w:t>
            </w:r>
          </w:p>
        </w:tc>
        <w:tc>
          <w:tcPr>
            <w:tcW w:w="3750" w:type="dxa"/>
            <w:gridSpan w:val="3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524510</wp:posOffset>
                  </wp:positionH>
                  <wp:positionV relativeFrom="paragraph">
                    <wp:posOffset>-188595</wp:posOffset>
                  </wp:positionV>
                  <wp:extent cx="977265" cy="1437005"/>
                  <wp:effectExtent l="0" t="0" r="10795" b="635"/>
                  <wp:wrapNone/>
                  <wp:docPr id="5" name="图片 5" descr="QQ图片20240411154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QQ图片2024041115470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77265" cy="1437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005" w:type="dxa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关注幼儿能否专注阅读并尝试记录。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9" w:hRule="atLeast"/>
        </w:trPr>
        <w:tc>
          <w:tcPr>
            <w:tcW w:w="1075" w:type="dxa"/>
            <w:vMerge w:val="restart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益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智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有趣的方形积木：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底板图若干、各种图形、骰子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能借助几何形状进行拼摆。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会按远近、中间、左边、右边等方位指令行动。</w:t>
            </w:r>
          </w:p>
        </w:tc>
        <w:tc>
          <w:tcPr>
            <w:tcW w:w="2390" w:type="dxa"/>
          </w:tcPr>
          <w:p>
            <w:pPr>
              <w:pStyle w:val="2"/>
              <w:numPr>
                <w:numId w:val="0"/>
              </w:numPr>
              <w:ind w:leftChars="0"/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1.彩虹跑道。</w:t>
            </w:r>
          </w:p>
          <w:p>
            <w:pPr>
              <w:pStyle w:val="2"/>
              <w:numPr>
                <w:numId w:val="0"/>
              </w:numPr>
              <w:ind w:leftChars="0"/>
              <w:rPr>
                <w:rFonts w:hint="default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2.铺草坪。</w:t>
            </w:r>
          </w:p>
          <w:p>
            <w:pPr>
              <w:pStyle w:val="2"/>
              <w:numPr>
                <w:numId w:val="0"/>
              </w:numPr>
              <w:ind w:leftChars="0"/>
              <w:rPr>
                <w:rFonts w:hint="default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3.你追我赶到终点。</w:t>
            </w:r>
          </w:p>
          <w:p>
            <w:pPr>
              <w:pStyle w:val="2"/>
              <w:numPr>
                <w:numId w:val="0"/>
              </w:numPr>
              <w:ind w:leftChars="0"/>
              <w:rPr>
                <w:rFonts w:hint="default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4.俄罗斯方块。</w:t>
            </w: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35560</wp:posOffset>
                  </wp:positionV>
                  <wp:extent cx="1529080" cy="1026160"/>
                  <wp:effectExtent l="0" t="0" r="13970" b="2540"/>
                  <wp:wrapNone/>
                  <wp:docPr id="13" name="图片 13" descr="QQ图片20240416160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QQ图片202404161603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80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  <w:p>
            <w:pPr>
              <w:pStyle w:val="2"/>
              <w:ind w:left="0" w:leftChars="0" w:firstLine="0" w:firstLineChars="0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关注幼儿能否按照图形拼接铺满。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ind w:leftChars="0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2.对战积木：</w:t>
            </w:r>
          </w:p>
          <w:p>
            <w:pPr>
              <w:pStyle w:val="2"/>
              <w:numPr>
                <w:ilvl w:val="0"/>
                <w:numId w:val="0"/>
              </w:numPr>
              <w:ind w:left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积木材料一套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能区分远、近、中间、左、右等空间方位拼搭建构。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1.按照颜色、方位进行拼摆活动。</w:t>
            </w:r>
          </w:p>
          <w:p>
            <w:pPr>
              <w:pStyle w:val="2"/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2.两人按照形状进行对战。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182245</wp:posOffset>
                  </wp:positionH>
                  <wp:positionV relativeFrom="paragraph">
                    <wp:posOffset>59690</wp:posOffset>
                  </wp:positionV>
                  <wp:extent cx="1612265" cy="1031240"/>
                  <wp:effectExtent l="0" t="0" r="6985" b="16510"/>
                  <wp:wrapSquare wrapText="bothSides"/>
                  <wp:docPr id="10" name="图片 10" descr="C:/Users/Administrator/Desktop/主题二：美好的春天/QQ图片20240410123158.jpgQQ图片20240410123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主题二：美好的春天/QQ图片20240410123158.jpgQQ图片2024041012315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21899" b="218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2265" cy="10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幼儿是否了解游戏规则并进行对战游戏。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5" w:type="dxa"/>
            <w:vAlign w:val="center"/>
          </w:tcPr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表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演</w:t>
            </w:r>
          </w:p>
          <w:p>
            <w:pPr>
              <w:pStyle w:val="2"/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vertAlign w:val="baseline"/>
                <w:lang w:val="en-US" w:eastAsia="zh-Hans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sz w:val="21"/>
                <w:szCs w:val="21"/>
                <w:lang w:val="en-US" w:eastAsia="zh-Hans"/>
              </w:rPr>
              <w:t>区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欢乐的打击乐：</w:t>
            </w:r>
          </w:p>
          <w:p>
            <w:pPr>
              <w:pStyle w:val="2"/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音响、各种打击乐器、服装</w:t>
            </w:r>
          </w:p>
        </w:tc>
        <w:tc>
          <w:tcPr>
            <w:tcW w:w="200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能随音乐节奏进行打击乐演奏。</w:t>
            </w:r>
          </w:p>
        </w:tc>
        <w:tc>
          <w:tcPr>
            <w:tcW w:w="2390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打击乐演奏。</w:t>
            </w:r>
          </w:p>
        </w:tc>
        <w:tc>
          <w:tcPr>
            <w:tcW w:w="3750" w:type="dxa"/>
            <w:gridSpan w:val="3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-108585</wp:posOffset>
                  </wp:positionV>
                  <wp:extent cx="1594485" cy="966470"/>
                  <wp:effectExtent l="0" t="0" r="5715" b="5080"/>
                  <wp:wrapSquare wrapText="bothSides"/>
                  <wp:docPr id="11" name="图片 11" descr="C:/Users/Administrator/Desktop/主题二：美好的春天/QQ图片20240329151846.jpgQQ图片2024032915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主题二：美好的春天/QQ图片20240329151846.jpgQQ图片2024032915184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824" b="8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485" cy="96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5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幼儿能否跟随音乐有节奏的进行打击乐演奏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u w:val="none"/>
                <w:vertAlign w:val="baseline"/>
                <w:lang w:val="en-US" w:eastAsia="zh-CN"/>
              </w:rPr>
              <w:t>。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注：表格中的区域名称仅供参考，具体以当下开放班级的具体的区域为准。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none"/>
          <w:lang w:val="en-US" w:eastAsia="zh-CN"/>
        </w:rPr>
        <w:t>附件1：班级区域布局图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8014335" cy="5760085"/>
            <wp:effectExtent l="0" t="0" r="12065" b="5715"/>
            <wp:docPr id="6" name="图片 6" descr="f15240dc903506d93283ecf60492c9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15240dc903506d93283ecf60492c9b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1433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sectPr>
      <w:pgSz w:w="16838" w:h="11906" w:orient="landscape"/>
      <w:pgMar w:top="1417" w:right="1417" w:bottom="1417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大标宋简体">
    <w:altName w:val="微软雅黑"/>
    <w:panose1 w:val="02000000000000000000"/>
    <w:charset w:val="00"/>
    <w:family w:val="auto"/>
    <w:pitch w:val="default"/>
    <w:sig w:usb0="00000000" w:usb1="00000000" w:usb2="00000000" w:usb3="00000000" w:csb0="0006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E0BC4"/>
    <w:multiLevelType w:val="singleLevel"/>
    <w:tmpl w:val="850E0B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B9A5501D"/>
    <w:multiLevelType w:val="singleLevel"/>
    <w:tmpl w:val="B9A5501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1DD5724"/>
    <w:multiLevelType w:val="singleLevel"/>
    <w:tmpl w:val="D1DD57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12080C4"/>
    <w:multiLevelType w:val="singleLevel"/>
    <w:tmpl w:val="212080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37D2D2B4"/>
    <w:multiLevelType w:val="singleLevel"/>
    <w:tmpl w:val="37D2D2B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M1NmZkYzA4MTgzODEyZjA1YWQ1YmMwODQzZGRmZWUifQ=="/>
  </w:docVars>
  <w:rsids>
    <w:rsidRoot w:val="794D0D09"/>
    <w:rsid w:val="046B1E7B"/>
    <w:rsid w:val="0791757F"/>
    <w:rsid w:val="0ADA22DD"/>
    <w:rsid w:val="0B5D2F75"/>
    <w:rsid w:val="1FF05AC3"/>
    <w:rsid w:val="42374F0E"/>
    <w:rsid w:val="794D0D09"/>
    <w:rsid w:val="7EE17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autoRedefine/>
    <w:qFormat/>
    <w:uiPriority w:val="0"/>
    <w:pPr>
      <w:ind w:firstLine="480" w:firstLineChars="200"/>
    </w:pPr>
    <w:rPr>
      <w:rFonts w:eastAsia="宋体"/>
    </w:rPr>
  </w:style>
  <w:style w:type="paragraph" w:styleId="3">
    <w:name w:val="Body Text"/>
    <w:basedOn w:val="1"/>
    <w:autoRedefine/>
    <w:qFormat/>
    <w:uiPriority w:val="0"/>
    <w:pPr>
      <w:jc w:val="left"/>
    </w:pPr>
    <w:rPr>
      <w:rFonts w:eastAsia="方正大标宋简体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161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2023-11-12T11:23:00Z</dcterms:created>
  <dc:creator>yun恽</dc:creator>
  <cp:lastModifiedBy>jcaz</cp:lastModifiedBy>
  <dcterms:modified xsi:type="dcterms:W3CDTF">2024-04-16T08:29:37Z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9225EFCAC46C43FFB0BFBCC7CE947734_11</vt:lpwstr>
  </property>
</Properties>
</file>