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多样饼干（多选）、巴旦木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：藜麦饭、红烧肉鹌鹑蛋、莴苣炒虾糕、豌豆苗豆腐汤。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◎午点：红枣糯米糕。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◎水果：红提、羊角蜜。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4.26/IMG_6375.JPGIMG_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4.26/IMG_6375.JPGIMG_63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4.26/IMG_6376.JPG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4.26/IMG_6376.JPG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4.26/IMG_6370.JPGIMG_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26/IMG_6370.JPGIMG_63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4.26/IMG_6371.JPGIMG_6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26/IMG_6371.JPGIMG_63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积木建构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区，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孙瀚哲、邱梓安在用积木搭城堡。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自然材料拼搭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区，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霍学辰用小石头拼了一个小花园，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可真有趣呀！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在益智区，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何清墨在玩俄罗斯方块游戏，用各种图案拼在了一起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；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马多艺在玩奇妙的旅行游戏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。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今天我们开展的集体活动是语言活动《</w:t>
      </w:r>
      <w:r>
        <w:rPr>
          <w:rFonts w:hint="eastAsia" w:ascii="宋体" w:hAnsi="宋体" w:eastAsia="宋体" w:cs="宋体"/>
          <w:szCs w:val="21"/>
        </w:rPr>
        <w:t>鸭子骑车记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》，</w:t>
      </w:r>
      <w:r>
        <w:rPr>
          <w:rFonts w:hint="eastAsia" w:ascii="宋体" w:hAnsi="宋体" w:eastAsia="宋体" w:cs="宋体"/>
          <w:szCs w:val="21"/>
        </w:rPr>
        <w:t>《鸭子骑车记》情节有趣、形象鲜明，充满戏剧性和趣味性，带给</w:t>
      </w:r>
      <w:r>
        <w:rPr>
          <w:rFonts w:hint="eastAsia" w:ascii="宋体" w:hAnsi="宋体" w:eastAsia="宋体" w:cs="宋体"/>
          <w:szCs w:val="21"/>
          <w:lang w:eastAsia="zh-CN"/>
        </w:rPr>
        <w:t>小班</w:t>
      </w:r>
      <w:r>
        <w:rPr>
          <w:rFonts w:hint="eastAsia" w:ascii="宋体" w:hAnsi="宋体" w:eastAsia="宋体" w:cs="宋体"/>
          <w:szCs w:val="21"/>
        </w:rPr>
        <w:t>幼儿欣赏，不仅能引起孩子的情感共鸣，激励表达，而且更重要的是能让孩子感受快乐，让勇气和信心进驻幼儿的心田。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★春天是传染病高发季，提醒家长注意帮孩子及时修剪指甲，注意个人卫生，做好传染病预防措施。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★今天下雨天气，家长们来接孩子的时候路上注意安全哦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5LCJoZGlkIjoiODAxMWQ4YjE4YjhhMmJmYmEwNjAwZGVkYTYzMzY2OWEiLCJ1c2VyQ291bnQiOjY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1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2024-04-28T04:54:07Z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CFF9ADC5190C4F11B68D17B3A1F0A0F5_13</vt:lpwstr>
  </property>
  <property fmtid="{D5CDD505-2E9C-101B-9397-08002B2CF9AE}" pid="5" name="commondata">
    <vt:lpwstr>eyJjb3VudCI6NywiaGRpZCI6IjgwMTFkOGIxOGI4YTJiZmJhMDYwMGRlZGE2MzM2NjlhIiwidXNlckNvdW50Ijo3fQ==</vt:lpwstr>
  </property>
</Properties>
</file>