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幼儿表现行为观察记录表</w:t>
      </w:r>
    </w:p>
    <w:p>
      <w:pPr>
        <w:pStyle w:val="17"/>
        <w:jc w:val="center"/>
      </w:pPr>
      <w:r>
        <w:t>班级：南田小四班    记录人：陆燕菊</w:t>
      </w: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0"/>
        <w:gridCol w:w="3020"/>
        <w:gridCol w:w="15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观察对象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  <w:jc w:val="left"/>
            </w:pPr>
            <w:r>
              <w:rPr>
                <w:rFonts w:hint="eastAsia"/>
                <w:lang w:eastAsia="zh-CN"/>
              </w:rPr>
              <w:t>汐</w:t>
            </w:r>
            <w:r>
              <w:t>汐(女/3岁6个月)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观察时间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  <w:jc w:val="left"/>
            </w:pPr>
            <w:r>
              <w:t>2024年03月22日 08:21</w:t>
            </w:r>
          </w:p>
        </w:tc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观察地点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  <w:jc w:val="left"/>
            </w:pPr>
            <w: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观察实录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  <w:ind w:firstLine="489"/>
            </w:pPr>
            <w:r>
              <w:t>区域游戏时，汐汐来到了美工区，打算给风筝涂上漂亮的颜色，只见他在美工区的材料柜上拿了一盒水彩笔，紧接着就开始涂了起来。刚开始她涂了蝴蝶的上半部分，她选择了蓝色的水彩笔，身体的上半部分也涂上了黄色，接着她又选择红色水彩笔，在蝴蝶下半部分的也涂上了颜色，他涂色的时候非常认真，也涂的很好，没有颜色涂在外面。而且颜色也是根据对称的特定进行的，看上去蝴蝶显得非常美丽！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1819275" cy="1371600"/>
                  <wp:effectExtent l="0" t="0" r="0" b="0"/>
                  <wp:docPr id="5626" name="图片 5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图片 5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观察分析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</w:pPr>
            <w:r>
              <w:rPr>
                <w:b/>
                <w:bCs/>
              </w:rPr>
              <w:t>对</w:t>
            </w:r>
            <w:r>
              <w:rPr>
                <w:rFonts w:hint="eastAsia"/>
                <w:b/>
                <w:bCs/>
                <w:lang w:eastAsia="zh-CN"/>
              </w:rPr>
              <w:t>汐汐</w:t>
            </w:r>
            <w:r>
              <w:rPr>
                <w:b/>
                <w:bCs/>
              </w:rPr>
              <w:t>的分析: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1.</w:t>
            </w:r>
            <w:r>
              <w:t>喜欢涂涂画画，在活动中积极主动运用教师提供的材料，表达自己的想法。表达自己的想法，具有书面表达的愿望和初步技能。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2.</w:t>
            </w:r>
            <w:r>
              <w:t>在区域中能自主的选择艺术材料并创作，喜欢进行艺术活动并大胆表现。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3.</w:t>
            </w:r>
            <w:r>
              <w:t>在活动中能够利用____自己喜欢的颜色绘画出自己满意的表现效果，具有初步的艺术表现与创造能力。</w:t>
            </w:r>
          </w:p>
          <w:p>
            <w:pPr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评估内容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</w:pPr>
            <w:r>
              <w:rPr>
                <w:b/>
                <w:bCs/>
              </w:rPr>
              <w:t>健康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使用纸笔-1 </w:t>
            </w:r>
            <w:r>
              <w:rPr>
                <w:rFonts w:ascii="宋体" w:hAnsi="宋体" w:eastAsia="宋体" w:cs="宋体"/>
              </w:rPr>
              <w:t>能用笔涂涂画画。(赖汐悦)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情绪的稳定性-3 </w:t>
            </w:r>
            <w:r>
              <w:rPr>
                <w:rFonts w:ascii="宋体" w:hAnsi="宋体" w:eastAsia="宋体" w:cs="宋体"/>
              </w:rPr>
              <w:t>经常保持愉快的情绪，不高兴时能较快缓解。(赖汐悦)</w:t>
            </w:r>
          </w:p>
          <w:p>
            <w:pPr>
              <w:pStyle w:val="17"/>
            </w:pPr>
            <w:r>
              <w:rPr>
                <w:b/>
                <w:bCs/>
              </w:rPr>
              <w:t>语言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读懂图画信息-3 </w:t>
            </w:r>
            <w:r>
              <w:rPr>
                <w:rFonts w:ascii="宋体" w:hAnsi="宋体" w:eastAsia="宋体" w:cs="宋体"/>
              </w:rPr>
              <w:t>能根据连续画面提供的信息，大致说出故事的情节。(赖汐悦)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教育支持策略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</w:pPr>
            <w:r>
              <w:rPr>
                <w:rFonts w:hint="eastAsia"/>
                <w:b/>
                <w:bCs/>
                <w:lang w:eastAsia="zh-CN"/>
              </w:rPr>
              <w:t>对汐汐</w:t>
            </w:r>
            <w:r>
              <w:rPr>
                <w:b/>
                <w:bCs/>
              </w:rPr>
              <w:t>的支持: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1.</w:t>
            </w:r>
            <w:r>
              <w:t>保持良好的情绪状态，以积极、愉快的情绪影响幼儿。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2.</w:t>
            </w:r>
            <w:r>
              <w:t>教师在布置美工区时，多提供原材料和半成品，让幼儿有更多机会参与制作活动。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3.</w:t>
            </w:r>
            <w:r>
              <w:t>展示幼儿的作品，鼓励幼儿用自己的作品或艺术品布置环境。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4.</w:t>
            </w:r>
            <w:r>
              <w:t>提供丰富的便于幼儿取放的材料、工具或物品，支持幼儿进行自主绘画、手工、歌唱、表演等艺术活动。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5.</w:t>
            </w:r>
            <w:r>
              <w:t>肯定幼儿作品的优点，用表达自己感受的方式引导其提高。</w:t>
            </w:r>
          </w:p>
          <w:p>
            <w:pPr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给家长的建议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</w:pPr>
            <w:r>
              <w:rPr>
                <w:b/>
                <w:bCs/>
              </w:rPr>
              <w:t>对</w:t>
            </w:r>
            <w:r>
              <w:rPr>
                <w:rFonts w:hint="eastAsia"/>
                <w:b/>
                <w:bCs/>
                <w:lang w:eastAsia="zh-CN"/>
              </w:rPr>
              <w:t>汐汐</w:t>
            </w:r>
            <w:r>
              <w:rPr>
                <w:b/>
                <w:bCs/>
              </w:rPr>
              <w:t>的家长建议:</w:t>
            </w:r>
          </w:p>
          <w:p>
            <w:pPr>
              <w:pStyle w:val="17"/>
              <w:ind w:firstLine="489"/>
            </w:pPr>
            <w:r>
              <w:t>俗话说“百闻不如一见”，对于孩子来说世界教给他们的永远比书本教给他们的更丰富、更生动。所以，爸爸妈妈可以利用一些可能的机会让孩子接触多种艺术形式和作品，如：和孩子一起游览名胜古迹了解古建筑、雕塑；去往美术馆欣赏艺术作品等等。</w:t>
            </w:r>
          </w:p>
          <w:p>
            <w:pPr>
              <w:jc w:val="left"/>
            </w:pPr>
          </w:p>
          <w:p/>
        </w:tc>
      </w:tr>
    </w:tbl>
    <w:p/>
    <w:sectPr>
      <w:headerReference r:id="rId3" w:type="default"/>
      <w:footerReference r:id="rId4" w:type="default"/>
      <w:pgSz w:w="11905" w:h="16837"/>
      <w:pgMar w:top="1474" w:right="1360" w:bottom="1360" w:left="147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07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" w:type="dxa"/>
        <w:bottom w:w="0" w:type="dxa"/>
        <w:right w:w="10" w:type="dxa"/>
      </w:tblCellMar>
    </w:tblPr>
    <w:tblGrid>
      <w:gridCol w:w="907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" w:type="dxa"/>
          <w:bottom w:w="0" w:type="dxa"/>
          <w:right w:w="10" w:type="dxa"/>
        </w:tblCellMar>
      </w:tblPrEx>
      <w:trPr>
        <w:trHeight w:val="400" w:hRule="exact"/>
      </w:trPr>
      <w:tc>
        <w:tcPr>
          <w:tcBorders>
            <w:bottom w:val="single" w:color="auto" w:sz="0" w:space="0"/>
          </w:tcBorders>
          <w:vAlign w:val="top"/>
        </w:tcPr>
        <w:p>
          <w:pPr>
            <w:spacing w:before="60" w:after="50"/>
            <w:jc w:val="right"/>
          </w:pPr>
          <w:r>
            <w:rPr>
              <w:rFonts w:hint="eastAsia" w:ascii="宋体" w:hAnsi="宋体"/>
              <w:bCs/>
              <w:color w:val="000000"/>
              <w:sz w:val="18"/>
              <w:szCs w:val="18"/>
              <w:lang w:val="en-US" w:eastAsia="zh-CN"/>
            </w:rPr>
            <w:t>武进区“十四五”规划</w:t>
          </w:r>
          <w:r>
            <w:rPr>
              <w:rFonts w:hint="eastAsia" w:ascii="宋体" w:hAnsi="宋体"/>
              <w:bCs/>
              <w:color w:val="000000"/>
              <w:sz w:val="18"/>
              <w:szCs w:val="18"/>
            </w:rPr>
            <w:t>课题《幼儿园创意美术课程游戏化的设计与应用》</w:t>
          </w:r>
          <w:bookmarkStart w:id="0" w:name="_GoBack"/>
          <w:bookmarkEnd w:id="0"/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</w:lvl>
    <w:lvl w:ilvl="1" w:tentative="0">
      <w:start w:val="1"/>
      <w:numFmt w:val="bullet"/>
      <w:lvlText w:val="●"/>
      <w:lvlJc w:val="left"/>
      <w:pPr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N2YzNjBkOTgyNWQ1YTMxYzM3MzMwNWFiODNmOWIzYWMifQ=="/>
  </w:docVars>
  <w:rsids>
    <w:rsidRoot w:val="00000000"/>
    <w:rsid w:val="10C20A2E"/>
    <w:rsid w:val="6DDE5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autoRedefine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autoRedefine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autoRedefine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Title"/>
    <w:autoRedefine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3">
    <w:name w:val="Hyperlink"/>
    <w:autoRedefine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autoRedefine/>
    <w:qFormat/>
    <w:uiPriority w:val="0"/>
    <w:pPr>
      <w:spacing w:line="400" w:lineRule="exact"/>
    </w:pPr>
    <w:rPr>
      <w:rFonts w:ascii="Arial" w:hAnsi="Arial" w:eastAsia="Arial" w:cs="Arial"/>
      <w:color w:val="333333"/>
      <w:sz w:val="24"/>
      <w:szCs w:val="24"/>
    </w:rPr>
  </w:style>
  <w:style w:type="character" w:customStyle="1" w:styleId="16">
    <w:name w:val="Footnote Text Char"/>
    <w:link w:val="9"/>
    <w:autoRedefine/>
    <w:semiHidden/>
    <w:unhideWhenUsed/>
    <w:qFormat/>
    <w:uiPriority w:val="99"/>
    <w:rPr>
      <w:sz w:val="20"/>
      <w:szCs w:val="20"/>
    </w:rPr>
  </w:style>
  <w:style w:type="paragraph" w:customStyle="1" w:styleId="17">
    <w:name w:val="observeText"/>
    <w:autoRedefine/>
    <w:qFormat/>
    <w:uiPriority w:val="0"/>
    <w:pPr>
      <w:spacing w:line="400" w:lineRule="exact"/>
    </w:pPr>
    <w:rPr>
      <w:rFonts w:ascii="宋体" w:hAnsi="宋体" w:eastAsia="宋体" w:cs="宋体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781</Words>
  <Characters>797</Characters>
  <TotalTime>0</TotalTime>
  <ScaleCrop>false</ScaleCrop>
  <LinksUpToDate>false</LinksUpToDate>
  <CharactersWithSpaces>805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2024-03-25T07:58:00Z</dcterms:created>
  <dc:creator>一起长大</dc:creator>
  <cp:lastModifiedBy>win</cp:lastModifiedBy>
  <dcterms:modified xsi:type="dcterms:W3CDTF">2024-04-28T04:28:53Z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B03F9CDBD9624AECAA2FBA7DAB7ABBFD_12</vt:lpwstr>
  </property>
</Properties>
</file>