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564.JPGIMG_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564.JPGIMG_956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566.JPGIMG_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566.JPGIMG_956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567.JPGIMG_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567.JPGIMG_956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蒋乐宇小朋友在建构风车。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蒋乐宇小朋友在建构风车。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高子鱼和吴予希两位小朋友在建构高楼。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高子鱼和吴予希两位小朋友在建构高楼。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宋岱林建构了一只企鹅，袁艺晗在旁边对比，看看像不像。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宋岱林建构了一只企鹅，袁艺晗在旁边对比，看看像不像。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568.JPGIMG_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568.JPGIMG_956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572.JPGIMG_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572.JPGIMG_957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573.JPGIMG_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573.JPGIMG_957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孙浩燃小朋友在拼拼图。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孙浩燃小朋友在拼拼图。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陆可和李沐妍两位小朋友在看迷宫书。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陆可和李沐妍两位小朋友在看迷宫书。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谢琦悦小朋友画了好多竹叶，把竹叶剪下来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谢琦悦小朋友画了好多竹叶，把竹叶剪下来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愿意分享是一种优秀的社会品质，是一种与他人友好相处的表现之一。在日常生活中经常看到孩子争抢玩具、食品而争吵，打闹，发生各种矛盾，因此设计了这节课。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"/>
        </w:rPr>
        <w:t>中班的幼儿在集体活动中逐渐学会了交往，学会了与同伴分享快乐。他们对分享的行为认知和行为判断都比较容易和深刻。但很多情况下，部分孩子仍以自我为中心，不愿或不高兴与他人分享，特别是有好的玩具、食品等，真正做到分享比较难。本次活动借助美食节里的食品品尝会，让孩子主要让幼儿通过故事内容了解朋友之间要相互分享，体验分享的快乐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4.户外活动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577.JPGIMG_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577.JPGIMG_957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9579.JPGIMG_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9579.JPGIMG_957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581.JPGIMG_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581.JPGIMG_958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585.JPGIMG_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585.JPGIMG_958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586.JPGIMG_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586.JPGIMG_958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590.JPGIMG_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590.JPGIMG_959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早点：牛奶、饼干、核桃仁。</w:t>
      </w: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香肠焖饭、百叶藕老鹅煲。</w:t>
      </w:r>
      <w:r>
        <w:rPr>
          <w:rFonts w:hint="eastAsia" w:asciiTheme="minorEastAsia" w:hAnsiTheme="minorEastAsia"/>
          <w:sz w:val="24"/>
          <w:szCs w:val="24"/>
        </w:rPr>
        <w:t>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花生咸粥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羊角蜜、西梅。</w:t>
      </w:r>
      <w:bookmarkStart w:id="0" w:name="_GoBack"/>
      <w:bookmarkEnd w:id="0"/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26212284"/>
    <w:rsid w:val="29B917B0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8277551"/>
    <w:rsid w:val="59BF1A00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12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2024-04-24T04:33:46Z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A3DBC9B5782041CFB03AE4ABFB76B6EB_13</vt:lpwstr>
  </property>
</Properties>
</file>