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4.23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2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>本周目标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：</w:t>
      </w:r>
    </w:p>
    <w:p>
      <w:pPr>
        <w:ind w:firstLine="420" w:firstLineChars="200"/>
        <w:rPr>
          <w:rFonts w:hint="eastAsia" w:ascii="宋体" w:hAnsi="宋体" w:eastAsia="宋体" w:cs="宋体"/>
          <w:b w:val="0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1.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能够积极参与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收集食材、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制作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三明治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等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活动，体验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制作、品尝美食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乐趣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。</w:t>
      </w:r>
    </w:p>
    <w:p>
      <w:pPr>
        <w:ind w:firstLine="420" w:firstLineChars="200"/>
        <w:rPr>
          <w:rFonts w:hint="eastAsia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  <w:lang w:val="en-US" w:eastAsia="zh-CN"/>
        </w:rPr>
        <w:t>2.</w:t>
      </w:r>
      <w:r>
        <w:rPr>
          <w:rFonts w:hint="eastAsia" w:ascii="inherit" w:hAnsi="inherit" w:eastAsia="inherit" w:cs="宋体"/>
          <w:color w:val="auto"/>
          <w:kern w:val="0"/>
          <w:szCs w:val="21"/>
        </w:rPr>
        <w:t>了解对身体有益和有害的食物，</w:t>
      </w:r>
      <w:r>
        <w:rPr>
          <w:rFonts w:hint="eastAsia"/>
          <w:color w:val="auto"/>
          <w:szCs w:val="21"/>
        </w:rPr>
        <w:t>养成良好的饮食和卫生习惯。</w:t>
      </w:r>
    </w:p>
    <w:p>
      <w:pPr>
        <w:spacing w:line="360" w:lineRule="exact"/>
        <w:ind w:firstLine="316" w:firstLineChars="150"/>
        <w:rPr>
          <w:rFonts w:hint="eastAsia" w:ascii="宋体" w:hAnsi="宋体"/>
          <w:b/>
          <w:bCs w:val="0"/>
          <w:szCs w:val="21"/>
          <w:lang w:val="en-US" w:eastAsia="zh-CN"/>
        </w:rPr>
      </w:pPr>
      <w:r>
        <w:rPr>
          <w:rFonts w:hint="eastAsia" w:ascii="宋体" w:hAnsi="宋体"/>
          <w:b/>
          <w:bCs w:val="0"/>
          <w:szCs w:val="21"/>
          <w:lang w:val="en-US" w:eastAsia="zh-CN"/>
        </w:rPr>
        <w:t>一、区域游戏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董奂廷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陆俊阳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eastAsia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贾依依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</w:p>
        </w:tc>
      </w:tr>
    </w:tbl>
    <w:p>
      <w:pPr>
        <w:spacing w:line="360" w:lineRule="exact"/>
        <w:rPr>
          <w:rFonts w:hint="default" w:ascii="宋体" w:hAnsi="宋体"/>
          <w:b/>
          <w:bCs w:val="0"/>
          <w:szCs w:val="21"/>
          <w:lang w:val="en-US" w:eastAsia="zh-CN"/>
        </w:rPr>
      </w:pPr>
    </w:p>
    <w:p>
      <w:pPr>
        <w:spacing w:line="360" w:lineRule="exact"/>
        <w:ind w:firstLine="316" w:firstLineChars="150"/>
        <w:rPr>
          <w:rFonts w:hint="default" w:ascii="宋体" w:hAnsi="宋体" w:eastAsiaTheme="minorEastAsia"/>
          <w:b/>
          <w:bCs w:val="0"/>
          <w:szCs w:val="21"/>
          <w:lang w:val="en-US" w:eastAsia="zh-CN"/>
        </w:rPr>
      </w:pPr>
      <w:r>
        <w:rPr>
          <w:rFonts w:hint="eastAsia" w:ascii="宋体" w:hAnsi="宋体"/>
          <w:b/>
          <w:bCs w:val="0"/>
          <w:szCs w:val="21"/>
          <w:lang w:val="en-US" w:eastAsia="zh-CN"/>
        </w:rPr>
        <w:t>二、看图讲述：小青为什么长不大</w:t>
      </w:r>
    </w:p>
    <w:p>
      <w:pPr>
        <w:spacing w:line="360" w:lineRule="exact"/>
        <w:ind w:firstLine="315" w:firstLineChars="150"/>
        <w:rPr>
          <w:bCs/>
        </w:rPr>
      </w:pPr>
      <w:r>
        <w:rPr>
          <w:rFonts w:hint="eastAsia" w:ascii="宋体" w:hAnsi="宋体"/>
          <w:bCs/>
          <w:szCs w:val="21"/>
        </w:rPr>
        <w:t>这是一个看图讲述的活动。《小青为什么长不大》由四副图片组成，图片主要讲述了小青吃饭挑食从而长不高的事情，并通过与小花猫、小狗的对比，进一步凸显了小青瘦小的身躯，从中使孩子们了解到多吃饭菜身体好的道理。本次活动主要逐一出示单幅图片让孩子观察画面，发现图中的主要意思，并大胆讲述，最后将四幅图片连起来以同一句式来讲述。</w:t>
      </w:r>
    </w:p>
    <w:p>
      <w:pPr>
        <w:bidi w:val="0"/>
        <w:ind w:firstLine="422" w:firstLineChars="200"/>
        <w:jc w:val="left"/>
        <w:rPr>
          <w:rFonts w:ascii="宋体" w:hAnsi="宋体"/>
          <w:bCs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宋体" w:hAnsi="宋体"/>
          <w:bCs/>
          <w:szCs w:val="21"/>
          <w:lang w:val="en-US" w:eastAsia="zh-CN"/>
        </w:rPr>
        <w:t>等小朋友</w:t>
      </w:r>
      <w:r>
        <w:rPr>
          <w:rFonts w:hint="eastAsia" w:ascii="宋体" w:hAnsi="宋体"/>
          <w:bCs/>
          <w:szCs w:val="21"/>
        </w:rPr>
        <w:t>仔细观察图片，能用自己的语言讲述“小青吃饭”的图片内容。</w:t>
      </w:r>
    </w:p>
    <w:p>
      <w:pPr>
        <w:bidi w:val="0"/>
        <w:ind w:firstLine="422" w:firstLineChars="200"/>
        <w:jc w:val="left"/>
        <w:rPr>
          <w:rFonts w:hint="eastAsia" w:ascii="宋体" w:hAnsi="宋体"/>
          <w:bCs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宋体" w:hAnsi="宋体"/>
          <w:bCs/>
          <w:szCs w:val="21"/>
          <w:lang w:val="en-US" w:eastAsia="zh-CN"/>
        </w:rPr>
        <w:t>等小朋友</w:t>
      </w:r>
      <w:r>
        <w:rPr>
          <w:rFonts w:hint="eastAsia" w:ascii="宋体" w:hAnsi="宋体"/>
          <w:bCs/>
          <w:szCs w:val="21"/>
        </w:rPr>
        <w:t>乐意参与看图讲述活动，在大胆讲述的过程中了解多吃饭菜身体好的道理。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129540</wp:posOffset>
            </wp:positionV>
            <wp:extent cx="1943735" cy="1457960"/>
            <wp:effectExtent l="0" t="0" r="12065" b="2540"/>
            <wp:wrapSquare wrapText="bothSides"/>
            <wp:docPr id="6" name="图片 6" descr="IMG_20240423_09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423_0937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135890</wp:posOffset>
            </wp:positionV>
            <wp:extent cx="1894840" cy="1421130"/>
            <wp:effectExtent l="0" t="0" r="10160" b="1270"/>
            <wp:wrapSquare wrapText="bothSides"/>
            <wp:docPr id="3" name="图片 3" descr="IMG_20240423_093515_Burs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423_093515_Burst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360" w:lineRule="exact"/>
        <w:ind w:left="0" w:leftChars="0" w:right="0" w:rightChars="0" w:firstLine="422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t>三、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t>家园联系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360" w:lineRule="exact"/>
        <w:ind w:left="0"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1.近期发现有些小朋友的指甲过长，请家长们及时为孩子修剪。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360" w:lineRule="exact"/>
        <w:ind w:left="0" w:leftChars="0" w:right="0" w:rightChars="0"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2.周四我们班要进行三明治美食制作，家里有电磁炉煎锅的朋友可以让孩子带来哦。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360" w:lineRule="exact"/>
        <w:ind w:left="0"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360" w:lineRule="exact"/>
        <w:ind w:left="0" w:leftChars="0" w:right="0" w:rightChars="0"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tabs>
          <w:tab w:val="left" w:pos="1538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inherit">
    <w:altName w:val="宋体"/>
    <w:panose1 w:val="00000000000000000000"/>
    <w:charset w:val="01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47780EFA"/>
    <w:rsid w:val="4778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2024-04-23T01:33:00Z</dcterms:created>
  <dc:creator>乌羽玉</dc:creator>
  <cp:lastModifiedBy>乌羽玉</cp:lastModifiedBy>
  <dcterms:modified xsi:type="dcterms:W3CDTF">2024-04-23T01:45:06Z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8479D4BC52FC4871A0D01CD9F92DDE82_11</vt:lpwstr>
  </property>
</Properties>
</file>