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3D4D8" w14:textId="2F1C9879" w:rsidR="00DC38A0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6C5D86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5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4695EA0" w14:textId="77777777" w:rsidR="00DC38A0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24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DC38A0" w14:paraId="5876DB79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FF937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01E88BB3" w14:textId="77777777" w:rsidR="00DC38A0" w:rsidRDefault="00DC38A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514407E6" w14:textId="77777777" w:rsidR="00DC38A0" w:rsidRDefault="00DC38A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39EFF366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探秘春天</w:t>
            </w:r>
          </w:p>
          <w:p w14:paraId="45596FAA" w14:textId="77777777" w:rsidR="00DC38A0" w:rsidRDefault="00DC38A0">
            <w:pPr>
              <w:spacing w:line="288" w:lineRule="auto"/>
              <w:ind w:firstLineChars="100" w:firstLine="21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9DE9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723F9C41" w14:textId="77777777" w:rsidR="00DC38A0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</w:t>
            </w:r>
            <w:r>
              <w:rPr>
                <w:rFonts w:ascii="宋体" w:hAnsi="宋体" w:cs="宋体"/>
                <w:sz w:val="24"/>
              </w:rPr>
              <w:t>理解诗歌内容，知道诗歌中都说了哪些春天的秘密，丰富词汇:淅沥淅沥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cs="宋体"/>
                <w:sz w:val="24"/>
              </w:rPr>
              <w:t>使劲钻等。</w:t>
            </w:r>
          </w:p>
          <w:p w14:paraId="0D5A54B0" w14:textId="77777777" w:rsidR="00DC38A0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2.了解白开水的重要性及其对健康的益处。</w:t>
            </w:r>
          </w:p>
          <w:p w14:paraId="5D6FAD24" w14:textId="77777777" w:rsidR="00DC38A0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感受三拍子歌曲的优美旋律，能轻柔、有表情的演唱。</w:t>
            </w:r>
          </w:p>
          <w:p w14:paraId="205229AD" w14:textId="77777777" w:rsidR="00DC38A0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4.</w:t>
            </w:r>
            <w:r>
              <w:rPr>
                <w:rFonts w:ascii="宋体" w:hAnsi="宋体" w:hint="eastAsia"/>
                <w:sz w:val="24"/>
              </w:rPr>
              <w:t>体验数学学习的乐趣和价值。</w:t>
            </w:r>
          </w:p>
          <w:p w14:paraId="0B15A565" w14:textId="77777777" w:rsidR="00DC38A0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5.通过真实的案例让幼儿懂得乱吃东西的危害性。</w:t>
            </w:r>
          </w:p>
        </w:tc>
      </w:tr>
      <w:tr w:rsidR="00DC38A0" w14:paraId="06529E65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B3E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C502" w14:textId="77777777" w:rsidR="00DC38A0" w:rsidRDefault="00000000">
            <w:pPr>
              <w:spacing w:line="288" w:lineRule="auto"/>
              <w:jc w:val="left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放学时不购买幼儿园门口的小商小贩的食品。</w:t>
            </w:r>
          </w:p>
        </w:tc>
      </w:tr>
      <w:tr w:rsidR="00DC38A0" w14:paraId="6F59A388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9332CE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C10BF75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98DD54D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13CD718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91AF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E259182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益智区：提供拼图材料，引导幼儿探索拼图的奥秘。</w:t>
            </w:r>
          </w:p>
          <w:p w14:paraId="624C0523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美工区：提供纸、颜料、画笔、粘土供幼儿画一画自己眼中的春天。</w:t>
            </w:r>
          </w:p>
          <w:p w14:paraId="196DF28C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科探区：提供彩虹糖、纸盘、纸杯，引导幼儿观察、感知彩虹糖在水中溶化的现象。</w:t>
            </w:r>
          </w:p>
          <w:p w14:paraId="29FEAEBE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阅读区：提供纸笔，引导幼儿通过阅读春天的故事并绘画自己心目中春天的景色，进行分享。</w:t>
            </w:r>
          </w:p>
          <w:p w14:paraId="2A82663F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建构区：鼓励幼儿大胆建构春天里的公园或者小区的场景。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953B4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002D11E9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美工区更新投放丰富的材料：毛笔、宣纸、颜料等供幼儿创作。</w:t>
            </w:r>
          </w:p>
          <w:p w14:paraId="5C14D23D" w14:textId="77777777" w:rsidR="00DC38A0" w:rsidRDefault="00DC38A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25D249A7" w14:textId="77777777" w:rsidR="00DC38A0" w:rsidRDefault="00DC38A0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04537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7B4C15A2" w14:textId="3080180F" w:rsidR="00DC38A0" w:rsidRDefault="006C5D8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老师：关注科探区幼儿玩彩虹雨的游戏材料情况。</w:t>
            </w:r>
          </w:p>
          <w:p w14:paraId="30E6F312" w14:textId="3C0210A4" w:rsidR="00DC38A0" w:rsidRDefault="006C5D8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老师：关注益智区幼儿在进行瓷器拼图的情况。</w:t>
            </w:r>
          </w:p>
          <w:p w14:paraId="2707BFE6" w14:textId="18C809C1" w:rsidR="00DC38A0" w:rsidRDefault="006C5D8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老师：关注幼儿自主早点的情况。</w:t>
            </w:r>
          </w:p>
        </w:tc>
      </w:tr>
      <w:tr w:rsidR="00DC38A0" w14:paraId="5A1C2BB7" w14:textId="77777777">
        <w:trPr>
          <w:trHeight w:val="65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9576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FDA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1D0C0BD3" w14:textId="0FD801A2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6C5D86">
              <w:rPr>
                <w:rFonts w:ascii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6C5D86">
              <w:rPr>
                <w:rFonts w:ascii="宋体" w:hAnsi="宋体" w:cs="宋体" w:hint="eastAsia"/>
                <w:sz w:val="24"/>
                <w:szCs w:val="24"/>
              </w:rPr>
              <w:t>虫虫童书馆</w:t>
            </w:r>
          </w:p>
          <w:p w14:paraId="722E5805" w14:textId="71B3519F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周四：</w:t>
            </w:r>
            <w:r w:rsidR="006C5D86">
              <w:rPr>
                <w:rFonts w:ascii="宋体" w:hAnsi="宋体" w:cs="宋体" w:hint="eastAsia"/>
                <w:sz w:val="24"/>
                <w:szCs w:val="24"/>
              </w:rPr>
              <w:t>悠悠传统文化馆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A4C2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ADF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DC38A0" w14:paraId="50D34D19" w14:textId="77777777">
        <w:trPr>
          <w:trHeight w:val="171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B51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1421E" w14:textId="77777777" w:rsidR="00DC38A0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1.语言：春天的秘密</w:t>
            </w:r>
          </w:p>
          <w:p w14:paraId="20B23B83" w14:textId="77777777" w:rsidR="00DC38A0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2.健康：神奇的白开水</w:t>
            </w:r>
          </w:p>
          <w:p w14:paraId="70A1D66C" w14:textId="77777777" w:rsidR="00DC38A0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3.音乐：柳树姑娘</w:t>
            </w:r>
          </w:p>
          <w:p w14:paraId="0BABD22B" w14:textId="77777777" w:rsidR="00DC38A0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4.数学：二等分和四等分</w:t>
            </w:r>
          </w:p>
          <w:p w14:paraId="59AA6282" w14:textId="77777777" w:rsidR="00DC38A0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5.安全：我不乱吃东西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1F97A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131CBEE0" w14:textId="77777777" w:rsidR="00DC38A0" w:rsidRDefault="00DC38A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C38A0" w14:paraId="5234DAF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19AFD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3ACC2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767F1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1F0B5DBF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1.运动后及时提醒幼儿补充水分。</w:t>
            </w:r>
          </w:p>
          <w:p w14:paraId="12183005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2.关注区域内幼儿游戏时自主穿脱衣服情况。</w:t>
            </w:r>
          </w:p>
          <w:p w14:paraId="44F6FC2B" w14:textId="77777777" w:rsidR="00DC38A0" w:rsidRDefault="00DC38A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DC38A0" w14:paraId="797C5DFF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B576" w14:textId="77777777" w:rsidR="00DC38A0" w:rsidRDefault="00DC38A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5B4762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2CE5A6F" w14:textId="77777777" w:rsidR="00DC38A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03A60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C38A0" w14:paraId="6BE5EACA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F9D9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3B733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爱玩日活动：好玩的尾巴</w:t>
            </w:r>
          </w:p>
          <w:p w14:paraId="5707F04D" w14:textId="45901012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6C5D86">
              <w:rPr>
                <w:rFonts w:ascii="宋体" w:hAnsi="宋体" w:cs="宋体" w:hint="eastAsia"/>
                <w:sz w:val="24"/>
                <w:szCs w:val="24"/>
              </w:rPr>
              <w:t>作品展示台</w:t>
            </w:r>
          </w:p>
          <w:p w14:paraId="669A8C77" w14:textId="6E4F3AAD" w:rsidR="00DC38A0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  <w:r w:rsidR="006C5D86">
              <w:rPr>
                <w:rFonts w:ascii="宋体" w:hint="eastAsia"/>
                <w:sz w:val="24"/>
                <w:szCs w:val="24"/>
              </w:rPr>
              <w:t>油桶</w:t>
            </w:r>
          </w:p>
          <w:p w14:paraId="520BB0E8" w14:textId="75AFA4B9" w:rsidR="00DC38A0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</w:t>
            </w:r>
            <w:r w:rsidR="006C5D86">
              <w:rPr>
                <w:rFonts w:ascii="宋体" w:hint="eastAsia"/>
                <w:sz w:val="24"/>
                <w:szCs w:val="24"/>
              </w:rPr>
              <w:t>斗鸡</w:t>
            </w:r>
          </w:p>
          <w:p w14:paraId="258EA1E7" w14:textId="77777777" w:rsidR="00DC38A0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手指游戏：植树节</w:t>
            </w:r>
          </w:p>
        </w:tc>
      </w:tr>
      <w:tr w:rsidR="00DC38A0" w14:paraId="674FC956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D3959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6F3DEFCF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C85E" w14:textId="77777777" w:rsidR="00DC38A0" w:rsidRDefault="00000000">
            <w:pPr>
              <w:pStyle w:val="16"/>
              <w:numPr>
                <w:ilvl w:val="0"/>
                <w:numId w:val="1"/>
              </w:numPr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按时入园，不迟到。</w:t>
            </w:r>
          </w:p>
          <w:p w14:paraId="628494D7" w14:textId="77777777" w:rsidR="00DC38A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2.午睡前能将脱下来的衣物悬挂整齐。</w:t>
            </w:r>
          </w:p>
          <w:p w14:paraId="134EDC04" w14:textId="77777777" w:rsidR="00DC38A0" w:rsidRDefault="00DC38A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4C1C" w14:textId="77777777" w:rsidR="00DC38A0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7083B306" w14:textId="77777777" w:rsidR="00DC38A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1.关注孩子来园签到时间。</w:t>
            </w:r>
          </w:p>
          <w:p w14:paraId="1BE97C3C" w14:textId="708AE738" w:rsidR="00DC38A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2.关注孩子起床后自主点心的情况。</w:t>
            </w:r>
          </w:p>
        </w:tc>
      </w:tr>
      <w:tr w:rsidR="00DC38A0" w14:paraId="619E7E87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C347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1AF6F3B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0EC4" w14:textId="77777777" w:rsidR="00DC38A0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将幼儿收集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拍摄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记录的春天相关资源，图片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、延续探究</w:t>
            </w:r>
            <w:r>
              <w:rPr>
                <w:rFonts w:ascii="宋体" w:hAnsi="宋体" w:cs="宋体"/>
                <w:sz w:val="24"/>
                <w:szCs w:val="24"/>
              </w:rPr>
              <w:t>，营造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>
              <w:rPr>
                <w:rFonts w:ascii="宋体" w:hAnsi="宋体" w:cs="宋体"/>
                <w:sz w:val="24"/>
                <w:szCs w:val="24"/>
              </w:rPr>
              <w:t>迎接春天到来</w:t>
            </w:r>
            <w:r>
              <w:rPr>
                <w:rFonts w:ascii="宋体" w:hAns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/>
                <w:sz w:val="24"/>
                <w:szCs w:val="24"/>
              </w:rPr>
              <w:t>的氛围，鼓励幼儿在游戏中运用多种材料，多种方式进行艺术创作，大胆的表现，看到的春天里的花草树木和小动物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4823100" w14:textId="77777777" w:rsidR="00DC38A0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和幼儿一起将艺术作品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绘画表征等展示在各游戏区域中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DC38A0" w14:paraId="1CDA96F5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F45C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35CE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1.鼓励家长与幼儿一起发现春天里天气、动物的变化，进而通过观察、讨论、探索，让幼儿感受季节变化与人类生活及动植物生长的关系，从而认识自然界的规律。</w:t>
            </w:r>
          </w:p>
          <w:p w14:paraId="17E3E526" w14:textId="77777777" w:rsidR="00DC38A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2.利用周末，家长带孩子去踏青，欣赏大自然，萌发对大自然的关心和对生活的热爱。</w:t>
            </w:r>
          </w:p>
        </w:tc>
      </w:tr>
      <w:tr w:rsidR="00DC38A0" w14:paraId="06E13CD6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F8AB" w14:textId="77777777" w:rsidR="00DC38A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6C6C" w14:textId="77777777" w:rsidR="00DC38A0" w:rsidRDefault="00DC38A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9E789CE" w14:textId="61A1E9AC" w:rsidR="00DC38A0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6C5D86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6C5D86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129E4FD2" w14:textId="77777777" w:rsidR="00DC38A0" w:rsidRPr="006C5D86" w:rsidRDefault="00DC38A0"/>
    <w:sectPr w:rsidR="00DC38A0" w:rsidRPr="006C5D8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05777" w14:textId="77777777" w:rsidR="00313BA9" w:rsidRDefault="00313BA9">
      <w:r>
        <w:separator/>
      </w:r>
    </w:p>
  </w:endnote>
  <w:endnote w:type="continuationSeparator" w:id="0">
    <w:p w14:paraId="59D4E48B" w14:textId="77777777" w:rsidR="00313BA9" w:rsidRDefault="0031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4961F" w14:textId="77777777" w:rsidR="00DC38A0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FFB0B3" wp14:editId="1B2AB4EC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79EA37B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944EC" w14:textId="77777777" w:rsidR="00313BA9" w:rsidRDefault="00313BA9">
      <w:r>
        <w:separator/>
      </w:r>
    </w:p>
  </w:footnote>
  <w:footnote w:type="continuationSeparator" w:id="0">
    <w:p w14:paraId="58324357" w14:textId="77777777" w:rsidR="00313BA9" w:rsidRDefault="00313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7460A" w14:textId="77777777" w:rsidR="00DC38A0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0F37A93" wp14:editId="27B23DF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5A769E2F" w14:textId="77777777" w:rsidR="00DC38A0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D93CE1"/>
    <w:multiLevelType w:val="singleLevel"/>
    <w:tmpl w:val="ABD93CE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488A16F"/>
    <w:multiLevelType w:val="singleLevel"/>
    <w:tmpl w:val="E488A16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61077290">
    <w:abstractNumId w:val="1"/>
  </w:num>
  <w:num w:numId="2" w16cid:durableId="1580558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13BA9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6C5D86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C38A0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66415"/>
  <w15:docId w15:val="{6348D8C5-896D-4626-B639-D05E1E53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autoRedefine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autoRedefine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autoRedefine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autoRedefine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autoRedefine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autoRedefine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autoRedefine/>
    <w:uiPriority w:val="1"/>
    <w:qFormat/>
  </w:style>
  <w:style w:type="paragraph" w:styleId="af3">
    <w:name w:val="List Paragraph"/>
    <w:basedOn w:val="a"/>
    <w:autoRedefine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autoRedefine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autoRedefine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autoRedefine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autoRedefine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autoRedefine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2024-03-08T01:31:00Z</cp:lastPrinted>
  <dcterms:created xsi:type="dcterms:W3CDTF">2024-01-17T05:21:00Z</dcterms:created>
  <dcterms:modified xsi:type="dcterms:W3CDTF">2024-03-15T04:37:00Z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4BA53D54765C45F78E7A877A0A2EAC02</vt:lpwstr>
  </property>
</Properties>
</file>