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2" w:line="700" w:lineRule="exact"/>
        <w:ind w:right="-17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关于举行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湖塘桥第三实验小学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英语</w:t>
      </w:r>
    </w:p>
    <w:p>
      <w:pPr>
        <w:spacing w:after="212" w:line="700" w:lineRule="exact"/>
        <w:ind w:right="-17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研讨活动的通知</w:t>
      </w:r>
    </w:p>
    <w:p>
      <w:pPr>
        <w:spacing w:line="570" w:lineRule="exact"/>
        <w:ind w:right="-15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各位老师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</w:p>
    <w:p>
      <w:pPr>
        <w:spacing w:line="570" w:lineRule="exact"/>
        <w:ind w:right="-17"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根据我校英语课题《主题意义探究导向下小学英语学习进阶的案例研究》期初计划安排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决定举行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本学期第一次课题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研讨活动。现将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如下：</w:t>
      </w:r>
    </w:p>
    <w:p>
      <w:pPr>
        <w:spacing w:line="570" w:lineRule="exact"/>
        <w:ind w:right="-15"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一、活动主题</w:t>
      </w:r>
    </w:p>
    <w:p>
      <w:pPr>
        <w:pBdr>
          <w:between w:val="single" w:color="auto" w:sz="4" w:space="0"/>
        </w:pBdr>
        <w:spacing w:line="570" w:lineRule="exact"/>
        <w:ind w:right="-15"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基于主题意义进阶的绘本“同课异构”教学实践探究 </w:t>
      </w:r>
    </w:p>
    <w:p>
      <w:pPr>
        <w:spacing w:line="570" w:lineRule="exact"/>
        <w:ind w:right="-15"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二、活动时间</w:t>
      </w:r>
    </w:p>
    <w:p>
      <w:pPr>
        <w:spacing w:line="570" w:lineRule="exact"/>
        <w:ind w:right="-15"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午</w:t>
      </w:r>
    </w:p>
    <w:p>
      <w:pPr>
        <w:spacing w:line="570" w:lineRule="exact"/>
        <w:ind w:right="-15"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三、活动地点</w:t>
      </w:r>
    </w:p>
    <w:p>
      <w:pPr>
        <w:spacing w:line="570" w:lineRule="exact"/>
        <w:ind w:right="-15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录播室</w:t>
      </w:r>
    </w:p>
    <w:p>
      <w:pPr>
        <w:spacing w:line="570" w:lineRule="exact"/>
        <w:ind w:right="-15"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四、参加对象</w:t>
      </w:r>
    </w:p>
    <w:p>
      <w:pPr>
        <w:spacing w:line="570" w:lineRule="exact"/>
        <w:ind w:right="-15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英语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教研组全体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教师</w:t>
      </w:r>
    </w:p>
    <w:tbl>
      <w:tblPr>
        <w:tblStyle w:val="7"/>
        <w:tblpPr w:leftFromText="180" w:rightFromText="180" w:vertAnchor="text" w:horzAnchor="page" w:tblpX="1703" w:tblpY="590"/>
        <w:tblOverlap w:val="never"/>
        <w:tblW w:w="93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111" w:type="dxa"/>
          <w:right w:w="66" w:type="dxa"/>
        </w:tblCellMar>
      </w:tblPr>
      <w:tblGrid>
        <w:gridCol w:w="2120"/>
        <w:gridCol w:w="2930"/>
        <w:gridCol w:w="1940"/>
        <w:gridCol w:w="2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11" w:type="dxa"/>
            <w:right w:w="66" w:type="dxa"/>
          </w:tblCellMar>
        </w:tblPrEx>
        <w:trPr>
          <w:trHeight w:val="603" w:hRule="atLeas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32"/>
                <w:szCs w:val="32"/>
              </w:rPr>
              <w:t>时间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32"/>
                <w:szCs w:val="32"/>
              </w:rPr>
              <w:t>内容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b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32"/>
                <w:szCs w:val="32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11" w:type="dxa"/>
            <w:right w:w="66" w:type="dxa"/>
          </w:tblCellMar>
        </w:tblPrEx>
        <w:trPr>
          <w:trHeight w:val="561" w:hRule="atLeas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8:20-9:00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绘本教学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T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 xml:space="preserve">he street party》 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五（2）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许佳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11" w:type="dxa"/>
            <w:right w:w="66" w:type="dxa"/>
          </w:tblCellMar>
        </w:tblPrEx>
        <w:trPr>
          <w:trHeight w:val="531" w:hRule="atLeas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9:10-9:50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绘本教学</w:t>
            </w:r>
          </w:p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T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 xml:space="preserve">he street party》 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五（4）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万冬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111" w:type="dxa"/>
            <w:right w:w="66" w:type="dxa"/>
          </w:tblCellMar>
        </w:tblPrEx>
        <w:trPr>
          <w:trHeight w:val="522" w:hRule="atLeast"/>
        </w:trPr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9:50-10:20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评课议课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录播室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-SA"/>
              </w:rPr>
              <w:t>毛华</w:t>
            </w:r>
          </w:p>
        </w:tc>
      </w:tr>
    </w:tbl>
    <w:p>
      <w:pPr>
        <w:numPr>
          <w:ilvl w:val="0"/>
          <w:numId w:val="1"/>
        </w:numPr>
        <w:spacing w:line="570" w:lineRule="exact"/>
        <w:ind w:right="-15"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活动内容</w:t>
      </w:r>
    </w:p>
    <w:p>
      <w:pPr>
        <w:tabs>
          <w:tab w:val="left" w:pos="2855"/>
        </w:tabs>
        <w:bidi w:val="0"/>
        <w:jc w:val="left"/>
        <w:rPr>
          <w:rFonts w:ascii="Calibri" w:hAnsi="Calibri" w:eastAsia="Calibri" w:cs="Calibri"/>
          <w:color w:val="000000"/>
          <w:kern w:val="2"/>
          <w:sz w:val="22"/>
          <w:szCs w:val="22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EF422"/>
    <w:multiLevelType w:val="singleLevel"/>
    <w:tmpl w:val="A14EF4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JiNjgyNWRkZWVmNWE4MmIzMjg2ZGNlZGQwOWIifQ=="/>
  </w:docVars>
  <w:rsids>
    <w:rsidRoot w:val="00000000"/>
    <w:rsid w:val="003C53F6"/>
    <w:rsid w:val="0A095984"/>
    <w:rsid w:val="0AEC553E"/>
    <w:rsid w:val="0DB16FAF"/>
    <w:rsid w:val="31262BAF"/>
    <w:rsid w:val="40592AF1"/>
    <w:rsid w:val="46C006C8"/>
    <w:rsid w:val="4BAF56D6"/>
    <w:rsid w:val="52D125A4"/>
    <w:rsid w:val="598D6AF8"/>
    <w:rsid w:val="5E0A56D8"/>
    <w:rsid w:val="65E6088B"/>
    <w:rsid w:val="6AB30250"/>
    <w:rsid w:val="91FF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Grid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</Words>
  <Characters>457</Characters>
  <Lines>3</Lines>
  <Paragraphs>1</Paragraphs>
  <TotalTime>10</TotalTime>
  <ScaleCrop>false</ScaleCrop>
  <LinksUpToDate>false</LinksUpToDate>
  <CharactersWithSpaces>536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2019-03-16T11:38:00Z</dcterms:created>
  <dc:creator>xyq1x</dc:creator>
  <cp:lastModifiedBy>110</cp:lastModifiedBy>
  <dcterms:modified xsi:type="dcterms:W3CDTF">2024-04-08T02:38:29Z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D3743A5186A98EC6DF81126697A67E36_43</vt:lpwstr>
  </property>
</Properties>
</file>