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上周小朋友们了解了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美食，对于美食的兴趣越来越强，本周我们将以幼儿自主动手为主，开展制作实践活动：制作</w:t>
            </w:r>
            <w:r>
              <w:rPr>
                <w:rFonts w:hint="eastAsia"/>
                <w:lang w:val="en-US" w:eastAsia="zh-CN"/>
              </w:rPr>
              <w:t>冰皮月饼</w:t>
            </w:r>
            <w:r>
              <w:rPr>
                <w:rFonts w:hint="eastAsia"/>
              </w:rPr>
              <w:t>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体验义卖的乐趣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位小朋友表示自己在家和爸爸妈妈一起制作过美食，有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位孩子看过有关美食制作的视频，但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孩子对于制作美食不了解。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周我们将主要围绕制作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激发幼儿对美食的探究欲望。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1.了解各种各样美食的基础上，学会制作美食，从中感受美食文化。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2.在动手制作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活动中，体验成功的快乐、感受分享的喜悦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3.愿意参与美食节义卖活动，体验美食节义卖活动的乐趣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2.区域设置：《我的美食我做主》的主题墙饰，阅读区：投放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《软软的，黏黏的》绘本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；投放本子供幼儿想象作画，编制绘本。建构区：提供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的图片供幼儿进行创造性建构。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美工区创设小吃店，提供小吃的支架性图片供幼儿丰富完善区域氛围。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做好班内各项卫生、消毒工作，要求幼儿根据自己的需要穿脱衣服，预防感冒。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关注幼儿午睡常规，注意物品的整理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1.建构区：桌面建构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《小吃店》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2.美工区：绘画《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美食》、泥工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、饺子、春卷等小吃；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3.益智区：亿童玩具、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停车场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4.图书区：绘本阅读《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勇敢小兵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磁铁吸吸乐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1.谈话：我想制作的美食    2.综合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美食怎么做    3.半日活动：我的美食我做主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4.社会：分享真快乐        5.美术：冰皮月饼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1.“快乐小玩家”游戏：享科探：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磁铁的奥秘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；悦生活：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制作冰皮月饼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；乐运动：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翻山越岭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2.专用活动室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美工室：冰皮月饼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1F8062F"/>
    <w:rsid w:val="13450BEF"/>
    <w:rsid w:val="14F40600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35754CC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C592E7C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136</TotalTime>
  <ScaleCrop>false</ScaleCrop>
  <LinksUpToDate>false</LinksUpToDate>
  <CharactersWithSpaces>1205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Vera</cp:lastModifiedBy>
  <cp:lastPrinted>2024-03-11T07:35:00Z</cp:lastPrinted>
  <dcterms:modified xsi:type="dcterms:W3CDTF">2024-04-19T04:38:10Z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4408EFC9084E47FA8E2AC66202D68E34_13</vt:lpwstr>
  </property>
</Properties>
</file>