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小班表演游戏:拔萝卜</w:t>
      </w:r>
    </w:p>
    <w:p>
      <w:pPr>
        <w:spacing w:line="360" w:lineRule="auto"/>
        <w:ind w:firstLine="480" w:firstLineChars="200"/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常州市天宁区雕庄中心幼儿园·采菱园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 xml:space="preserve"> 童武璞  周佳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玲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游戏背景：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《拔萝卜》是个源自于俄罗斯深受</w:t>
      </w:r>
      <w:r>
        <w:rPr>
          <w:rFonts w:hint="eastAsia" w:ascii="宋体" w:hAnsi="宋体" w:eastAsia="宋体" w:cs="宋体"/>
          <w:sz w:val="24"/>
          <w:szCs w:val="24"/>
        </w:rPr>
        <w:t>2～3岁幼儿</w:t>
      </w:r>
      <w:r>
        <w:rPr>
          <w:rFonts w:hint="eastAsia" w:ascii="宋体" w:hAnsi="宋体" w:cs="宋体"/>
          <w:sz w:val="24"/>
          <w:szCs w:val="24"/>
        </w:rPr>
        <w:t>喜爱的故事，故事情节简单、幽默，幼儿</w:t>
      </w:r>
      <w:r>
        <w:rPr>
          <w:rFonts w:hint="eastAsia" w:ascii="宋体" w:hAnsi="宋体" w:eastAsia="宋体" w:cs="宋体"/>
          <w:sz w:val="24"/>
          <w:szCs w:val="24"/>
        </w:rPr>
        <w:t>能够听懂</w:t>
      </w:r>
      <w:r>
        <w:rPr>
          <w:rFonts w:hint="eastAsia" w:ascii="宋体" w:hAnsi="宋体" w:cs="宋体"/>
          <w:sz w:val="24"/>
          <w:szCs w:val="24"/>
        </w:rPr>
        <w:t>和了解故事内容</w:t>
      </w:r>
      <w:r>
        <w:rPr>
          <w:rFonts w:hint="eastAsia" w:ascii="宋体" w:hAnsi="宋体" w:eastAsia="宋体" w:cs="宋体"/>
          <w:sz w:val="24"/>
          <w:szCs w:val="24"/>
        </w:rPr>
        <w:t>：老公公种了个大萝卜，要拔拔不动，结果大家一个接一个地来一起帮忙，终于拔起了萝卜。故事中的语言非常简明而又口语化，出场的角色又都是幼儿比较熟悉的，所以，很适合小班幼儿玩。拔萝卜这首歌曲可以让孩子们懂得有些事情光一个人努力是不行的，要靠大家配合，才能</w:t>
      </w:r>
      <w:r>
        <w:rPr>
          <w:rFonts w:hint="eastAsia" w:ascii="宋体" w:hAnsi="宋体" w:cs="宋体"/>
          <w:sz w:val="24"/>
          <w:szCs w:val="24"/>
        </w:rPr>
        <w:t>顺利完成</w:t>
      </w:r>
      <w:r>
        <w:rPr>
          <w:rFonts w:hint="eastAsia" w:ascii="宋体" w:hAnsi="宋体" w:eastAsia="宋体" w:cs="宋体"/>
          <w:sz w:val="24"/>
          <w:szCs w:val="24"/>
        </w:rPr>
        <w:t>。因此，我在餐前准备环节会经常播放这首歌曲，孩子也会自发跟唱。当我在扮演区中播放“拔萝卜”的儿童剧，孩子们被角色的动作深深吸引，会自发模拟拔萝卜中各角色的动作。为了满足孩子游戏体验的需要，“拔萝卜”游戏正式拉开了序幕。</w:t>
      </w:r>
    </w:p>
    <w:p>
      <w:pPr>
        <w:spacing w:line="360" w:lineRule="auto"/>
        <w:ind w:firstLine="482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游戏目标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能够根据游戏情节发展，模仿人物、动物的语言、动作等进行表演。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尝试创编表演情节，激发表演愿望和自信心，体验表演的乐趣。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体验人多力量大，同伴间应该相互合作的情感。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游戏准备：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知识经验准备：幼儿熟悉拔萝卜的故事、儿歌。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2.物质材料准备：场地布置一块菜地、桌椅、萝卜服饰、各种动物服饰、铲子、水壶、背景音乐。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游戏过程：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熟悉故事，了解出场顺序</w:t>
      </w:r>
    </w:p>
    <w:p>
      <w:pPr>
        <w:pStyle w:val="10"/>
        <w:spacing w:line="360" w:lineRule="auto"/>
        <w:ind w:left="420" w:firstLine="0" w:firstLineChars="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1.观看视频熟悉故事</w:t>
      </w:r>
    </w:p>
    <w:p>
      <w:pPr>
        <w:pStyle w:val="10"/>
        <w:spacing w:line="360" w:lineRule="auto"/>
        <w:ind w:left="420" w:firstLine="0" w:firstLineChars="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2.提问：故事中都有谁？</w:t>
      </w:r>
    </w:p>
    <w:p>
      <w:pPr>
        <w:pStyle w:val="10"/>
        <w:spacing w:line="360" w:lineRule="auto"/>
        <w:ind w:left="420"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老公公拔不动萝卜，他喊谁来帮忙了？老公公怎么说的？</w:t>
      </w:r>
    </w:p>
    <w:p>
      <w:pPr>
        <w:pStyle w:val="10"/>
        <w:spacing w:line="360" w:lineRule="auto"/>
        <w:ind w:left="420" w:firstLine="0" w:firstLineChars="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老婆婆呢？小姑娘又怎么说的？</w:t>
      </w:r>
    </w:p>
    <w:p>
      <w:pPr>
        <w:pStyle w:val="10"/>
        <w:spacing w:line="360" w:lineRule="auto"/>
        <w:ind w:left="420" w:firstLine="0" w:firstLineChars="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小花猫和小狗呢？最后出来的是谁？它又说了什么？</w:t>
      </w:r>
    </w:p>
    <w:p>
      <w:pPr>
        <w:pStyle w:val="10"/>
        <w:adjustRightInd w:val="0"/>
        <w:snapToGrid w:val="0"/>
        <w:spacing w:line="360" w:lineRule="auto"/>
        <w:ind w:left="420" w:firstLine="0" w:firstLineChars="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3.游戏：排队队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借助角色出场排序板和孩子一起回忆故事内容，将角色图片按出场先后顺序，黏贴排列在黑板，以帮助幼儿记忆故事情节。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模仿角色动作和对话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学习角色对话，</w:t>
      </w:r>
      <w:r>
        <w:rPr>
          <w:rFonts w:hint="eastAsia" w:ascii="宋体" w:hAnsi="宋体" w:eastAsia="宋体" w:cs="宋体"/>
          <w:sz w:val="24"/>
          <w:szCs w:val="24"/>
        </w:rPr>
        <w:t>用不同的语速语调来对话。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（1）老公公走路、说话动作。（语速慢，语调低）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（2）老婆婆走路、说话动作。（语速慢，语调低）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（3）小姑娘蹦蹦跳跳的动作。（语调高，较活泼）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（4）小黄狗、小花猫的叫声及动作。</w:t>
      </w:r>
    </w:p>
    <w:p>
      <w:pPr>
        <w:spacing w:line="360" w:lineRule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三、自由选择角色，尝试进行扮演。</w:t>
      </w:r>
    </w:p>
    <w:p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1.</w:t>
      </w:r>
      <w:r>
        <w:rPr>
          <w:rFonts w:hint="eastAsia" w:ascii="宋体" w:hAnsi="宋体" w:cs="宋体"/>
          <w:color w:val="000000"/>
          <w:sz w:val="24"/>
          <w:szCs w:val="24"/>
        </w:rPr>
        <w:t>自由选择角色</w:t>
      </w:r>
    </w:p>
    <w:p>
      <w:pPr>
        <w:spacing w:line="360" w:lineRule="auto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教师帮助幼儿选择角色，如果有很多人都想扮演某一角色，可以一起出场，依次一个跟一个拉好衣服或者抱好腰。</w:t>
      </w:r>
    </w:p>
    <w:p>
      <w:pPr>
        <w:pStyle w:val="10"/>
        <w:spacing w:line="360" w:lineRule="auto"/>
        <w:ind w:left="420" w:firstLine="0"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2.自主</w:t>
      </w:r>
      <w:r>
        <w:rPr>
          <w:rFonts w:hint="eastAsia" w:ascii="宋体" w:hAnsi="宋体" w:cs="宋体"/>
          <w:color w:val="000000"/>
          <w:sz w:val="24"/>
          <w:szCs w:val="24"/>
        </w:rPr>
        <w:t>装扮角色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教师帮助幼儿装扮自己，如扮演小黄狗，可以穿狗的服饰，也可以选择狗的帽子或者戴狗的头箍。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</w:rPr>
        <w:t xml:space="preserve"> 对照角色排队版，出场表演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四、幼儿分组表演，教师协助指导。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.将幼儿分成4组，分批到户外游戏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2.引导每组幼儿选择喜欢的表演场（种植园、萝卜地等）</w:t>
      </w:r>
    </w:p>
    <w:p>
      <w:pPr>
        <w:adjustRightInd w:val="0"/>
        <w:snapToGrid w:val="0"/>
        <w:spacing w:line="360" w:lineRule="auto"/>
        <w:ind w:firstLine="360" w:firstLineChars="15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引导关注脚底下的田埂，注意游戏安全。结合季节设计情节，可以真拔萝卜，也可以幼儿扮演萝卜。</w:t>
      </w:r>
    </w:p>
    <w:p>
      <w:pPr>
        <w:adjustRightInd w:val="0"/>
        <w:snapToGrid w:val="0"/>
        <w:spacing w:line="36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3.开始表演，教师提醒孩子出场，并拍摄照片或视频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五、集体分享，游戏评价。</w:t>
      </w:r>
    </w:p>
    <w:p>
      <w:pPr>
        <w:pStyle w:val="10"/>
        <w:numPr>
          <w:ilvl w:val="0"/>
          <w:numId w:val="4"/>
        </w:numPr>
        <w:tabs>
          <w:tab w:val="center" w:pos="4153"/>
        </w:tabs>
        <w:adjustRightInd w:val="0"/>
        <w:snapToGrid w:val="0"/>
        <w:spacing w:line="360" w:lineRule="auto"/>
        <w:ind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引导幼儿讲讲这个故事告诉我们的道理</w:t>
      </w:r>
    </w:p>
    <w:p>
      <w:pPr>
        <w:tabs>
          <w:tab w:val="center" w:pos="4153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道理一：人多团结力量大。</w:t>
      </w:r>
    </w:p>
    <w:p>
      <w:pPr>
        <w:tabs>
          <w:tab w:val="center" w:pos="4153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道理二：</w:t>
      </w:r>
      <w:r>
        <w:rPr>
          <w:rFonts w:hint="eastAsia" w:ascii="宋体" w:hAnsi="宋体" w:eastAsia="宋体" w:cs="宋体"/>
          <w:sz w:val="24"/>
          <w:szCs w:val="24"/>
        </w:rPr>
        <w:t>一个人是要努力锻炼自己的生活本领，像老公公那样，种</w:t>
      </w:r>
      <w:r>
        <w:rPr>
          <w:rFonts w:hint="eastAsia" w:ascii="宋体" w:hAnsi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萝卜比别人的个儿大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tabs>
          <w:tab w:val="center" w:pos="4153"/>
        </w:tabs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道理三：要学会</w:t>
      </w:r>
      <w:r>
        <w:rPr>
          <w:rFonts w:hint="eastAsia" w:ascii="宋体" w:hAnsi="宋体" w:eastAsia="宋体" w:cs="宋体"/>
          <w:sz w:val="24"/>
          <w:szCs w:val="24"/>
        </w:rPr>
        <w:t>与其他人友好相处，在遇到困难的时候，</w:t>
      </w:r>
      <w:r>
        <w:rPr>
          <w:rFonts w:hint="eastAsia" w:ascii="宋体" w:hAnsi="宋体" w:cs="宋体"/>
          <w:sz w:val="24"/>
          <w:szCs w:val="24"/>
        </w:rPr>
        <w:t>要</w:t>
      </w:r>
      <w:r>
        <w:rPr>
          <w:rFonts w:hint="eastAsia" w:ascii="宋体" w:hAnsi="宋体" w:eastAsia="宋体" w:cs="宋体"/>
          <w:sz w:val="24"/>
          <w:szCs w:val="24"/>
        </w:rPr>
        <w:t>像“拔萝卜”那样一个帮一个，劲往一处使，克服困难，</w:t>
      </w:r>
      <w:r>
        <w:rPr>
          <w:rFonts w:hint="eastAsia" w:ascii="宋体" w:hAnsi="宋体" w:cs="宋体"/>
          <w:sz w:val="24"/>
          <w:szCs w:val="24"/>
        </w:rPr>
        <w:t>才能</w:t>
      </w:r>
      <w:r>
        <w:rPr>
          <w:rFonts w:hint="eastAsia" w:ascii="宋体" w:hAnsi="宋体" w:eastAsia="宋体" w:cs="宋体"/>
          <w:sz w:val="24"/>
          <w:szCs w:val="24"/>
        </w:rPr>
        <w:t>走向成功。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/>
          <w:sz w:val="24"/>
          <w:szCs w:val="24"/>
        </w:rPr>
        <w:t>选出每个角色的最佳表演奖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观看每组游戏的照片或视频，</w:t>
      </w:r>
      <w:r>
        <w:rPr>
          <w:rFonts w:hint="eastAsia"/>
          <w:sz w:val="24"/>
          <w:szCs w:val="24"/>
        </w:rPr>
        <w:t>引导孩子评价游戏中的自己和同伴。如“你在游戏里扮演了谁？你是怎么表演的？” “你喜欢谁的表演，为什么？”“哪些小朋友扮演了老爷爷？你更喜欢哪个老爷爷的表演？”等</w:t>
      </w:r>
    </w:p>
    <w:p>
      <w:pPr>
        <w:pStyle w:val="10"/>
        <w:adjustRightInd w:val="0"/>
        <w:snapToGrid w:val="0"/>
        <w:spacing w:line="360" w:lineRule="auto"/>
        <w:ind w:left="42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3.引导孩子思考下次游戏的注意事项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户外地方大不能跑远；对话声音大一些让其他伙伴听见；表演时注意不能踩坏田里的菜苗；如果鞋底有泥土要清理干净再进班级等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六、整理服饰、布置游戏墙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分类整理服装和道具，将精彩游戏照片布置表演区。</w:t>
      </w:r>
    </w:p>
    <w:p>
      <w:pPr>
        <w:tabs>
          <w:tab w:val="center" w:pos="4153"/>
        </w:tabs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附活动照片：</w:t>
      </w:r>
    </w:p>
    <w:p>
      <w:pPr>
        <w:tabs>
          <w:tab w:val="center" w:pos="4153"/>
        </w:tabs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drawing>
          <wp:inline distT="0" distB="0" distL="114300" distR="114300">
            <wp:extent cx="2351405" cy="1764030"/>
            <wp:effectExtent l="0" t="0" r="10795" b="7620"/>
            <wp:docPr id="139" name="图片 91" descr="QQ图片2018092614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91" descr="QQ图片2018092614270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drawing>
          <wp:inline distT="0" distB="0" distL="114300" distR="114300">
            <wp:extent cx="2351405" cy="1764030"/>
            <wp:effectExtent l="0" t="0" r="10795" b="7620"/>
            <wp:docPr id="135" name="图片 92" descr="QQ图片2018092614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92" descr="QQ图片2018092614272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adjustRightInd w:val="0"/>
        <w:snapToGrid w:val="0"/>
        <w:spacing w:line="360" w:lineRule="auto"/>
        <w:ind w:left="420" w:leftChars="200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drawing>
          <wp:inline distT="0" distB="0" distL="114300" distR="114300">
            <wp:extent cx="2351405" cy="1764030"/>
            <wp:effectExtent l="0" t="0" r="10795" b="7620"/>
            <wp:docPr id="136" name="图片 93" descr="QQ图片2018092614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93" descr="QQ图片2018092614273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drawing>
          <wp:inline distT="0" distB="0" distL="114300" distR="114300">
            <wp:extent cx="2352040" cy="1764030"/>
            <wp:effectExtent l="0" t="0" r="10160" b="7620"/>
            <wp:docPr id="137" name="图片 94" descr="QQ图片20180926142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94" descr="QQ图片2018092614275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spacing w:line="360" w:lineRule="auto"/>
        <w:rPr>
          <w:rFonts w:ascii="宋体" w:hAnsi="宋体" w:cs="宋体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BE7B0"/>
    <w:multiLevelType w:val="singleLevel"/>
    <w:tmpl w:val="555BE7B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55BE838"/>
    <w:multiLevelType w:val="singleLevel"/>
    <w:tmpl w:val="555BE838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55BE986"/>
    <w:multiLevelType w:val="singleLevel"/>
    <w:tmpl w:val="555BE986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64BF3749"/>
    <w:multiLevelType w:val="singleLevel"/>
    <w:tmpl w:val="64BF374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3YzdmM2FhMzFiOTAxZmYzODA4NzQyNGQ1YzgyZTUifQ=="/>
  </w:docVars>
  <w:rsids>
    <w:rsidRoot w:val="00366D86"/>
    <w:rsid w:val="000816A8"/>
    <w:rsid w:val="001A5319"/>
    <w:rsid w:val="001F23DF"/>
    <w:rsid w:val="00262E83"/>
    <w:rsid w:val="002E57F5"/>
    <w:rsid w:val="00366D86"/>
    <w:rsid w:val="00383ADF"/>
    <w:rsid w:val="003D6F4E"/>
    <w:rsid w:val="004409F1"/>
    <w:rsid w:val="0046388D"/>
    <w:rsid w:val="00583494"/>
    <w:rsid w:val="00647207"/>
    <w:rsid w:val="007067EC"/>
    <w:rsid w:val="00773115"/>
    <w:rsid w:val="00872E47"/>
    <w:rsid w:val="008D30F5"/>
    <w:rsid w:val="00907AC8"/>
    <w:rsid w:val="00AD7C5C"/>
    <w:rsid w:val="00C208F3"/>
    <w:rsid w:val="00DA4893"/>
    <w:rsid w:val="00E76BD5"/>
    <w:rsid w:val="00EF5FE3"/>
    <w:rsid w:val="00F11973"/>
    <w:rsid w:val="2ABE7056"/>
    <w:rsid w:val="5099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220</Words>
  <Characters>1260</Characters>
  <Lines>10</Lines>
  <Paragraphs>2</Paragraphs>
  <TotalTime>83</TotalTime>
  <ScaleCrop>false</ScaleCrop>
  <LinksUpToDate>false</LinksUpToDate>
  <CharactersWithSpaces>1478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2022-11-07T06:13:00Z</dcterms:created>
  <dc:creator>PC</dc:creator>
  <cp:lastModifiedBy>周佳玲</cp:lastModifiedBy>
  <dcterms:modified xsi:type="dcterms:W3CDTF">2024-04-16T06:01:28Z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3D8DBA4D10B34499A5937A230E57ADE5_12</vt:lpwstr>
  </property>
</Properties>
</file>