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“趣”春游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时间：2024年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日——2024年</w:t>
      </w:r>
      <w:r>
        <w:rPr>
          <w:rFonts w:ascii="楷体" w:hAnsi="楷体" w:eastAsia="楷体"/>
          <w:sz w:val="24"/>
          <w:szCs w:val="24"/>
        </w:rPr>
        <w:t>4</w:t>
      </w:r>
      <w:r>
        <w:rPr>
          <w:rFonts w:hint="eastAsia" w:ascii="楷体" w:hAnsi="楷体" w:eastAsia="楷体"/>
          <w:sz w:val="24"/>
          <w:szCs w:val="24"/>
        </w:rPr>
        <w:t>月</w:t>
      </w:r>
      <w:r>
        <w:rPr>
          <w:rFonts w:ascii="楷体" w:hAnsi="楷体" w:eastAsia="楷体"/>
          <w:sz w:val="24"/>
          <w:szCs w:val="24"/>
        </w:rPr>
        <w:t>1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/>
          <w:sz w:val="24"/>
          <w:szCs w:val="24"/>
        </w:rPr>
        <w:t xml:space="preserve">日 </w:t>
      </w:r>
      <w:r>
        <w:rPr>
          <w:rFonts w:ascii="楷体" w:hAnsi="楷体" w:eastAsia="楷体"/>
          <w:sz w:val="24"/>
          <w:szCs w:val="24"/>
        </w:rPr>
        <w:t xml:space="preserve">  </w:t>
      </w:r>
    </w:p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主题负责人：任孙煜</w:t>
      </w:r>
      <w:r>
        <w:rPr>
          <w:rFonts w:hint="eastAsia" w:ascii="楷体" w:hAnsi="楷体" w:eastAsia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/>
          <w:sz w:val="24"/>
          <w:szCs w:val="24"/>
        </w:rPr>
        <w:t>陈荷花</w:t>
      </w:r>
    </w:p>
    <w:p>
      <w:pPr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“叽叽喳喳”的小鸟叫声，仿佛就在说：春天来了小树发芽了、小草绿了、桃花盛开了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......</w:t>
      </w:r>
      <w:r>
        <w:rPr>
          <w:rFonts w:ascii="宋体" w:hAnsi="宋体" w:eastAsia="宋体" w:cs="宋体"/>
          <w:sz w:val="21"/>
          <w:szCs w:val="21"/>
        </w:rPr>
        <w:t>风吹过，一阵阵花香飘过那就是春天的味道。春暖花开，轻风和畅，正是春游踏春时节。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趁着阳光正好，孩子们在</w:t>
      </w:r>
      <w:r>
        <w:rPr>
          <w:rFonts w:hint="eastAsia" w:cs="宋体"/>
          <w:sz w:val="21"/>
          <w:szCs w:val="21"/>
          <w:lang w:val="en-US" w:eastAsia="zh-CN"/>
        </w:rPr>
        <w:t>春游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中领略春日的美好、收集春天的快乐，共赴一场春光烂漫的旅程</w:t>
      </w:r>
      <w:r>
        <w:rPr>
          <w:rFonts w:hint="eastAsia" w:cs="宋体"/>
          <w:sz w:val="21"/>
          <w:szCs w:val="21"/>
          <w:lang w:val="en-US" w:eastAsia="zh-CN"/>
        </w:rPr>
        <w:t>。根据孩子们的年龄特点和兴趣，最终我们将目的地定在无锡动物园。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锡动物园·太湖欢乐园位于惠山南侧、滨湖区钱荣大道中段，依山而建，总面积达52万m，总投资达4.5亿元。是一家集动物生态展示、科普教育、动物异地保护、休闲旅游并配备多套大型游乐设施为一体的综合性主题乐园。在展示区内栖息着来自世界各地的珍稀野生动物112种、1200多只(头)。无锡动物园综合了城市动物园与野生动物园多重特色，动物散养与圈养相结合，是全家畅享假日的乐园。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幼儿经验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小班幼儿经历过一次集体社会实践活动（秋游）前两周参与了集体的远足活动，对于集体性的社会实践活动十分感兴趣。小班下学期，幼儿的认知理解能力有了进一步发展，他们在表达自己的想法的同时，也愿意去倾听别人的想法，他们更加希望成为活动的主导者，也希望同伴、家长能认可自己的想法，成为他们主导的活动的参与者。根据孩子们的年龄特点和对春游的兴趣，</w:t>
      </w:r>
      <w:r>
        <w:rPr>
          <w:rFonts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为了开阔孩子们的视野，进一步亲近大自然，感受人与自然的和谐相处，萌发孩子爱周围环境、爱家乡、爱祖国的情感。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同时把幼儿园课程项目衍生到户外，让课程内容更加的丰富，形式更加多样。引导和鼓励幼儿思考：如何制定我的春游清单？春游需要准备什么？春游的地方是什么样的？让幼儿在思考中成长，初步形成自我思考、计划安排的能力。</w:t>
      </w:r>
    </w:p>
    <w:p>
      <w:pP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二、主题目标：</w:t>
      </w:r>
    </w:p>
    <w:p>
      <w:pPr>
        <w:ind w:firstLine="420" w:firstLineChars="200"/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.积极参与活动，</w:t>
      </w:r>
      <w:r>
        <w:rPr>
          <w:rFonts w:hint="eastAsia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尝试自主准备相关物品，</w:t>
      </w:r>
      <w:r>
        <w:rPr>
          <w:rFonts w:hint="eastAsia" w:ascii="宋体" w:hAnsi="宋体" w:cs="宋体"/>
          <w:kern w:val="0"/>
          <w:szCs w:val="21"/>
        </w:rPr>
        <w:t>体会亲子活动的乐趣</w:t>
      </w:r>
      <w:r>
        <w:rPr>
          <w:rFonts w:hint="eastAsia" w:cs="宋体"/>
          <w:kern w:val="0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  <w:lang w:val="en-US" w:eastAsia="zh-CN"/>
        </w:rPr>
        <w:t>2.在春游活动中了解动物的外貌特征及生活习性，</w:t>
      </w:r>
      <w:r>
        <w:rPr>
          <w:rFonts w:hint="eastAsia" w:ascii="宋体" w:hAnsi="宋体" w:cs="宋体"/>
          <w:kern w:val="0"/>
          <w:szCs w:val="21"/>
        </w:rPr>
        <w:t>萌发热爱动物的情感。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（一）开展前线索图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151765</wp:posOffset>
                </wp:positionV>
                <wp:extent cx="1327150" cy="4254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3480" y="6274435"/>
                          <a:ext cx="13271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趣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春游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9pt;margin-top:11.95pt;height:33.5pt;width:104.5pt;z-index:251659264;mso-width-relative:page;mso-height-relative:page;" fillcolor="#FFFFFF [3201]" filled="t" stroked="t" coordsize="21600,21600" o:gfxdata="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jF2EdYAAAAJAQAADwAAAAAAAAABACAAAAAiAAAAZHJzL2Rvd25yZXYueG1sUEsBAhQAFAAAAAgA&#10;h07iQJJxtmF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趣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春游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20955</wp:posOffset>
                </wp:positionV>
                <wp:extent cx="863600" cy="444500"/>
                <wp:effectExtent l="3175" t="5715" r="9525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.4pt;margin-top:1.65pt;height:35pt;width:68pt;z-index:251662336;mso-width-relative:page;mso-height-relative:page;" filled="f" stroked="t" coordsize="21600,21600" o:gfxdata="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7F9anVAAAACAEAAA8AAAAAAAAAAQAgAAAAIgAAAGRycy9k&#10;b3ducmV2LnhtbFBLAQIUABQAAAAIAIdO4kDxI0UZBQIAAOMDAAAOAAAAAAAAAAEAIAAAACQ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19685</wp:posOffset>
                </wp:positionV>
                <wp:extent cx="0" cy="648970"/>
                <wp:effectExtent l="50800" t="0" r="50800" b="114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9pt;margin-top:1.55pt;height:51.1pt;width:0pt;z-index:251661312;mso-width-relative:page;mso-height-relative:page;" filled="f" stroked="t" coordsize="21600,21600" o:gfxdata="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4hktQAAAAJAQAADwAAAAAAAAABACAAAAAiAAAAZHJzL2Rvd25y&#10;ZXYueG1sUEsBAhQAFAAAAAgAh07iQEkJ+yUCAgAA3gMAAA4AAAAAAAAAAQAgAAAAIwEAAGRycy9l&#10;Mm9Eb2MueG1sUEsFBgAAAAAGAAYAWQEAAJc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1905</wp:posOffset>
                </wp:positionV>
                <wp:extent cx="1073150" cy="387350"/>
                <wp:effectExtent l="0" t="5715" r="6350" b="260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37080" y="6814185"/>
                          <a:ext cx="107315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4pt;margin-top:0.15pt;height:30.5pt;width:84.5pt;z-index:251660288;mso-width-relative:page;mso-height-relative:page;" filled="f" stroked="t" coordsize="21600,21600" o:gfxdata="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4AfkbWAAAABwEA&#10;AA8AAAAAAAAAAQAgAAAAIgAAAGRycy9kb3ducmV2LnhtbFBLAQIUABQAAAAIAIdO4kDQpxjPHAIA&#10;APoDAAAOAAAAAAAAAAEAIAAAACUBAABkcnMvZTJvRG9jLnhtbFBLBQYAAAAABgAGAFkBAACzBQAA&#10;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134620</wp:posOffset>
                </wp:positionV>
                <wp:extent cx="1358265" cy="436880"/>
                <wp:effectExtent l="4445" t="4445" r="889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做好春游准备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4pt;margin-top:10.6pt;height:34.4pt;width:106.95pt;z-index:251665408;mso-width-relative:page;mso-height-relative:page;" fillcolor="#FFFFFF [3201]" filled="t" stroked="t" coordsize="21600,21600" o:gfxdata="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iKKuTX&#10;AAAACQEAAA8AAAAAAAAAAQAgAAAAIgAAAGRycy9kb3ducmV2LnhtbFBLAQIUABQAAAAIAIdO4kC9&#10;+kNl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做好春游准备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105410</wp:posOffset>
                </wp:positionV>
                <wp:extent cx="1162050" cy="436880"/>
                <wp:effectExtent l="4445" t="4445" r="1460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熟悉春游地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pt;margin-top:8.3pt;height:34.4pt;width:91.5pt;z-index:251663360;mso-width-relative:page;mso-height-relative:page;" fillcolor="#FFFFFF [3201]" filled="t" stroked="t" coordsize="21600,21600" o:gfxdata="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JwhonUAAAACAEA&#10;AA8AAAAAAAAAAQAgAAAAIgAAAGRycy9kb3ducmV2LnhtbFBLAQIUABQAAAAIAIdO4kDewuyeVwIA&#10;ALc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熟悉春游地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121920</wp:posOffset>
                </wp:positionV>
                <wp:extent cx="1289050" cy="436880"/>
                <wp:effectExtent l="4445" t="4445" r="1460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制定春游计划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9pt;margin-top:9.6pt;height:34.4pt;width:101.5pt;z-index:251664384;mso-width-relative:page;mso-height-relative:page;" fillcolor="#FFFFFF [3201]" filled="t" stroked="t" coordsize="21600,21600" o:gfxdata="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1glgdUAAAAJ&#10;AQAADwAAAAAAAAABACAAAAAiAAAAZHJzL2Rvd25yZXYueG1sUEsBAhQAFAAAAAgAh07iQC7XrS1Y&#10;AgAAtwQAAA4AAAAAAAAAAQAgAAAAJA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制定春游计划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210" w:firstLineChars="100"/>
      </w:pPr>
      <w:r>
        <w:rPr>
          <w:rFonts w:hint="eastAsia"/>
        </w:rPr>
        <w:t>（二）开展后线索图</w:t>
      </w:r>
    </w:p>
    <w:p>
      <w:pPr>
        <w:ind w:firstLine="422" w:firstLineChars="200"/>
      </w:pPr>
      <w:r>
        <w:rPr>
          <w:rFonts w:hint="eastAsia"/>
          <w:b/>
          <w:bCs/>
        </w:rPr>
        <w:t>四、主题资源：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（一）园内资源</w:t>
      </w:r>
    </w:p>
    <w:p>
      <w:pPr>
        <w:ind w:firstLine="420" w:firstLineChars="200"/>
      </w:pPr>
      <w:r>
        <w:rPr>
          <w:rFonts w:hint="eastAsia"/>
        </w:rPr>
        <w:t>收集</w:t>
      </w:r>
      <w:r>
        <w:rPr>
          <w:rFonts w:hint="eastAsia"/>
          <w:lang w:val="en-US" w:eastAsia="zh-CN"/>
        </w:rPr>
        <w:t>有关动物的</w:t>
      </w:r>
      <w:r>
        <w:rPr>
          <w:rFonts w:hint="eastAsia"/>
        </w:rPr>
        <w:t>绘本，如《</w:t>
      </w:r>
      <w:r>
        <w:rPr>
          <w:rFonts w:hint="eastAsia"/>
          <w:lang w:val="en-US" w:eastAsia="zh-CN"/>
        </w:rPr>
        <w:t>你最喜欢什么动物</w:t>
      </w:r>
      <w:r>
        <w:rPr>
          <w:rFonts w:hint="eastAsia"/>
        </w:rPr>
        <w:t>》、《</w:t>
      </w:r>
      <w:r>
        <w:rPr>
          <w:rFonts w:hint="eastAsia"/>
          <w:lang w:val="en-US" w:eastAsia="zh-CN"/>
        </w:rPr>
        <w:t>动物温泉</w:t>
      </w:r>
      <w:r>
        <w:rPr>
          <w:rFonts w:hint="eastAsia"/>
        </w:rPr>
        <w:t>》、《</w:t>
      </w:r>
      <w:r>
        <w:rPr>
          <w:rFonts w:hint="eastAsia"/>
          <w:lang w:val="en-US" w:eastAsia="zh-CN"/>
        </w:rPr>
        <w:t>神奇的动物</w:t>
      </w:r>
      <w:r>
        <w:rPr>
          <w:rFonts w:hint="eastAsia"/>
        </w:rPr>
        <w:t>》、《</w:t>
      </w:r>
      <w:r>
        <w:rPr>
          <w:rFonts w:hint="eastAsia"/>
          <w:lang w:val="en-US" w:eastAsia="zh-CN"/>
        </w:rPr>
        <w:t>疯狂动物城</w:t>
      </w:r>
      <w:r>
        <w:rPr>
          <w:rFonts w:hint="eastAsia"/>
        </w:rPr>
        <w:t>》等供幼儿阅读，</w:t>
      </w:r>
      <w:r>
        <w:rPr>
          <w:rFonts w:hint="eastAsia"/>
          <w:lang w:val="en-US" w:eastAsia="zh-CN"/>
        </w:rPr>
        <w:t>从绘本中了解动物，萌发对无锡动物园的向往。</w:t>
      </w:r>
    </w:p>
    <w:p>
      <w:pPr>
        <w:ind w:firstLine="420" w:firstLineChars="200"/>
      </w:pPr>
      <w:r>
        <w:rPr>
          <w:rFonts w:hint="eastAsia"/>
        </w:rPr>
        <w:t>（二）园外资源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通过网络调查了解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无锡动物园的地图、动物分布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等相关资料，天气预报。</w:t>
      </w:r>
    </w:p>
    <w:p>
      <w:pPr>
        <w:ind w:firstLine="420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cs="宋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家园关系融洽，在活动中通过家长支持完成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春游计划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等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调查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春游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当天家长</w:t>
      </w:r>
      <w:r>
        <w:rPr>
          <w:rFonts w:hint="eastAsia" w:cs="宋体"/>
          <w:b w:val="0"/>
          <w:bCs/>
          <w:sz w:val="21"/>
          <w:szCs w:val="21"/>
          <w:lang w:val="en-US" w:eastAsia="zh-CN"/>
        </w:rPr>
        <w:t>陪同。</w:t>
      </w:r>
    </w:p>
    <w:p>
      <w:pPr>
        <w:rPr>
          <w:b/>
          <w:bCs/>
        </w:rPr>
      </w:pPr>
      <w:r>
        <w:rPr>
          <w:rFonts w:hint="eastAsia"/>
          <w:b/>
          <w:bCs/>
        </w:rPr>
        <w:t>五、焦点活动：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67"/>
        <w:gridCol w:w="2996"/>
        <w:gridCol w:w="1666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活动类型</w:t>
            </w:r>
          </w:p>
        </w:tc>
        <w:tc>
          <w:tcPr>
            <w:tcW w:w="2996" w:type="dxa"/>
          </w:tcPr>
          <w:p>
            <w:pPr>
              <w:jc w:val="center"/>
            </w:pPr>
            <w:r>
              <w:rPr>
                <w:rFonts w:hint="eastAsia"/>
              </w:rPr>
              <w:t>资源</w:t>
            </w:r>
          </w:p>
        </w:tc>
        <w:tc>
          <w:tcPr>
            <w:tcW w:w="1666" w:type="dxa"/>
          </w:tcPr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2676" w:type="dxa"/>
          </w:tcPr>
          <w:p>
            <w:pPr>
              <w:jc w:val="center"/>
            </w:pPr>
            <w:r>
              <w:rPr>
                <w:rFonts w:hint="eastAsia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日常活动</w:t>
            </w:r>
          </w:p>
        </w:tc>
        <w:tc>
          <w:tcPr>
            <w:tcW w:w="2996" w:type="dxa"/>
          </w:tcPr>
          <w:p>
            <w:r>
              <w:rPr>
                <w:rFonts w:hint="eastAsia"/>
              </w:rPr>
              <w:t>幼儿擦汗毛巾，替换衣物。</w:t>
            </w:r>
          </w:p>
        </w:tc>
        <w:tc>
          <w:tcPr>
            <w:tcW w:w="1666" w:type="dxa"/>
          </w:tcPr>
          <w:p>
            <w:r>
              <w:rPr>
                <w:rFonts w:hint="eastAsia"/>
              </w:rPr>
              <w:t>活动：出汗怎么办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运动出汗后会主动擦汗、休息。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  <w:gridSpan w:val="2"/>
            <w:vMerge w:val="continue"/>
          </w:tcPr>
          <w:p/>
        </w:tc>
        <w:tc>
          <w:tcPr>
            <w:tcW w:w="2996" w:type="dxa"/>
          </w:tcPr>
          <w:p>
            <w:r>
              <w:rPr>
                <w:rFonts w:hint="eastAsia"/>
              </w:rPr>
              <w:t>自然角植物，小水壶，小水滴插牌。</w:t>
            </w:r>
          </w:p>
        </w:tc>
        <w:tc>
          <w:tcPr>
            <w:tcW w:w="1666" w:type="dxa"/>
          </w:tcPr>
          <w:p>
            <w:r>
              <w:rPr>
                <w:rFonts w:hint="eastAsia"/>
              </w:rPr>
              <w:t>活动：照顾植物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知道春天植物生长需要更多的水，能主动给植物浇水。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4" w:type="dxa"/>
            <w:gridSpan w:val="2"/>
            <w:vMerge w:val="continue"/>
          </w:tcPr>
          <w:p/>
        </w:tc>
        <w:tc>
          <w:tcPr>
            <w:tcW w:w="2996" w:type="dxa"/>
          </w:tcPr>
          <w:p>
            <w:r>
              <w:rPr>
                <w:rFonts w:hint="eastAsia"/>
              </w:rPr>
              <w:t>班级中各种玩具、图书；</w:t>
            </w:r>
          </w:p>
          <w:p>
            <w:r>
              <w:rPr>
                <w:rFonts w:hint="eastAsia"/>
              </w:rPr>
              <w:t>区域游戏材料；</w:t>
            </w:r>
          </w:p>
          <w:p>
            <w:r>
              <w:rPr>
                <w:rFonts w:hint="eastAsia"/>
              </w:rPr>
              <w:t>幼儿互相分享玩具的照片或视频。</w:t>
            </w:r>
          </w:p>
        </w:tc>
        <w:tc>
          <w:tcPr>
            <w:tcW w:w="1666" w:type="dxa"/>
          </w:tcPr>
          <w:p>
            <w:r>
              <w:rPr>
                <w:rFonts w:hint="eastAsia"/>
              </w:rPr>
              <w:t>活动：朋友一起玩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愿意和好朋友一起玩游戏，想加入同伴游戏时，能友好地提出请求。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7" w:type="dxa"/>
            <w:vMerge w:val="restart"/>
          </w:tcPr>
          <w:p>
            <w:r>
              <w:rPr>
                <w:rFonts w:hint="eastAsia"/>
              </w:rPr>
              <w:t>区域活动</w:t>
            </w:r>
          </w:p>
        </w:tc>
        <w:tc>
          <w:tcPr>
            <w:tcW w:w="667" w:type="dxa"/>
            <w:vMerge w:val="restart"/>
            <w:vAlign w:val="center"/>
          </w:tcPr>
          <w:p>
            <w:r>
              <w:rPr>
                <w:rFonts w:hint="eastAsia"/>
              </w:rPr>
              <w:t>娃娃家</w:t>
            </w:r>
          </w:p>
        </w:tc>
        <w:tc>
          <w:tcPr>
            <w:tcW w:w="299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各种洗澡的工具</w:t>
            </w:r>
          </w:p>
        </w:tc>
        <w:tc>
          <w:tcPr>
            <w:tcW w:w="1666" w:type="dxa"/>
            <w:vAlign w:val="top"/>
          </w:tcPr>
          <w:p>
            <w:pPr>
              <w:spacing w:line="360" w:lineRule="exact"/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给</w:t>
            </w:r>
            <w:r>
              <w:rPr>
                <w:rFonts w:hint="eastAsia" w:cs="宋体"/>
                <w:b w:val="0"/>
                <w:bCs w:val="0"/>
                <w:color w:val="auto"/>
                <w:szCs w:val="21"/>
                <w:lang w:val="en-US" w:eastAsia="zh-CN"/>
              </w:rPr>
              <w:t>动物宝宝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洗澡</w:t>
            </w:r>
          </w:p>
        </w:tc>
        <w:tc>
          <w:tcPr>
            <w:tcW w:w="267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按照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洗澡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步骤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帮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动物玩具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洗澡。</w:t>
            </w:r>
          </w:p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r>
              <w:rPr>
                <w:rFonts w:hint="eastAsia"/>
              </w:rPr>
              <w:t>小衣服若干件。</w:t>
            </w:r>
          </w:p>
        </w:tc>
        <w:tc>
          <w:tcPr>
            <w:tcW w:w="1666" w:type="dxa"/>
          </w:tcPr>
          <w:p>
            <w:r>
              <w:rPr>
                <w:rFonts w:hint="eastAsia"/>
              </w:rPr>
              <w:t>活动：给娃娃穿衣服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引导幼儿给娃娃穿脱衣服，练习扣纽扣、叠衣物。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restart"/>
            <w:vAlign w:val="center"/>
          </w:tcPr>
          <w:p>
            <w:r>
              <w:rPr>
                <w:rFonts w:hint="eastAsia"/>
              </w:rPr>
              <w:t>美工区</w:t>
            </w:r>
          </w:p>
        </w:tc>
        <w:tc>
          <w:tcPr>
            <w:tcW w:w="29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纸盘、黑白卡纸、剪刀、白乳胶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纸盘小羊</w:t>
            </w:r>
          </w:p>
        </w:tc>
        <w:tc>
          <w:tcPr>
            <w:tcW w:w="267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使用剪刀，剪下</w:t>
            </w:r>
            <w:r>
              <w:rPr>
                <w:rFonts w:hint="eastAsia"/>
                <w:lang w:val="en-US" w:eastAsia="zh-CN"/>
              </w:rPr>
              <w:t>小羊的头粘在餐盘上，并在周围粘上羊毛。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彩纸、剪刀、水粉颜料、胶棒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撕贴狮子</w:t>
            </w:r>
          </w:p>
        </w:tc>
        <w:tc>
          <w:tcPr>
            <w:tcW w:w="267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指导幼儿</w:t>
            </w:r>
            <w:r>
              <w:rPr>
                <w:rFonts w:hint="eastAsia"/>
                <w:lang w:val="en-US" w:eastAsia="zh-CN"/>
              </w:rPr>
              <w:t>使用剪刀剪出狮子的鬃毛并粘贴。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r>
              <w:rPr>
                <w:rFonts w:hint="eastAsia"/>
              </w:rPr>
              <w:t>画有各种动植物的图画纸，剪刀若干，油画棒若干。</w:t>
            </w:r>
          </w:p>
        </w:tc>
        <w:tc>
          <w:tcPr>
            <w:tcW w:w="1666" w:type="dxa"/>
          </w:tcPr>
          <w:p>
            <w:r>
              <w:rPr>
                <w:rFonts w:hint="eastAsia"/>
              </w:rPr>
              <w:t>活动：春天的动物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引导幼儿给动植物图片涂色，并用剪刀剪下来。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蓝色彩纸、太空泥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小鸭游泳</w:t>
            </w:r>
          </w:p>
        </w:tc>
        <w:tc>
          <w:tcPr>
            <w:tcW w:w="267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尝试用</w:t>
            </w:r>
            <w:r>
              <w:rPr>
                <w:rFonts w:hint="eastAsia"/>
                <w:lang w:val="en-US" w:eastAsia="zh-CN"/>
              </w:rPr>
              <w:t>撕纸的方式做出池塘；用太空泥捏出小鸭子和荷叶放在池塘中。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restart"/>
            <w:vAlign w:val="center"/>
          </w:tcPr>
          <w:p>
            <w:r>
              <w:rPr>
                <w:rFonts w:hint="eastAsia"/>
              </w:rPr>
              <w:t>建构区</w:t>
            </w:r>
          </w:p>
        </w:tc>
        <w:tc>
          <w:tcPr>
            <w:tcW w:w="2996" w:type="dxa"/>
          </w:tcPr>
          <w:p>
            <w:r>
              <w:rPr>
                <w:rFonts w:hint="eastAsia"/>
              </w:rPr>
              <w:t>木质积木。</w:t>
            </w:r>
          </w:p>
        </w:tc>
        <w:tc>
          <w:tcPr>
            <w:tcW w:w="166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动物园</w:t>
            </w:r>
          </w:p>
        </w:tc>
        <w:tc>
          <w:tcPr>
            <w:tcW w:w="2676" w:type="dxa"/>
          </w:tcPr>
          <w:p>
            <w:r>
              <w:t>幼儿</w:t>
            </w:r>
            <w:r>
              <w:rPr>
                <w:rFonts w:hint="eastAsia"/>
              </w:rPr>
              <w:t>利用木质积木</w:t>
            </w:r>
            <w:r>
              <w:t>进行简单的</w:t>
            </w:r>
            <w:r>
              <w:rPr>
                <w:rFonts w:hint="eastAsia"/>
                <w:lang w:val="en-US" w:eastAsia="zh-CN"/>
              </w:rPr>
              <w:t>动物园</w:t>
            </w:r>
            <w:r>
              <w:t>建构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r>
              <w:rPr>
                <w:rFonts w:hint="eastAsia"/>
              </w:rPr>
              <w:t>制作步骤图。</w:t>
            </w:r>
          </w:p>
        </w:tc>
        <w:tc>
          <w:tcPr>
            <w:tcW w:w="16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小兔子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根据图片搭建相应的造型并进行组合。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restart"/>
            <w:vAlign w:val="center"/>
          </w:tcPr>
          <w:p>
            <w:r>
              <w:rPr>
                <w:rFonts w:hint="eastAsia"/>
              </w:rPr>
              <w:t>益智区</w:t>
            </w:r>
          </w:p>
        </w:tc>
        <w:tc>
          <w:tcPr>
            <w:tcW w:w="29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小鸟抓虫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游戏支架、棋牌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小鸟抓虫</w:t>
            </w:r>
          </w:p>
        </w:tc>
        <w:tc>
          <w:tcPr>
            <w:tcW w:w="267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引导</w:t>
            </w:r>
            <w:r>
              <w:rPr>
                <w:rFonts w:hint="eastAsia"/>
                <w:lang w:val="en-US" w:eastAsia="zh-CN"/>
              </w:rPr>
              <w:t>幼儿按照游戏方法轮流移动捉虫。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小动物材料、西瓜若干、“吃西瓜”游戏支架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吃西瓜</w:t>
            </w:r>
          </w:p>
        </w:tc>
        <w:tc>
          <w:tcPr>
            <w:tcW w:w="267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引导幼儿用</w:t>
            </w:r>
            <w:r>
              <w:rPr>
                <w:rFonts w:hint="eastAsia"/>
                <w:lang w:val="en-US" w:eastAsia="zh-CN"/>
              </w:rPr>
              <w:t>手口一致点数的方式找到小动物吃的西瓜。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挑战卡、水盆、乌龟材料、捞捞乐游戏支架、小盆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捞捞乐</w:t>
            </w:r>
          </w:p>
        </w:tc>
        <w:tc>
          <w:tcPr>
            <w:tcW w:w="267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能够根据</w:t>
            </w:r>
            <w:r>
              <w:rPr>
                <w:rFonts w:hint="eastAsia"/>
                <w:lang w:val="en-US" w:eastAsia="zh-CN"/>
              </w:rPr>
              <w:t>挑战卡的颜色和数量要求，用蛋糕刀捞起相应数量的彩色乌龟。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restart"/>
            <w:vAlign w:val="center"/>
          </w:tcPr>
          <w:p>
            <w:r>
              <w:rPr>
                <w:rFonts w:hint="eastAsia"/>
              </w:rPr>
              <w:t>图书区</w:t>
            </w:r>
          </w:p>
        </w:tc>
        <w:tc>
          <w:tcPr>
            <w:tcW w:w="2996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CN"/>
              </w:rPr>
              <w:t>动物</w:t>
            </w:r>
            <w:r>
              <w:rPr>
                <w:rFonts w:hint="eastAsia"/>
              </w:rPr>
              <w:t>有关的绘本音频；</w:t>
            </w:r>
          </w:p>
          <w:p>
            <w:r>
              <w:rPr>
                <w:rFonts w:hint="eastAsia"/>
              </w:rPr>
              <w:t>小动物玩偶；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彩虹色的花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倾听故事，尝试用手偶复述简单的故事内容。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17" w:type="dxa"/>
            <w:vMerge w:val="continue"/>
          </w:tcPr>
          <w:p/>
        </w:tc>
        <w:tc>
          <w:tcPr>
            <w:tcW w:w="667" w:type="dxa"/>
            <w:vMerge w:val="continue"/>
            <w:vAlign w:val="center"/>
          </w:tcPr>
          <w:p/>
        </w:tc>
        <w:tc>
          <w:tcPr>
            <w:tcW w:w="2996" w:type="dxa"/>
          </w:tcPr>
          <w:p>
            <w:r>
              <w:rPr>
                <w:rFonts w:hint="eastAsia"/>
              </w:rPr>
              <w:t>绘本故事</w:t>
            </w:r>
          </w:p>
        </w:tc>
        <w:tc>
          <w:tcPr>
            <w:tcW w:w="16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读绘本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幼儿自主阅读绘本，了解绘本中有关</w:t>
            </w:r>
            <w:r>
              <w:rPr>
                <w:rFonts w:hint="eastAsia"/>
                <w:lang w:val="en-US" w:eastAsia="zh-CN"/>
              </w:rPr>
              <w:t>动物</w:t>
            </w:r>
            <w:r>
              <w:rPr>
                <w:rFonts w:hint="eastAsia"/>
              </w:rPr>
              <w:t>的有趣故事。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集体教学</w:t>
            </w:r>
          </w:p>
        </w:tc>
        <w:tc>
          <w:tcPr>
            <w:tcW w:w="2996" w:type="dxa"/>
          </w:tcPr>
          <w:p/>
        </w:tc>
        <w:tc>
          <w:tcPr>
            <w:tcW w:w="1666" w:type="dxa"/>
          </w:tcPr>
          <w:p/>
        </w:tc>
        <w:tc>
          <w:tcPr>
            <w:tcW w:w="26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84" w:type="dxa"/>
            <w:gridSpan w:val="2"/>
            <w:vMerge w:val="continue"/>
            <w:vAlign w:val="center"/>
          </w:tcPr>
          <w:p/>
        </w:tc>
        <w:tc>
          <w:tcPr>
            <w:tcW w:w="2996" w:type="dxa"/>
          </w:tcPr>
          <w:p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/>
        </w:tc>
        <w:tc>
          <w:tcPr>
            <w:tcW w:w="26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/>
        </w:tc>
        <w:tc>
          <w:tcPr>
            <w:tcW w:w="2996" w:type="dxa"/>
          </w:tcPr>
          <w:p>
            <w:pPr>
              <w:rPr>
                <w:rFonts w:hint="eastAsia"/>
              </w:rPr>
            </w:pPr>
          </w:p>
        </w:tc>
        <w:tc>
          <w:tcPr>
            <w:tcW w:w="1666" w:type="dxa"/>
          </w:tcPr>
          <w:p/>
        </w:tc>
        <w:tc>
          <w:tcPr>
            <w:tcW w:w="267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  <w:vAlign w:val="center"/>
          </w:tcPr>
          <w:p>
            <w:r>
              <w:rPr>
                <w:rFonts w:hint="eastAsia"/>
              </w:rPr>
              <w:t>其他活动</w:t>
            </w:r>
          </w:p>
        </w:tc>
        <w:tc>
          <w:tcPr>
            <w:tcW w:w="2996" w:type="dxa"/>
          </w:tcPr>
          <w:p>
            <w:r>
              <w:rPr>
                <w:rFonts w:hint="eastAsia"/>
              </w:rPr>
              <w:t>水壶、舒适的衣物、鞋子、吸汗巾</w:t>
            </w:r>
          </w:p>
        </w:tc>
        <w:tc>
          <w:tcPr>
            <w:tcW w:w="166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活动：</w:t>
            </w:r>
            <w:r>
              <w:rPr>
                <w:rFonts w:hint="eastAsia"/>
                <w:lang w:val="en-US" w:eastAsia="zh-CN"/>
              </w:rPr>
              <w:t>快乐的春游</w:t>
            </w:r>
          </w:p>
        </w:tc>
        <w:tc>
          <w:tcPr>
            <w:tcW w:w="2676" w:type="dxa"/>
          </w:tcPr>
          <w:p>
            <w:r>
              <w:rPr>
                <w:rFonts w:hint="eastAsia"/>
              </w:rPr>
              <w:t>喜欢参加</w:t>
            </w:r>
            <w:r>
              <w:rPr>
                <w:rFonts w:hint="eastAsia"/>
                <w:lang w:val="en-US" w:eastAsia="zh-CN"/>
              </w:rPr>
              <w:t>春游</w:t>
            </w:r>
            <w:r>
              <w:rPr>
                <w:rFonts w:hint="eastAsia"/>
              </w:rPr>
              <w:t>活动；</w:t>
            </w:r>
          </w:p>
          <w:p>
            <w:r>
              <w:rPr>
                <w:rFonts w:hint="eastAsia"/>
              </w:rPr>
              <w:t>了解户外</w:t>
            </w:r>
            <w:r>
              <w:rPr>
                <w:rFonts w:hint="eastAsia"/>
                <w:lang w:val="en-US" w:eastAsia="zh-CN"/>
              </w:rPr>
              <w:t>春游活动</w:t>
            </w:r>
            <w:r>
              <w:rPr>
                <w:rFonts w:hint="eastAsia"/>
              </w:rPr>
              <w:t>保护自己的方法。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六、环境创设：</w:t>
      </w:r>
    </w:p>
    <w:p>
      <w:pPr>
        <w:ind w:firstLine="420" w:firstLineChars="200"/>
      </w:pPr>
      <w:r>
        <w:rPr>
          <w:rFonts w:hint="eastAsia"/>
        </w:rPr>
        <w:t>（一）主题环境：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EA4BF"/>
    <w:multiLevelType w:val="singleLevel"/>
    <w:tmpl w:val="114EA4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9301572"/>
    <w:rsid w:val="3F055A30"/>
    <w:rsid w:val="49692B03"/>
    <w:rsid w:val="535D1E41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ing2"/>
    <w:basedOn w:val="1"/>
    <w:next w:val="1"/>
    <w:autoRedefine/>
    <w:qFormat/>
    <w:uiPriority w:val="0"/>
    <w:pPr>
      <w:spacing w:line="600" w:lineRule="exact"/>
      <w:ind w:firstLine="720" w:firstLineChars="200"/>
      <w:jc w:val="both"/>
      <w:textAlignment w:val="baseline"/>
    </w:pPr>
    <w:rPr>
      <w:rFonts w:ascii="Courier New" w:hAnsi="Courier New" w:eastAsia="楷体_GB2312"/>
      <w:b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2024-04-07T05:41:00Z</dcterms:created>
  <dc:creator>乌羽玉</dc:creator>
  <cp:lastModifiedBy>乌羽玉</cp:lastModifiedBy>
  <dcterms:modified xsi:type="dcterms:W3CDTF">2024-04-12T05:08:43Z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E6800AFA5E7E4F238253C40F687B2F12_11</vt:lpwstr>
  </property>
</Properties>
</file>