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C6A7B" w14:textId="6968B39E" w:rsidR="00D97D43" w:rsidRPr="00DF7693" w:rsidRDefault="009D2FE6">
      <w:pPr>
        <w:ind w:firstLine="643"/>
        <w:jc w:val="center"/>
        <w:rPr>
          <w:rFonts w:ascii="黑体" w:eastAsia="黑体" w:hAnsi="黑体" w:cs="黑体"/>
          <w:b/>
          <w:bCs/>
          <w:sz w:val="21"/>
          <w:szCs w:val="21"/>
        </w:rPr>
      </w:pPr>
      <w:r>
        <w:rPr>
          <w:rFonts w:ascii="黑体" w:eastAsia="黑体" w:hAnsi="黑体" w:cs="黑体"/>
          <w:b/>
          <w:bCs/>
          <w:sz w:val="21"/>
          <w:szCs w:val="21"/>
        </w:rPr>
        <w:t>4.</w:t>
      </w:r>
      <w:r w:rsidR="003428DE">
        <w:rPr>
          <w:rFonts w:ascii="黑体" w:eastAsia="黑体" w:hAnsi="黑体" w:cs="黑体"/>
          <w:b/>
          <w:bCs/>
          <w:sz w:val="21"/>
          <w:szCs w:val="21"/>
        </w:rPr>
        <w:t>15</w:t>
      </w:r>
      <w:r w:rsidR="001B50A0" w:rsidRPr="00DF7693">
        <w:rPr>
          <w:rFonts w:ascii="黑体" w:eastAsia="黑体" w:hAnsi="黑体" w:cs="黑体" w:hint="eastAsia"/>
          <w:b/>
          <w:bCs/>
          <w:sz w:val="21"/>
          <w:szCs w:val="21"/>
        </w:rPr>
        <w:t>新龙小一班今日动态</w:t>
      </w:r>
    </w:p>
    <w:p w14:paraId="0EADDB29" w14:textId="77777777" w:rsidR="00D97D43" w:rsidRPr="00DF7693" w:rsidRDefault="001B50A0">
      <w:pPr>
        <w:ind w:firstLineChars="200" w:firstLine="422"/>
        <w:rPr>
          <w:b/>
          <w:bCs/>
          <w:sz w:val="21"/>
          <w:szCs w:val="21"/>
        </w:rPr>
      </w:pPr>
      <w:r w:rsidRPr="00DF7693">
        <w:rPr>
          <w:rFonts w:hint="eastAsia"/>
          <w:b/>
          <w:bCs/>
          <w:sz w:val="21"/>
          <w:szCs w:val="21"/>
        </w:rPr>
        <w:t>一、来园情况</w:t>
      </w:r>
    </w:p>
    <w:p w14:paraId="3EBD6BA4" w14:textId="1481BD48" w:rsidR="00D97D43" w:rsidRPr="00DF7693" w:rsidRDefault="001B50A0">
      <w:pPr>
        <w:spacing w:line="360" w:lineRule="exact"/>
        <w:ind w:firstLineChars="200" w:firstLine="420"/>
        <w:rPr>
          <w:b/>
          <w:bCs/>
          <w:sz w:val="21"/>
          <w:szCs w:val="21"/>
          <w:u w:val="single"/>
        </w:rPr>
      </w:pPr>
      <w:r w:rsidRPr="00DF7693">
        <w:rPr>
          <w:rFonts w:hint="eastAsia"/>
          <w:sz w:val="21"/>
          <w:szCs w:val="21"/>
        </w:rPr>
        <w:t>早上大部分小朋友都能主动和老师、他人打招呼</w:t>
      </w:r>
      <w:r w:rsidR="007358DA" w:rsidRPr="00DF7693">
        <w:rPr>
          <w:rFonts w:hint="eastAsia"/>
          <w:sz w:val="21"/>
          <w:szCs w:val="21"/>
        </w:rPr>
        <w:t>的小朋友是：</w:t>
      </w:r>
      <w:r w:rsidR="003428DE" w:rsidRPr="00DF7693">
        <w:rPr>
          <w:rFonts w:hint="eastAsia"/>
          <w:b/>
          <w:bCs/>
          <w:sz w:val="21"/>
          <w:szCs w:val="21"/>
          <w:u w:val="single"/>
        </w:rPr>
        <w:t>罗恩哲、吴律、刘然诺、谢意增、</w:t>
      </w:r>
      <w:r w:rsidR="00326ED5" w:rsidRPr="00DF7693">
        <w:rPr>
          <w:rFonts w:hint="eastAsia"/>
          <w:b/>
          <w:bCs/>
          <w:sz w:val="21"/>
          <w:szCs w:val="21"/>
          <w:u w:val="single"/>
        </w:rPr>
        <w:t>楚慕凡、高翊桐、高依诺、</w:t>
      </w:r>
      <w:r w:rsidR="00984A4F" w:rsidRPr="00DF7693">
        <w:rPr>
          <w:rFonts w:hint="eastAsia"/>
          <w:b/>
          <w:bCs/>
          <w:sz w:val="21"/>
          <w:szCs w:val="21"/>
          <w:u w:val="single"/>
        </w:rPr>
        <w:t>周佳毅、吕秦川、</w:t>
      </w:r>
      <w:r w:rsidR="005D3416" w:rsidRPr="00DF7693">
        <w:rPr>
          <w:rFonts w:hint="eastAsia"/>
          <w:b/>
          <w:bCs/>
          <w:sz w:val="21"/>
          <w:szCs w:val="21"/>
          <w:u w:val="single"/>
        </w:rPr>
        <w:t>仇思诺、王启轩、</w:t>
      </w:r>
      <w:r w:rsidR="00984A4F" w:rsidRPr="00DF7693">
        <w:rPr>
          <w:rFonts w:hint="eastAsia"/>
          <w:b/>
          <w:bCs/>
          <w:sz w:val="21"/>
          <w:szCs w:val="21"/>
          <w:u w:val="single"/>
        </w:rPr>
        <w:t>赵诺一、李雨佳、</w:t>
      </w:r>
      <w:r w:rsidR="00FB6D1C" w:rsidRPr="00DF7693">
        <w:rPr>
          <w:rFonts w:hint="eastAsia"/>
          <w:b/>
          <w:bCs/>
          <w:sz w:val="21"/>
          <w:szCs w:val="21"/>
          <w:u w:val="single"/>
        </w:rPr>
        <w:t>许米诺、</w:t>
      </w:r>
      <w:r w:rsidR="008D308C" w:rsidRPr="00DF7693">
        <w:rPr>
          <w:rFonts w:hint="eastAsia"/>
          <w:b/>
          <w:bCs/>
          <w:sz w:val="21"/>
          <w:szCs w:val="21"/>
          <w:u w:val="single"/>
        </w:rPr>
        <w:t>杜妍汐、</w:t>
      </w:r>
      <w:r w:rsidR="00FB6D1C" w:rsidRPr="00DF7693">
        <w:rPr>
          <w:rFonts w:hint="eastAsia"/>
          <w:b/>
          <w:bCs/>
          <w:sz w:val="21"/>
          <w:szCs w:val="21"/>
          <w:u w:val="single"/>
        </w:rPr>
        <w:t>李依恬、</w:t>
      </w:r>
      <w:r w:rsidR="00326ED5">
        <w:rPr>
          <w:rFonts w:hint="eastAsia"/>
          <w:b/>
          <w:bCs/>
          <w:sz w:val="21"/>
          <w:szCs w:val="21"/>
          <w:u w:val="single"/>
        </w:rPr>
        <w:t>蔡书歆、陆钦瀚、</w:t>
      </w:r>
      <w:r w:rsidR="00CC4C50" w:rsidRPr="00DF7693">
        <w:rPr>
          <w:rFonts w:hint="eastAsia"/>
          <w:b/>
          <w:bCs/>
          <w:sz w:val="21"/>
          <w:szCs w:val="21"/>
          <w:u w:val="single"/>
        </w:rPr>
        <w:t>万佳妮、</w:t>
      </w:r>
      <w:r w:rsidRPr="00DF7693">
        <w:rPr>
          <w:rFonts w:hint="eastAsia"/>
          <w:b/>
          <w:bCs/>
          <w:sz w:val="21"/>
          <w:szCs w:val="21"/>
          <w:u w:val="single"/>
        </w:rPr>
        <w:t>赵伊凡。</w:t>
      </w:r>
    </w:p>
    <w:p w14:paraId="52501E67" w14:textId="586769B4" w:rsidR="00D97D43" w:rsidRPr="00DF7693" w:rsidRDefault="00D9211C" w:rsidP="00DF7693">
      <w:pPr>
        <w:ind w:firstLineChars="200" w:firstLine="422"/>
        <w:rPr>
          <w:b/>
          <w:bCs/>
          <w:sz w:val="21"/>
          <w:szCs w:val="21"/>
        </w:rPr>
      </w:pPr>
      <w:r w:rsidRPr="00DF7693">
        <w:rPr>
          <w:rFonts w:hint="eastAsia"/>
          <w:b/>
          <w:bCs/>
          <w:sz w:val="21"/>
          <w:szCs w:val="21"/>
        </w:rPr>
        <w:t>二</w:t>
      </w:r>
      <w:r w:rsidR="001B50A0" w:rsidRPr="00DF7693">
        <w:rPr>
          <w:rFonts w:hint="eastAsia"/>
          <w:b/>
          <w:bCs/>
          <w:sz w:val="21"/>
          <w:szCs w:val="21"/>
        </w:rPr>
        <w:t>、</w:t>
      </w:r>
      <w:r w:rsidR="00F7127E" w:rsidRPr="00DF7693">
        <w:rPr>
          <w:rFonts w:hint="eastAsia"/>
          <w:b/>
          <w:bCs/>
          <w:sz w:val="21"/>
          <w:szCs w:val="21"/>
        </w:rPr>
        <w:t>区域游戏</w:t>
      </w:r>
    </w:p>
    <w:p w14:paraId="124EF1F0" w14:textId="52376344" w:rsidR="00206D52" w:rsidRPr="00DF7693" w:rsidRDefault="00206D52" w:rsidP="00D9211C">
      <w:pPr>
        <w:ind w:firstLineChars="200" w:firstLine="420"/>
        <w:rPr>
          <w:sz w:val="21"/>
          <w:szCs w:val="21"/>
        </w:rPr>
      </w:pPr>
      <w:r w:rsidRPr="00DF7693">
        <w:rPr>
          <w:rFonts w:hint="eastAsia"/>
          <w:sz w:val="21"/>
          <w:szCs w:val="21"/>
        </w:rPr>
        <w:t>区域游戏时间，小朋友们能根据自己选择的区域进行自主游戏。</w:t>
      </w:r>
    </w:p>
    <w:tbl>
      <w:tblPr>
        <w:tblStyle w:val="a4"/>
        <w:tblW w:w="10396" w:type="dxa"/>
        <w:tblLook w:val="04A0" w:firstRow="1" w:lastRow="0" w:firstColumn="1" w:lastColumn="0" w:noHBand="0" w:noVBand="1"/>
      </w:tblPr>
      <w:tblGrid>
        <w:gridCol w:w="3465"/>
        <w:gridCol w:w="3465"/>
        <w:gridCol w:w="3466"/>
      </w:tblGrid>
      <w:tr w:rsidR="007358DA" w14:paraId="6384ABD2" w14:textId="77777777" w:rsidTr="00D70617">
        <w:trPr>
          <w:trHeight w:val="2206"/>
        </w:trPr>
        <w:tc>
          <w:tcPr>
            <w:tcW w:w="3465" w:type="dxa"/>
          </w:tcPr>
          <w:p w14:paraId="65ECE1CE" w14:textId="77777777" w:rsidR="007358DA" w:rsidRDefault="007358DA" w:rsidP="00866FBB">
            <w:pPr>
              <w:ind w:firstLine="482"/>
              <w:rPr>
                <w:b/>
                <w:bCs/>
              </w:rPr>
            </w:pPr>
            <w:r>
              <w:rPr>
                <w:rFonts w:hint="eastAsia"/>
                <w:b/>
                <w:bCs/>
                <w:noProof/>
              </w:rPr>
              <w:drawing>
                <wp:inline distT="0" distB="0" distL="114300" distR="114300" wp14:anchorId="73C086B4" wp14:editId="549C26C8">
                  <wp:extent cx="1809776" cy="1357332"/>
                  <wp:effectExtent l="0" t="0" r="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09776" cy="1357332"/>
                          </a:xfrm>
                          <a:prstGeom prst="rect">
                            <a:avLst/>
                          </a:prstGeom>
                        </pic:spPr>
                      </pic:pic>
                    </a:graphicData>
                  </a:graphic>
                </wp:inline>
              </w:drawing>
            </w:r>
          </w:p>
        </w:tc>
        <w:tc>
          <w:tcPr>
            <w:tcW w:w="3465" w:type="dxa"/>
          </w:tcPr>
          <w:p w14:paraId="4B9F83FC" w14:textId="03BF6784" w:rsidR="007358DA" w:rsidRDefault="007358DA" w:rsidP="00866FBB">
            <w:pPr>
              <w:ind w:firstLine="482"/>
              <w:rPr>
                <w:b/>
                <w:bCs/>
              </w:rPr>
            </w:pPr>
            <w:r>
              <w:rPr>
                <w:rFonts w:hint="eastAsia"/>
                <w:b/>
                <w:bCs/>
                <w:noProof/>
              </w:rPr>
              <w:drawing>
                <wp:inline distT="0" distB="0" distL="114300" distR="114300" wp14:anchorId="6748DD71" wp14:editId="66ACEC5B">
                  <wp:extent cx="1809776" cy="1357332"/>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09776" cy="1357332"/>
                          </a:xfrm>
                          <a:prstGeom prst="rect">
                            <a:avLst/>
                          </a:prstGeom>
                        </pic:spPr>
                      </pic:pic>
                    </a:graphicData>
                  </a:graphic>
                </wp:inline>
              </w:drawing>
            </w:r>
          </w:p>
        </w:tc>
        <w:tc>
          <w:tcPr>
            <w:tcW w:w="3466" w:type="dxa"/>
          </w:tcPr>
          <w:p w14:paraId="419746D2" w14:textId="77777777" w:rsidR="007358DA" w:rsidRDefault="007358DA" w:rsidP="00866FBB">
            <w:pPr>
              <w:ind w:firstLine="482"/>
              <w:rPr>
                <w:b/>
                <w:bCs/>
              </w:rPr>
            </w:pPr>
            <w:r>
              <w:rPr>
                <w:rFonts w:hint="eastAsia"/>
                <w:b/>
                <w:bCs/>
                <w:noProof/>
              </w:rPr>
              <w:drawing>
                <wp:inline distT="0" distB="0" distL="114300" distR="114300" wp14:anchorId="2C140FB1" wp14:editId="42E92B2B">
                  <wp:extent cx="1809776" cy="1357332"/>
                  <wp:effectExtent l="0" t="0" r="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9776" cy="1357332"/>
                          </a:xfrm>
                          <a:prstGeom prst="rect">
                            <a:avLst/>
                          </a:prstGeom>
                        </pic:spPr>
                      </pic:pic>
                    </a:graphicData>
                  </a:graphic>
                </wp:inline>
              </w:drawing>
            </w:r>
          </w:p>
        </w:tc>
      </w:tr>
      <w:tr w:rsidR="002446A3" w14:paraId="59D8A79E" w14:textId="77777777" w:rsidTr="00D70617">
        <w:trPr>
          <w:trHeight w:val="2196"/>
        </w:trPr>
        <w:tc>
          <w:tcPr>
            <w:tcW w:w="3465" w:type="dxa"/>
          </w:tcPr>
          <w:p w14:paraId="29647418" w14:textId="4920E20E" w:rsidR="002446A3" w:rsidRDefault="002446A3" w:rsidP="00866FBB">
            <w:pPr>
              <w:ind w:firstLine="482"/>
              <w:rPr>
                <w:b/>
                <w:bCs/>
                <w:noProof/>
              </w:rPr>
            </w:pPr>
            <w:r>
              <w:rPr>
                <w:rFonts w:hint="eastAsia"/>
                <w:b/>
                <w:bCs/>
                <w:noProof/>
              </w:rPr>
              <w:drawing>
                <wp:inline distT="0" distB="0" distL="114300" distR="114300" wp14:anchorId="0D8D1A57" wp14:editId="1192FCDA">
                  <wp:extent cx="1809776" cy="1357332"/>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9776" cy="1357332"/>
                          </a:xfrm>
                          <a:prstGeom prst="rect">
                            <a:avLst/>
                          </a:prstGeom>
                        </pic:spPr>
                      </pic:pic>
                    </a:graphicData>
                  </a:graphic>
                </wp:inline>
              </w:drawing>
            </w:r>
          </w:p>
        </w:tc>
        <w:tc>
          <w:tcPr>
            <w:tcW w:w="3465" w:type="dxa"/>
          </w:tcPr>
          <w:p w14:paraId="0DC692D1" w14:textId="559C00F2" w:rsidR="002446A3" w:rsidRDefault="002446A3" w:rsidP="00866FBB">
            <w:pPr>
              <w:ind w:firstLine="482"/>
              <w:rPr>
                <w:b/>
                <w:bCs/>
                <w:noProof/>
              </w:rPr>
            </w:pPr>
            <w:r>
              <w:rPr>
                <w:rFonts w:hint="eastAsia"/>
                <w:b/>
                <w:bCs/>
                <w:noProof/>
              </w:rPr>
              <w:drawing>
                <wp:inline distT="0" distB="0" distL="114300" distR="114300" wp14:anchorId="5CDD26BE" wp14:editId="0C8AC8D4">
                  <wp:extent cx="1809776" cy="1357332"/>
                  <wp:effectExtent l="0" t="0" r="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9776" cy="1357332"/>
                          </a:xfrm>
                          <a:prstGeom prst="rect">
                            <a:avLst/>
                          </a:prstGeom>
                        </pic:spPr>
                      </pic:pic>
                    </a:graphicData>
                  </a:graphic>
                </wp:inline>
              </w:drawing>
            </w:r>
          </w:p>
        </w:tc>
        <w:tc>
          <w:tcPr>
            <w:tcW w:w="3466" w:type="dxa"/>
          </w:tcPr>
          <w:p w14:paraId="15FB0417" w14:textId="4CA5A34E" w:rsidR="002446A3" w:rsidRDefault="002446A3" w:rsidP="00866FBB">
            <w:pPr>
              <w:ind w:firstLine="482"/>
              <w:rPr>
                <w:b/>
                <w:bCs/>
                <w:noProof/>
              </w:rPr>
            </w:pPr>
            <w:r>
              <w:rPr>
                <w:rFonts w:hint="eastAsia"/>
                <w:b/>
                <w:bCs/>
                <w:noProof/>
              </w:rPr>
              <w:drawing>
                <wp:inline distT="0" distB="0" distL="114300" distR="114300" wp14:anchorId="0976B9D6" wp14:editId="1E202C22">
                  <wp:extent cx="1809776" cy="1357332"/>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9776" cy="1357332"/>
                          </a:xfrm>
                          <a:prstGeom prst="rect">
                            <a:avLst/>
                          </a:prstGeom>
                        </pic:spPr>
                      </pic:pic>
                    </a:graphicData>
                  </a:graphic>
                </wp:inline>
              </w:drawing>
            </w:r>
          </w:p>
        </w:tc>
      </w:tr>
      <w:tr w:rsidR="00F7127E" w14:paraId="541B0FFC" w14:textId="77777777" w:rsidTr="00D70617">
        <w:trPr>
          <w:trHeight w:val="2206"/>
        </w:trPr>
        <w:tc>
          <w:tcPr>
            <w:tcW w:w="3465" w:type="dxa"/>
          </w:tcPr>
          <w:p w14:paraId="63FD2127" w14:textId="5A974974" w:rsidR="00F7127E" w:rsidRDefault="00F7127E" w:rsidP="00866FBB">
            <w:pPr>
              <w:ind w:firstLine="482"/>
              <w:rPr>
                <w:b/>
                <w:bCs/>
                <w:noProof/>
              </w:rPr>
            </w:pPr>
            <w:r>
              <w:rPr>
                <w:rFonts w:hint="eastAsia"/>
                <w:b/>
                <w:bCs/>
                <w:noProof/>
              </w:rPr>
              <w:drawing>
                <wp:inline distT="0" distB="0" distL="114300" distR="114300" wp14:anchorId="78E9DCC6" wp14:editId="616A1270">
                  <wp:extent cx="1809776" cy="1357332"/>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9776" cy="1357332"/>
                          </a:xfrm>
                          <a:prstGeom prst="rect">
                            <a:avLst/>
                          </a:prstGeom>
                        </pic:spPr>
                      </pic:pic>
                    </a:graphicData>
                  </a:graphic>
                </wp:inline>
              </w:drawing>
            </w:r>
          </w:p>
        </w:tc>
        <w:tc>
          <w:tcPr>
            <w:tcW w:w="3465" w:type="dxa"/>
          </w:tcPr>
          <w:p w14:paraId="00EDBC59" w14:textId="0B26D676" w:rsidR="00F7127E" w:rsidRDefault="00F7127E" w:rsidP="00866FBB">
            <w:pPr>
              <w:ind w:firstLine="482"/>
              <w:rPr>
                <w:b/>
                <w:bCs/>
                <w:noProof/>
              </w:rPr>
            </w:pPr>
            <w:r>
              <w:rPr>
                <w:rFonts w:hint="eastAsia"/>
                <w:b/>
                <w:bCs/>
                <w:noProof/>
              </w:rPr>
              <w:drawing>
                <wp:inline distT="0" distB="0" distL="114300" distR="114300" wp14:anchorId="6BFE3399" wp14:editId="6F250535">
                  <wp:extent cx="1809776" cy="1357332"/>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9776" cy="1357332"/>
                          </a:xfrm>
                          <a:prstGeom prst="rect">
                            <a:avLst/>
                          </a:prstGeom>
                        </pic:spPr>
                      </pic:pic>
                    </a:graphicData>
                  </a:graphic>
                </wp:inline>
              </w:drawing>
            </w:r>
          </w:p>
        </w:tc>
        <w:tc>
          <w:tcPr>
            <w:tcW w:w="3466" w:type="dxa"/>
          </w:tcPr>
          <w:p w14:paraId="3B5F5A61" w14:textId="4C9537F1" w:rsidR="00F7127E" w:rsidRDefault="00F7127E" w:rsidP="00866FBB">
            <w:pPr>
              <w:ind w:firstLine="482"/>
              <w:rPr>
                <w:b/>
                <w:bCs/>
                <w:noProof/>
              </w:rPr>
            </w:pPr>
            <w:r>
              <w:rPr>
                <w:rFonts w:hint="eastAsia"/>
                <w:b/>
                <w:bCs/>
                <w:noProof/>
              </w:rPr>
              <w:drawing>
                <wp:inline distT="0" distB="0" distL="114300" distR="114300" wp14:anchorId="1390014E" wp14:editId="526C8BB4">
                  <wp:extent cx="1809776" cy="1357332"/>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9776" cy="1357332"/>
                          </a:xfrm>
                          <a:prstGeom prst="rect">
                            <a:avLst/>
                          </a:prstGeom>
                        </pic:spPr>
                      </pic:pic>
                    </a:graphicData>
                  </a:graphic>
                </wp:inline>
              </w:drawing>
            </w:r>
          </w:p>
        </w:tc>
      </w:tr>
    </w:tbl>
    <w:p w14:paraId="00D2AE8A" w14:textId="621E9665" w:rsidR="00FB6D1C" w:rsidRDefault="004763BE" w:rsidP="007279C7">
      <w:pPr>
        <w:ind w:firstLine="482"/>
        <w:rPr>
          <w:b/>
          <w:bCs/>
          <w:sz w:val="21"/>
          <w:szCs w:val="21"/>
        </w:rPr>
      </w:pPr>
      <w:r w:rsidRPr="00DF7693">
        <w:rPr>
          <w:rFonts w:hint="eastAsia"/>
          <w:b/>
          <w:bCs/>
          <w:sz w:val="21"/>
          <w:szCs w:val="21"/>
        </w:rPr>
        <w:t>三、</w:t>
      </w:r>
      <w:r w:rsidR="003428DE">
        <w:rPr>
          <w:rFonts w:hint="eastAsia"/>
          <w:b/>
          <w:bCs/>
          <w:sz w:val="21"/>
          <w:szCs w:val="21"/>
        </w:rPr>
        <w:t>综合</w:t>
      </w:r>
      <w:r w:rsidR="00326ED5">
        <w:rPr>
          <w:rFonts w:hint="eastAsia"/>
          <w:b/>
          <w:bCs/>
          <w:sz w:val="21"/>
          <w:szCs w:val="21"/>
        </w:rPr>
        <w:t>《</w:t>
      </w:r>
      <w:r w:rsidR="003428DE">
        <w:rPr>
          <w:rFonts w:hint="eastAsia"/>
          <w:b/>
          <w:bCs/>
          <w:sz w:val="21"/>
          <w:szCs w:val="21"/>
        </w:rPr>
        <w:t>春游前的准备</w:t>
      </w:r>
      <w:r w:rsidR="00326ED5">
        <w:rPr>
          <w:rFonts w:hint="eastAsia"/>
          <w:b/>
          <w:bCs/>
          <w:sz w:val="21"/>
          <w:szCs w:val="21"/>
        </w:rPr>
        <w:t>》</w:t>
      </w:r>
    </w:p>
    <w:p w14:paraId="514CE59E" w14:textId="0D4FE71C" w:rsidR="00326ED5" w:rsidRPr="003428DE" w:rsidRDefault="003428DE" w:rsidP="007279C7">
      <w:pPr>
        <w:ind w:firstLine="482"/>
        <w:rPr>
          <w:bCs/>
          <w:sz w:val="21"/>
          <w:szCs w:val="21"/>
        </w:rPr>
      </w:pPr>
      <w:r w:rsidRPr="003428DE">
        <w:rPr>
          <w:rFonts w:hint="eastAsia"/>
          <w:sz w:val="21"/>
          <w:szCs w:val="21"/>
        </w:rPr>
        <w:t>《春游前的准备》是一节综合活动，本活动主要通过谈话和观看哥哥姐姐春游的照片来引导幼儿了解春游需要准备些什么，从而做好春游前的准备。</w:t>
      </w:r>
    </w:p>
    <w:p w14:paraId="4843D6A9" w14:textId="0074EE84" w:rsidR="006E0386" w:rsidRPr="006E0386" w:rsidRDefault="006E0386" w:rsidP="007279C7">
      <w:pPr>
        <w:ind w:firstLine="482"/>
        <w:rPr>
          <w:b/>
          <w:bCs/>
          <w:sz w:val="21"/>
          <w:szCs w:val="21"/>
          <w:u w:val="single"/>
        </w:rPr>
      </w:pPr>
      <w:r w:rsidRPr="006E0386">
        <w:rPr>
          <w:rFonts w:hint="eastAsia"/>
          <w:bCs/>
          <w:sz w:val="21"/>
          <w:szCs w:val="21"/>
        </w:rPr>
        <w:t>活动中，</w:t>
      </w:r>
      <w:r w:rsidR="003428DE" w:rsidRPr="003428DE">
        <w:rPr>
          <w:rFonts w:hint="eastAsia"/>
          <w:color w:val="000000"/>
          <w:sz w:val="21"/>
          <w:szCs w:val="21"/>
        </w:rPr>
        <w:t>能积极参与讨论活动，并大胆地讲述自己的想法与建议</w:t>
      </w:r>
      <w:r w:rsidRPr="003428DE">
        <w:rPr>
          <w:rFonts w:hint="eastAsia"/>
          <w:color w:val="000000"/>
          <w:sz w:val="21"/>
          <w:szCs w:val="21"/>
        </w:rPr>
        <w:t>的小朋友</w:t>
      </w:r>
      <w:r w:rsidRPr="006E0386">
        <w:rPr>
          <w:rFonts w:hint="eastAsia"/>
          <w:color w:val="000000"/>
          <w:sz w:val="21"/>
          <w:szCs w:val="21"/>
        </w:rPr>
        <w:t>有：</w:t>
      </w:r>
      <w:r w:rsidR="003428DE" w:rsidRPr="006E0386">
        <w:rPr>
          <w:rFonts w:hint="eastAsia"/>
          <w:b/>
          <w:bCs/>
          <w:sz w:val="21"/>
          <w:szCs w:val="21"/>
          <w:u w:val="single"/>
        </w:rPr>
        <w:t>吴律、赵诺一、许米诺、</w:t>
      </w:r>
      <w:r w:rsidRPr="006E0386">
        <w:rPr>
          <w:rFonts w:hint="eastAsia"/>
          <w:b/>
          <w:bCs/>
          <w:sz w:val="21"/>
          <w:szCs w:val="21"/>
          <w:u w:val="single"/>
        </w:rPr>
        <w:t>周佳毅、</w:t>
      </w:r>
      <w:r w:rsidR="003428DE" w:rsidRPr="006E0386">
        <w:rPr>
          <w:rFonts w:hint="eastAsia"/>
          <w:b/>
          <w:bCs/>
          <w:sz w:val="21"/>
          <w:szCs w:val="21"/>
          <w:u w:val="single"/>
        </w:rPr>
        <w:t>赵伊凡</w:t>
      </w:r>
      <w:r w:rsidR="003428DE">
        <w:rPr>
          <w:rFonts w:hint="eastAsia"/>
          <w:b/>
          <w:bCs/>
          <w:sz w:val="21"/>
          <w:szCs w:val="21"/>
          <w:u w:val="single"/>
        </w:rPr>
        <w:t>、</w:t>
      </w:r>
      <w:r w:rsidR="003428DE" w:rsidRPr="006E0386">
        <w:rPr>
          <w:rFonts w:hint="eastAsia"/>
          <w:b/>
          <w:bCs/>
          <w:sz w:val="21"/>
          <w:szCs w:val="21"/>
          <w:u w:val="single"/>
        </w:rPr>
        <w:t>罗恩哲、陆钦瀚、</w:t>
      </w:r>
      <w:r w:rsidRPr="006E0386">
        <w:rPr>
          <w:rFonts w:hint="eastAsia"/>
          <w:b/>
          <w:bCs/>
          <w:sz w:val="21"/>
          <w:szCs w:val="21"/>
          <w:u w:val="single"/>
        </w:rPr>
        <w:t>吕秦川、刘然诺、蔡书歆、李雨佳</w:t>
      </w:r>
    </w:p>
    <w:p w14:paraId="718AB2CF" w14:textId="20EEE18C" w:rsidR="006E0386" w:rsidRPr="006E0386" w:rsidRDefault="006E0386" w:rsidP="007279C7">
      <w:pPr>
        <w:ind w:firstLine="482"/>
        <w:rPr>
          <w:b/>
          <w:bCs/>
          <w:sz w:val="21"/>
          <w:szCs w:val="21"/>
        </w:rPr>
      </w:pPr>
      <w:r w:rsidRPr="003428DE">
        <w:rPr>
          <w:rFonts w:hint="eastAsia"/>
          <w:color w:val="000000"/>
          <w:sz w:val="21"/>
          <w:szCs w:val="21"/>
        </w:rPr>
        <w:t>能</w:t>
      </w:r>
      <w:r w:rsidR="003428DE" w:rsidRPr="003428DE">
        <w:rPr>
          <w:rFonts w:hint="eastAsia"/>
          <w:color w:val="000000"/>
          <w:sz w:val="21"/>
          <w:szCs w:val="21"/>
        </w:rPr>
        <w:t>向往春游活动，并有计划做好春游前的准备</w:t>
      </w:r>
      <w:r w:rsidRPr="003428DE">
        <w:rPr>
          <w:rFonts w:hint="eastAsia"/>
          <w:color w:val="000000"/>
          <w:sz w:val="21"/>
          <w:szCs w:val="21"/>
        </w:rPr>
        <w:t>的小朋友有</w:t>
      </w:r>
      <w:r w:rsidRPr="006E0386">
        <w:rPr>
          <w:rFonts w:hint="eastAsia"/>
          <w:color w:val="000000"/>
          <w:sz w:val="21"/>
          <w:szCs w:val="21"/>
        </w:rPr>
        <w:t>：</w:t>
      </w:r>
      <w:r w:rsidR="003428DE" w:rsidRPr="006E0386">
        <w:rPr>
          <w:rFonts w:hint="eastAsia"/>
          <w:b/>
          <w:bCs/>
          <w:sz w:val="21"/>
          <w:szCs w:val="21"/>
          <w:u w:val="single"/>
        </w:rPr>
        <w:t>高依诺、仇思诺、王启轩、</w:t>
      </w:r>
      <w:r w:rsidRPr="006E0386">
        <w:rPr>
          <w:rFonts w:hint="eastAsia"/>
          <w:b/>
          <w:bCs/>
          <w:sz w:val="21"/>
          <w:szCs w:val="21"/>
          <w:u w:val="single"/>
        </w:rPr>
        <w:t>杜妍汐、李依恬、</w:t>
      </w:r>
      <w:r w:rsidR="003428DE" w:rsidRPr="00DF7693">
        <w:rPr>
          <w:rFonts w:hint="eastAsia"/>
          <w:b/>
          <w:bCs/>
          <w:sz w:val="21"/>
          <w:szCs w:val="21"/>
          <w:u w:val="single"/>
        </w:rPr>
        <w:t>楚慕凡、高翊桐、</w:t>
      </w:r>
      <w:r w:rsidR="003428DE" w:rsidRPr="006E0386">
        <w:rPr>
          <w:rFonts w:hint="eastAsia"/>
          <w:b/>
          <w:bCs/>
          <w:sz w:val="21"/>
          <w:szCs w:val="21"/>
          <w:u w:val="single"/>
        </w:rPr>
        <w:t>谢意增、</w:t>
      </w:r>
      <w:r w:rsidRPr="006E0386">
        <w:rPr>
          <w:rFonts w:hint="eastAsia"/>
          <w:b/>
          <w:bCs/>
          <w:sz w:val="21"/>
          <w:szCs w:val="21"/>
          <w:u w:val="single"/>
        </w:rPr>
        <w:t>万佳妮。</w:t>
      </w:r>
    </w:p>
    <w:tbl>
      <w:tblPr>
        <w:tblStyle w:val="a4"/>
        <w:tblW w:w="10008" w:type="dxa"/>
        <w:tblLook w:val="04A0" w:firstRow="1" w:lastRow="0" w:firstColumn="1" w:lastColumn="0" w:noHBand="0" w:noVBand="1"/>
      </w:tblPr>
      <w:tblGrid>
        <w:gridCol w:w="2516"/>
        <w:gridCol w:w="2576"/>
        <w:gridCol w:w="2720"/>
        <w:gridCol w:w="2444"/>
      </w:tblGrid>
      <w:tr w:rsidR="006E0386" w14:paraId="79ACD36A" w14:textId="77777777" w:rsidTr="003428DE">
        <w:trPr>
          <w:trHeight w:val="2033"/>
        </w:trPr>
        <w:tc>
          <w:tcPr>
            <w:tcW w:w="2463" w:type="dxa"/>
          </w:tcPr>
          <w:p w14:paraId="5B6C923D" w14:textId="022294ED" w:rsidR="00326ED5" w:rsidRDefault="006E0386" w:rsidP="003E6A92">
            <w:pPr>
              <w:rPr>
                <w:b/>
                <w:bCs/>
                <w:sz w:val="21"/>
                <w:szCs w:val="21"/>
              </w:rPr>
            </w:pPr>
            <w:r>
              <w:rPr>
                <w:rFonts w:hint="eastAsia"/>
                <w:b/>
                <w:bCs/>
                <w:noProof/>
              </w:rPr>
              <w:drawing>
                <wp:inline distT="0" distB="0" distL="114300" distR="114300" wp14:anchorId="03B7FCC7" wp14:editId="76170E15">
                  <wp:extent cx="1457960" cy="1608543"/>
                  <wp:effectExtent l="0" t="0" r="254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61269" cy="1612194"/>
                          </a:xfrm>
                          <a:prstGeom prst="rect">
                            <a:avLst/>
                          </a:prstGeom>
                        </pic:spPr>
                      </pic:pic>
                    </a:graphicData>
                  </a:graphic>
                </wp:inline>
              </w:drawing>
            </w:r>
          </w:p>
        </w:tc>
        <w:tc>
          <w:tcPr>
            <w:tcW w:w="2493" w:type="dxa"/>
          </w:tcPr>
          <w:p w14:paraId="6F330DD7" w14:textId="73A8C867" w:rsidR="00326ED5" w:rsidRDefault="006E0386" w:rsidP="003E6A92">
            <w:pPr>
              <w:rPr>
                <w:b/>
                <w:bCs/>
                <w:sz w:val="21"/>
                <w:szCs w:val="21"/>
              </w:rPr>
            </w:pPr>
            <w:r>
              <w:rPr>
                <w:rFonts w:hint="eastAsia"/>
                <w:b/>
                <w:bCs/>
                <w:noProof/>
              </w:rPr>
              <w:drawing>
                <wp:inline distT="0" distB="0" distL="114300" distR="114300" wp14:anchorId="2D1D14ED" wp14:editId="338FECD7">
                  <wp:extent cx="1496060" cy="1595195"/>
                  <wp:effectExtent l="0" t="0" r="254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07812" cy="1607726"/>
                          </a:xfrm>
                          <a:prstGeom prst="rect">
                            <a:avLst/>
                          </a:prstGeom>
                        </pic:spPr>
                      </pic:pic>
                    </a:graphicData>
                  </a:graphic>
                </wp:inline>
              </w:drawing>
            </w:r>
          </w:p>
        </w:tc>
        <w:tc>
          <w:tcPr>
            <w:tcW w:w="2627" w:type="dxa"/>
          </w:tcPr>
          <w:p w14:paraId="14A6EF96" w14:textId="74D97784" w:rsidR="00326ED5" w:rsidRDefault="006E0386" w:rsidP="003E6A92">
            <w:pPr>
              <w:rPr>
                <w:b/>
                <w:bCs/>
                <w:sz w:val="21"/>
                <w:szCs w:val="21"/>
              </w:rPr>
            </w:pPr>
            <w:r>
              <w:rPr>
                <w:rFonts w:hint="eastAsia"/>
                <w:b/>
                <w:bCs/>
                <w:noProof/>
              </w:rPr>
              <w:drawing>
                <wp:inline distT="0" distB="0" distL="114300" distR="114300" wp14:anchorId="55CB0C4C" wp14:editId="2DB210FA">
                  <wp:extent cx="1590041" cy="158844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02984" cy="1601375"/>
                          </a:xfrm>
                          <a:prstGeom prst="rect">
                            <a:avLst/>
                          </a:prstGeom>
                        </pic:spPr>
                      </pic:pic>
                    </a:graphicData>
                  </a:graphic>
                </wp:inline>
              </w:drawing>
            </w:r>
          </w:p>
        </w:tc>
        <w:tc>
          <w:tcPr>
            <w:tcW w:w="2425" w:type="dxa"/>
          </w:tcPr>
          <w:p w14:paraId="63421858" w14:textId="43F7E5D0" w:rsidR="00326ED5" w:rsidRDefault="006E0386" w:rsidP="003E6A92">
            <w:pPr>
              <w:rPr>
                <w:b/>
                <w:bCs/>
                <w:sz w:val="21"/>
                <w:szCs w:val="21"/>
              </w:rPr>
            </w:pPr>
            <w:r>
              <w:rPr>
                <w:rFonts w:hint="eastAsia"/>
                <w:b/>
                <w:bCs/>
                <w:noProof/>
              </w:rPr>
              <w:drawing>
                <wp:inline distT="0" distB="0" distL="114300" distR="114300" wp14:anchorId="18382E03" wp14:editId="1D65C343">
                  <wp:extent cx="1414780" cy="1621508"/>
                  <wp:effectExtent l="0" t="0" r="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22666" cy="1630546"/>
                          </a:xfrm>
                          <a:prstGeom prst="rect">
                            <a:avLst/>
                          </a:prstGeom>
                        </pic:spPr>
                      </pic:pic>
                    </a:graphicData>
                  </a:graphic>
                </wp:inline>
              </w:drawing>
            </w:r>
          </w:p>
        </w:tc>
      </w:tr>
    </w:tbl>
    <w:p w14:paraId="66AB2CC8" w14:textId="77775EE4" w:rsidR="00D97D43" w:rsidRPr="00BA7F07" w:rsidRDefault="005D3416" w:rsidP="00DA7234">
      <w:pPr>
        <w:rPr>
          <w:b/>
          <w:bCs/>
          <w:sz w:val="21"/>
          <w:szCs w:val="21"/>
        </w:rPr>
      </w:pPr>
      <w:r>
        <w:rPr>
          <w:rFonts w:hint="eastAsia"/>
          <w:b/>
          <w:bCs/>
          <w:sz w:val="21"/>
          <w:szCs w:val="21"/>
        </w:rPr>
        <w:t>四</w:t>
      </w:r>
      <w:r w:rsidR="001B50A0" w:rsidRPr="00BA7F07">
        <w:rPr>
          <w:rFonts w:hint="eastAsia"/>
          <w:b/>
          <w:bCs/>
          <w:sz w:val="21"/>
          <w:szCs w:val="21"/>
        </w:rPr>
        <w:t>、请您关注</w:t>
      </w:r>
    </w:p>
    <w:p w14:paraId="4FE1ECEA" w14:textId="4057C555" w:rsidR="00D97D43" w:rsidRPr="00BA7F07" w:rsidRDefault="001B50A0">
      <w:pPr>
        <w:ind w:firstLineChars="200" w:firstLine="420"/>
        <w:rPr>
          <w:sz w:val="21"/>
          <w:szCs w:val="21"/>
        </w:rPr>
      </w:pPr>
      <w:r w:rsidRPr="00BA7F07">
        <w:rPr>
          <w:rFonts w:hint="eastAsia"/>
          <w:sz w:val="21"/>
          <w:szCs w:val="21"/>
        </w:rPr>
        <w:lastRenderedPageBreak/>
        <w:t>1.</w:t>
      </w:r>
      <w:r w:rsidR="002446A3" w:rsidRPr="00BA7F07">
        <w:rPr>
          <w:rFonts w:hint="eastAsia"/>
          <w:sz w:val="21"/>
          <w:szCs w:val="21"/>
        </w:rPr>
        <w:t>天气变化较大，注意增减衣物。</w:t>
      </w:r>
    </w:p>
    <w:p w14:paraId="33006133" w14:textId="49720CF7" w:rsidR="00D97D43" w:rsidRPr="00FC66EE" w:rsidRDefault="001B50A0" w:rsidP="00FC66EE">
      <w:pPr>
        <w:ind w:firstLineChars="200" w:firstLine="420"/>
        <w:rPr>
          <w:sz w:val="21"/>
          <w:szCs w:val="21"/>
        </w:rPr>
      </w:pPr>
      <w:r w:rsidRPr="00BA7F07">
        <w:rPr>
          <w:rFonts w:hint="eastAsia"/>
          <w:sz w:val="21"/>
          <w:szCs w:val="21"/>
        </w:rPr>
        <w:t>2.</w:t>
      </w:r>
      <w:r w:rsidR="00BA7F07" w:rsidRPr="00BA7F07">
        <w:rPr>
          <w:rFonts w:hint="eastAsia"/>
          <w:sz w:val="21"/>
          <w:szCs w:val="21"/>
        </w:rPr>
        <w:t>大家在接孩子的时候注意排队通道</w:t>
      </w:r>
      <w:r w:rsidRPr="00BA7F07">
        <w:rPr>
          <w:rFonts w:hint="eastAsia"/>
          <w:sz w:val="21"/>
          <w:szCs w:val="21"/>
        </w:rPr>
        <w:t>。</w:t>
      </w:r>
    </w:p>
    <w:p w14:paraId="309DAE68" w14:textId="77777777" w:rsidR="00D97D43" w:rsidRPr="00D35DE1" w:rsidRDefault="00D97D43">
      <w:pPr>
        <w:rPr>
          <w:lang w:eastAsia="zh-Hans"/>
        </w:rPr>
      </w:pPr>
    </w:p>
    <w:sectPr w:rsidR="00D97D43" w:rsidRPr="00D35DE1">
      <w:pgSz w:w="11906" w:h="16838"/>
      <w:pgMar w:top="1304" w:right="1304" w:bottom="1247" w:left="1304"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166A3D"/>
    <w:multiLevelType w:val="singleLevel"/>
    <w:tmpl w:val="33166A3D"/>
    <w:lvl w:ilvl="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DYxYzIzYWJlODlhMDBhYWYyZmY4YjM4ZjAwZmY4NjYifQ=="/>
  </w:docVars>
  <w:rsids>
    <w:rsidRoot w:val="62FF13F0"/>
    <w:rsid w:val="EA1F9B8F"/>
    <w:rsid w:val="00035CD0"/>
    <w:rsid w:val="0004483B"/>
    <w:rsid w:val="0005563F"/>
    <w:rsid w:val="000635EE"/>
    <w:rsid w:val="00084C73"/>
    <w:rsid w:val="000D5946"/>
    <w:rsid w:val="000E3AC7"/>
    <w:rsid w:val="0012039D"/>
    <w:rsid w:val="001253EC"/>
    <w:rsid w:val="001479F2"/>
    <w:rsid w:val="00151B46"/>
    <w:rsid w:val="00164AE8"/>
    <w:rsid w:val="001719E5"/>
    <w:rsid w:val="001B50A0"/>
    <w:rsid w:val="001F5383"/>
    <w:rsid w:val="001F5CE4"/>
    <w:rsid w:val="00206D52"/>
    <w:rsid w:val="00222987"/>
    <w:rsid w:val="00224796"/>
    <w:rsid w:val="0023360E"/>
    <w:rsid w:val="002446A3"/>
    <w:rsid w:val="002460B6"/>
    <w:rsid w:val="002742FF"/>
    <w:rsid w:val="002759BE"/>
    <w:rsid w:val="00276ACD"/>
    <w:rsid w:val="00277F60"/>
    <w:rsid w:val="00281CCB"/>
    <w:rsid w:val="003042E1"/>
    <w:rsid w:val="0032292C"/>
    <w:rsid w:val="00324DF8"/>
    <w:rsid w:val="00326ED5"/>
    <w:rsid w:val="003428DE"/>
    <w:rsid w:val="003508B4"/>
    <w:rsid w:val="00391A26"/>
    <w:rsid w:val="003B2601"/>
    <w:rsid w:val="003B6317"/>
    <w:rsid w:val="003C1235"/>
    <w:rsid w:val="003C4842"/>
    <w:rsid w:val="003E2412"/>
    <w:rsid w:val="003E6A92"/>
    <w:rsid w:val="0043571B"/>
    <w:rsid w:val="0045385B"/>
    <w:rsid w:val="004763BE"/>
    <w:rsid w:val="004A46AB"/>
    <w:rsid w:val="004B11E2"/>
    <w:rsid w:val="004D416A"/>
    <w:rsid w:val="004E4244"/>
    <w:rsid w:val="004F3F70"/>
    <w:rsid w:val="004F663A"/>
    <w:rsid w:val="00520066"/>
    <w:rsid w:val="00525A1D"/>
    <w:rsid w:val="0053305A"/>
    <w:rsid w:val="00541720"/>
    <w:rsid w:val="00545593"/>
    <w:rsid w:val="0054775A"/>
    <w:rsid w:val="00580FE9"/>
    <w:rsid w:val="00585DA6"/>
    <w:rsid w:val="0058797A"/>
    <w:rsid w:val="005B2DFB"/>
    <w:rsid w:val="005B5239"/>
    <w:rsid w:val="005D3416"/>
    <w:rsid w:val="005D39BC"/>
    <w:rsid w:val="005D5E80"/>
    <w:rsid w:val="005E3F14"/>
    <w:rsid w:val="006519FC"/>
    <w:rsid w:val="00660E3B"/>
    <w:rsid w:val="00661C0B"/>
    <w:rsid w:val="00662D59"/>
    <w:rsid w:val="00665DFE"/>
    <w:rsid w:val="00687A7C"/>
    <w:rsid w:val="006A40D3"/>
    <w:rsid w:val="006A5BA9"/>
    <w:rsid w:val="006C1BCF"/>
    <w:rsid w:val="006E0386"/>
    <w:rsid w:val="0071622B"/>
    <w:rsid w:val="0072100E"/>
    <w:rsid w:val="00722AD9"/>
    <w:rsid w:val="00725465"/>
    <w:rsid w:val="007279C7"/>
    <w:rsid w:val="007358DA"/>
    <w:rsid w:val="00762943"/>
    <w:rsid w:val="007733C6"/>
    <w:rsid w:val="00795B90"/>
    <w:rsid w:val="007B50A9"/>
    <w:rsid w:val="007C2520"/>
    <w:rsid w:val="007D5643"/>
    <w:rsid w:val="007E2375"/>
    <w:rsid w:val="007F32B1"/>
    <w:rsid w:val="00832839"/>
    <w:rsid w:val="00860701"/>
    <w:rsid w:val="00872452"/>
    <w:rsid w:val="00880347"/>
    <w:rsid w:val="008D308C"/>
    <w:rsid w:val="00910917"/>
    <w:rsid w:val="00924178"/>
    <w:rsid w:val="009248C5"/>
    <w:rsid w:val="00925421"/>
    <w:rsid w:val="00931204"/>
    <w:rsid w:val="00942117"/>
    <w:rsid w:val="00947379"/>
    <w:rsid w:val="00957113"/>
    <w:rsid w:val="00984A4F"/>
    <w:rsid w:val="009A717D"/>
    <w:rsid w:val="009B69E0"/>
    <w:rsid w:val="009D2FE6"/>
    <w:rsid w:val="009E5177"/>
    <w:rsid w:val="00A00F33"/>
    <w:rsid w:val="00A21149"/>
    <w:rsid w:val="00A259A5"/>
    <w:rsid w:val="00A328C7"/>
    <w:rsid w:val="00A70BDE"/>
    <w:rsid w:val="00A77D47"/>
    <w:rsid w:val="00AF1E8D"/>
    <w:rsid w:val="00B3562C"/>
    <w:rsid w:val="00B54E75"/>
    <w:rsid w:val="00B62BBC"/>
    <w:rsid w:val="00B71BE3"/>
    <w:rsid w:val="00B80C03"/>
    <w:rsid w:val="00BA7F07"/>
    <w:rsid w:val="00C018B5"/>
    <w:rsid w:val="00C11CB7"/>
    <w:rsid w:val="00C2188F"/>
    <w:rsid w:val="00C8285B"/>
    <w:rsid w:val="00C9462A"/>
    <w:rsid w:val="00CA30D5"/>
    <w:rsid w:val="00CB2AA8"/>
    <w:rsid w:val="00CB3150"/>
    <w:rsid w:val="00CB37D8"/>
    <w:rsid w:val="00CC2229"/>
    <w:rsid w:val="00CC4C50"/>
    <w:rsid w:val="00CD1D20"/>
    <w:rsid w:val="00CD7B87"/>
    <w:rsid w:val="00D1357A"/>
    <w:rsid w:val="00D25AA6"/>
    <w:rsid w:val="00D35DE1"/>
    <w:rsid w:val="00D70617"/>
    <w:rsid w:val="00D759E8"/>
    <w:rsid w:val="00D85316"/>
    <w:rsid w:val="00D903FB"/>
    <w:rsid w:val="00D9211C"/>
    <w:rsid w:val="00D93B44"/>
    <w:rsid w:val="00D973B1"/>
    <w:rsid w:val="00D97D43"/>
    <w:rsid w:val="00DA6277"/>
    <w:rsid w:val="00DA7234"/>
    <w:rsid w:val="00DB1940"/>
    <w:rsid w:val="00DD1764"/>
    <w:rsid w:val="00DD6A8D"/>
    <w:rsid w:val="00DF7693"/>
    <w:rsid w:val="00E05DCF"/>
    <w:rsid w:val="00E07ADB"/>
    <w:rsid w:val="00E30C0B"/>
    <w:rsid w:val="00E3281A"/>
    <w:rsid w:val="00E44BDB"/>
    <w:rsid w:val="00E51FAB"/>
    <w:rsid w:val="00E55D3A"/>
    <w:rsid w:val="00E749AB"/>
    <w:rsid w:val="00E8134D"/>
    <w:rsid w:val="00EC2326"/>
    <w:rsid w:val="00ED0041"/>
    <w:rsid w:val="00ED798D"/>
    <w:rsid w:val="00EE401B"/>
    <w:rsid w:val="00F303A0"/>
    <w:rsid w:val="00F47899"/>
    <w:rsid w:val="00F7127E"/>
    <w:rsid w:val="00F80BC9"/>
    <w:rsid w:val="00F851AC"/>
    <w:rsid w:val="00F959E9"/>
    <w:rsid w:val="00FB6D1C"/>
    <w:rsid w:val="00FC380D"/>
    <w:rsid w:val="00FC66EE"/>
    <w:rsid w:val="00FE10CD"/>
    <w:rsid w:val="00FF5D9D"/>
    <w:rsid w:val="02375D91"/>
    <w:rsid w:val="02894026"/>
    <w:rsid w:val="042F1B24"/>
    <w:rsid w:val="076B5857"/>
    <w:rsid w:val="0B0B2F5B"/>
    <w:rsid w:val="0D6E7A5C"/>
    <w:rsid w:val="0DB5782C"/>
    <w:rsid w:val="0DBB7AFD"/>
    <w:rsid w:val="0F9303EC"/>
    <w:rsid w:val="12132D7C"/>
    <w:rsid w:val="12AA7B7B"/>
    <w:rsid w:val="146E6986"/>
    <w:rsid w:val="150E2D1B"/>
    <w:rsid w:val="161A33E3"/>
    <w:rsid w:val="162574D7"/>
    <w:rsid w:val="180E64B6"/>
    <w:rsid w:val="1820443C"/>
    <w:rsid w:val="18E51C01"/>
    <w:rsid w:val="1B246920"/>
    <w:rsid w:val="1BA710FC"/>
    <w:rsid w:val="1CA50369"/>
    <w:rsid w:val="2096010F"/>
    <w:rsid w:val="20DE6C42"/>
    <w:rsid w:val="210146C8"/>
    <w:rsid w:val="213571AA"/>
    <w:rsid w:val="2221772E"/>
    <w:rsid w:val="2703242A"/>
    <w:rsid w:val="27147861"/>
    <w:rsid w:val="29183919"/>
    <w:rsid w:val="299407E6"/>
    <w:rsid w:val="29D3595A"/>
    <w:rsid w:val="2B144BF2"/>
    <w:rsid w:val="2C8F59AD"/>
    <w:rsid w:val="2D2325AC"/>
    <w:rsid w:val="2F130A19"/>
    <w:rsid w:val="2FFD70E5"/>
    <w:rsid w:val="305F7D9F"/>
    <w:rsid w:val="30B7432B"/>
    <w:rsid w:val="31C37EBA"/>
    <w:rsid w:val="320F5286"/>
    <w:rsid w:val="324B2FF9"/>
    <w:rsid w:val="34BA1A48"/>
    <w:rsid w:val="390C669E"/>
    <w:rsid w:val="3A8B353F"/>
    <w:rsid w:val="3B5E0148"/>
    <w:rsid w:val="3C22013F"/>
    <w:rsid w:val="3DFA4C63"/>
    <w:rsid w:val="3F7E3672"/>
    <w:rsid w:val="3FF214A4"/>
    <w:rsid w:val="46192347"/>
    <w:rsid w:val="47F00E85"/>
    <w:rsid w:val="486A02EC"/>
    <w:rsid w:val="489F3FDE"/>
    <w:rsid w:val="4944547D"/>
    <w:rsid w:val="4A6022F2"/>
    <w:rsid w:val="4C1C66ED"/>
    <w:rsid w:val="4CCA7EF7"/>
    <w:rsid w:val="507C1E50"/>
    <w:rsid w:val="517A75BA"/>
    <w:rsid w:val="521F6F37"/>
    <w:rsid w:val="52B246CF"/>
    <w:rsid w:val="535A6AA9"/>
    <w:rsid w:val="53D12F03"/>
    <w:rsid w:val="53D91F58"/>
    <w:rsid w:val="55C808A5"/>
    <w:rsid w:val="560F1802"/>
    <w:rsid w:val="57C33EC0"/>
    <w:rsid w:val="58816255"/>
    <w:rsid w:val="5A7A6D0F"/>
    <w:rsid w:val="604F4E8B"/>
    <w:rsid w:val="60F46C9F"/>
    <w:rsid w:val="62FF13F0"/>
    <w:rsid w:val="633B5253"/>
    <w:rsid w:val="65982E30"/>
    <w:rsid w:val="65C877CE"/>
    <w:rsid w:val="6672542F"/>
    <w:rsid w:val="68525518"/>
    <w:rsid w:val="69200ABD"/>
    <w:rsid w:val="696F1C32"/>
    <w:rsid w:val="69823BDB"/>
    <w:rsid w:val="6B421223"/>
    <w:rsid w:val="6C83293F"/>
    <w:rsid w:val="6E1C105D"/>
    <w:rsid w:val="6E3F716C"/>
    <w:rsid w:val="73BB0416"/>
    <w:rsid w:val="769413F2"/>
    <w:rsid w:val="776B3F01"/>
    <w:rsid w:val="799205A4"/>
    <w:rsid w:val="7BC9703B"/>
    <w:rsid w:val="7CD14323"/>
    <w:rsid w:val="7EED7801"/>
    <w:rsid w:val="7F9F6E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BE1B3D"/>
  <w15:docId w15:val="{A1578379-04FD-5F48-BCAC-CF7D9A9CE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Pr>
      <w:rFonts w:ascii="宋体" w:hAnsi="宋体" w:cs="宋体"/>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autoRedefine/>
    <w:qFormat/>
    <w:pPr>
      <w:spacing w:before="100" w:beforeAutospacing="1" w:after="100" w:afterAutospacing="1"/>
    </w:pPr>
    <w:rPr>
      <w:rFonts w:eastAsiaTheme="minorEastAsia"/>
    </w:rPr>
  </w:style>
  <w:style w:type="table" w:styleId="a4">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autoRedefine/>
    <w:unhideWhenUsed/>
    <w:qFormat/>
    <w:rsid w:val="00D35DE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TotalTime>
  <Pages>2</Pages>
  <Words>68</Words>
  <Characters>389</Characters>
  <Application>Microsoft Office Word</Application>
  <DocSecurity>0</DocSecurity>
  <Lines>3</Lines>
  <Paragraphs>1</Paragraphs>
  <ScaleCrop>false</ScaleCrop>
  <Company/>
  <LinksUpToDate>false</LinksUpToDate>
  <CharactersWithSpaces>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Microsoft Office User</cp:lastModifiedBy>
  <cp:revision>54</cp:revision>
  <cp:lastPrinted>2024-02-29T02:09:00Z</cp:lastPrinted>
  <dcterms:created xsi:type="dcterms:W3CDTF">2024-03-04T04:26:00Z</dcterms:created>
  <dcterms:modified xsi:type="dcterms:W3CDTF">2024-04-15T07:06:00Z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97C93CA26B694D7883B2BC753A492681</vt:lpwstr>
  </property>
</Properties>
</file>