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美丽的春天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通过一周主题的开展，幼儿发现春天的特征，体验春雨带来的乐趣，在真实自然的观察中，感知到春天的美好。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1.了解春天是种植的好季节，学习种植的基本方法，能在老师的提醒下学习照顾植物。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能用撕贴拓印、泥工棉签画等形式创造性地表达对春天的感知。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3.尝试运用歌唱、乐器演奏、身体动作等表现春天的美，萌发热爱大自然的情感。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 w:eastAsia="宋体"/>
                <w:szCs w:val="21"/>
                <w:lang w:val="en-US" w:eastAsia="zh-CN"/>
              </w:rPr>
              <w:t>区</w:t>
            </w:r>
            <w:r>
              <w:rPr>
                <w:rFonts w:hint="eastAsia"/>
                <w:szCs w:val="21"/>
                <w:lang w:val="en-US" w:eastAsia="zh-CN"/>
              </w:rPr>
              <w:t xml:space="preserve">：春姑娘苏醒了、你好春天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益智</w:t>
            </w:r>
            <w:r>
              <w:rPr>
                <w:rFonts w:hint="eastAsia" w:ascii="宋体" w:hAnsi="宋体"/>
                <w:sz w:val="21"/>
                <w:szCs w:val="21"/>
              </w:rPr>
              <w:t>区：小花开了、春天的拼图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 w:eastAsia="宋体"/>
                <w:szCs w:val="21"/>
                <w:lang w:val="en-US" w:eastAsia="zh-CN"/>
              </w:rPr>
              <w:t>区</w:t>
            </w:r>
            <w:r>
              <w:rPr>
                <w:rFonts w:hint="eastAsia"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可爱的小动物、多彩的花园          </w:t>
            </w: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 w:eastAsia="宋体"/>
                <w:szCs w:val="21"/>
                <w:lang w:val="en-US" w:eastAsia="zh-CN"/>
              </w:rPr>
              <w:t>区：春天的乐园、美丽的亭子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过小桥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林间小路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大象套圈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小山坡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寻宝藏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木屋探险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钻隧道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开火车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滚轮胎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快乐跳跳跳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我是小厨师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小小快递员、推小车、梯子游戏、踩石头过河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爱护耳朵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交通安全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正确使用剪刀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我会这样玩、上下楼梯要排队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1.蝴蝶找花       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乐创：小花伞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3.打雷下雨怎么办           4.春天的风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小雨点          6.大雨、小雨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b/>
                <w:color w:val="000000"/>
                <w:sz w:val="21"/>
                <w:u w:val="none"/>
              </w:rPr>
              <w:t>户外自主性游戏 ：</w:t>
            </w: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游戏</w:t>
            </w:r>
            <w:r>
              <w:rPr>
                <w:color w:val="000000"/>
                <w:sz w:val="21"/>
                <w:u w:val="none"/>
              </w:rPr>
              <w:t>区：</w:t>
            </w: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扑蝴蝶</w:t>
            </w: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器械</w:t>
            </w:r>
            <w:r>
              <w:rPr>
                <w:color w:val="000000"/>
                <w:sz w:val="21"/>
                <w:u w:val="none"/>
              </w:rPr>
              <w:t>区：</w:t>
            </w: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丛林探秘</w:t>
            </w: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平衡</w:t>
            </w:r>
            <w:r>
              <w:rPr>
                <w:color w:val="000000"/>
                <w:sz w:val="21"/>
                <w:u w:val="none"/>
              </w:rPr>
              <w:t>区：</w:t>
            </w: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过小河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创造性游戏：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color w:val="000000"/>
                <w:sz w:val="21"/>
                <w:u w:val="none"/>
              </w:rPr>
              <w:t>角色游戏：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color w:val="000000"/>
                <w:sz w:val="21"/>
                <w:u w:val="none"/>
              </w:rPr>
              <w:t xml:space="preserve"> 娃娃家综合游戏 </w:t>
            </w:r>
            <w:r>
              <w:rPr>
                <w:rFonts w:hint="eastAsia" w:ascii="宋体" w:hAnsi="宋体"/>
                <w:b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小猫本领大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手指游戏：</w:t>
            </w: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五只猴子荡秋千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桃花开了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游乐场</w:t>
            </w:r>
          </w:p>
          <w:p>
            <w:pPr>
              <w:rPr>
                <w:rFonts w:hint="default" w:eastAsia="宋体"/>
                <w:spacing w:val="-20"/>
                <w:lang w:val="en-US"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图书</w:t>
            </w:r>
            <w:r>
              <w:rPr>
                <w:rFonts w:hint="eastAsia"/>
                <w:spacing w:val="-20"/>
              </w:rPr>
              <w:t>区：</w:t>
            </w:r>
            <w:r>
              <w:rPr>
                <w:rFonts w:hint="eastAsia"/>
                <w:spacing w:val="-20"/>
                <w:lang w:val="en-US" w:eastAsia="zh-CN"/>
              </w:rPr>
              <w:t>春天的时光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老鼠钻洞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遇见春天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美丽的柳条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美丽的公园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我眼中的春天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去春游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快乐山坡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赶小猪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《春天的公园》（二）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沙水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沙池寻宝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送快递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网小鱼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.网络资源：通过网络网站、手机 APP 等平台或媒介，检索、查阅收集与小鸡小鸭相关的科普小视频或图片、音乐律动、在线绘本阅读等各类资料和素材，多途径了解小鸡小鸭的特点，学习如何照顾它们，帮助幼儿解决在活动中遇到的问题，为幼儿的活动提供有效支持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</w:t>
            </w:r>
            <w:r>
              <w:rPr>
                <w:rFonts w:hint="eastAsia" w:ascii="宋体" w:hAnsi="宋体"/>
                <w:szCs w:val="21"/>
                <w:lang w:eastAsia="zh-CN"/>
              </w:rPr>
              <w:t>创设</w:t>
            </w:r>
            <w:r>
              <w:rPr>
                <w:rFonts w:hint="eastAsia" w:ascii="宋体" w:hAnsi="宋体"/>
                <w:szCs w:val="21"/>
              </w:rPr>
              <w:t>与材料调整：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美工区与幼儿一起制作一些风筝。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2）丰富班级自然角，种植一些植物，激发幼儿乐意观察植物生长的情感。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提醒幼儿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进餐时安静进餐，小手拿好碗，大口吃饭。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利用七步洗手法进行洗手，注意个人卫生。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建议家长带孩子观察日常生活中或动物园中饲养的小鸡、小鸭、蝌蚪等，也可以供孩子观察、认识和喂养，引导孩子感知春天小动物的变化。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2.外出寻找春天，并记录下来。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张喜然   </w:t>
      </w:r>
      <w:r>
        <w:rPr>
          <w:rFonts w:hint="eastAsia" w:ascii="宋体" w:hAnsi="宋体" w:eastAsia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九</w:t>
      </w:r>
      <w:r>
        <w:rPr>
          <w:rFonts w:hint="eastAsia" w:ascii="宋体" w:hAnsi="宋体" w:eastAsia="宋体"/>
          <w:sz w:val="24"/>
        </w:rPr>
        <w:t>周    20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default" w:ascii="宋体" w:hAnsi="宋体" w:eastAsia="宋体"/>
          <w:sz w:val="24"/>
          <w:lang w:val="en-US"/>
        </w:rPr>
        <w:t>4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 w:eastAsia="宋体"/>
          <w:sz w:val="24"/>
        </w:rPr>
        <w:t>日——</w:t>
      </w:r>
      <w:r>
        <w:rPr>
          <w:rFonts w:hint="default" w:ascii="宋体" w:hAnsi="宋体" w:eastAsia="宋体"/>
          <w:sz w:val="24"/>
          <w:lang w:val="en-US"/>
        </w:rPr>
        <w:t>4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 w:eastAsia="宋体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010" cy="413385"/>
          <wp:effectExtent l="0" t="0" r="0" b="5715"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4" cy="4133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000000"/>
    <w:rsid w:val="5F103489"/>
    <w:rsid w:val="7369116B"/>
    <w:rsid w:val="7ADD6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973</Words>
  <Characters>989</Characters>
  <Paragraphs>91</Paragraphs>
  <TotalTime>3</TotalTime>
  <ScaleCrop>false</ScaleCrop>
  <LinksUpToDate>false</LinksUpToDate>
  <CharactersWithSpaces>1173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2024-04-10T13:00:51Z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E3A8BE2812FE46DABCAF61A4E5D3807A_13</vt:lpwstr>
  </property>
</Properties>
</file>