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</w:t>
      </w:r>
      <w:r>
        <w:rPr>
          <w:rFonts w:hint="eastAsia"/>
          <w:b/>
          <w:sz w:val="24"/>
          <w:szCs w:val="24"/>
          <w:lang w:val="en-US" w:eastAsia="zh-CN"/>
        </w:rPr>
        <w:t>区</w:t>
      </w:r>
      <w:bookmarkStart w:id="0" w:name="_GoBack"/>
      <w:bookmarkEnd w:id="0"/>
      <w:r>
        <w:rPr>
          <w:rFonts w:hint="eastAsia"/>
          <w:b/>
          <w:sz w:val="24"/>
          <w:szCs w:val="24"/>
        </w:rPr>
        <w:t>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rFonts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课 题 研 究 实 验 课 记 录 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2"/>
        <w:gridCol w:w="728"/>
        <w:gridCol w:w="1080"/>
        <w:gridCol w:w="2340"/>
        <w:gridCol w:w="720"/>
        <w:gridCol w:w="18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0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>
            <w:pPr>
              <w:spacing w:line="500" w:lineRule="exact"/>
              <w:jc w:val="center"/>
              <w:rPr>
                <w:rFonts w:hint="default" w:eastAsia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秦霞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eastAsia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0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hint="default" w:eastAsia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b w:val="0"/>
                <w:bCs w:val="0"/>
                <w:color w:val="auto"/>
                <w:kern w:val="0"/>
                <w:sz w:val="28"/>
                <w:szCs w:val="28"/>
              </w:rPr>
              <w:t>02</w:t>
            </w:r>
            <w:r>
              <w:rPr>
                <w:rFonts w:hint="eastAsia" w:eastAsia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3.12.21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0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>
            <w:pPr>
              <w:spacing w:line="500" w:lineRule="exact"/>
              <w:jc w:val="center"/>
              <w:rPr>
                <w:rFonts w:hint="default" w:eastAsia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探索直线平行的条件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eastAsia="宋体"/>
                <w:b w:val="0"/>
                <w:bCs w:val="0"/>
                <w:color w:val="auto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0"/>
                <w:sz w:val="28"/>
                <w:szCs w:val="28"/>
              </w:rPr>
              <w:t>实验</w:t>
            </w:r>
          </w:p>
          <w:p>
            <w:pPr>
              <w:spacing w:line="500" w:lineRule="exact"/>
              <w:jc w:val="center"/>
              <w:rPr>
                <w:rFonts w:eastAsia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0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会识别由“三线八角”构成的同位角，会用三角尺过直线外一点画这条直线的平行线；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 w:eastAsia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2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经历探索直线平行的条件的过程，掌握直线平行的条件，并能解决一些问题；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 w:eastAsia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3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初步了解推理论证的方法，逐步培养学生逻辑推理的能力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gridSpan w:val="2"/>
          </w:tcPr>
          <w:p>
            <w:pPr>
              <w:spacing w:line="500" w:lineRule="exact"/>
              <w:jc w:val="center"/>
              <w:rPr>
                <w:rFonts w:hint="eastAsia" w:eastAsia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48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eastAsia="宋体"/>
                <w:b w:val="0"/>
                <w:bCs w:val="0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eastAsia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eastAsia="宋体"/>
                <w:b w:val="0"/>
                <w:bCs w:val="0"/>
                <w:color w:val="auto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0"/>
                <w:sz w:val="28"/>
                <w:szCs w:val="28"/>
              </w:rPr>
              <w:t>主 要 实 验 内 容 或 步 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8"/>
                <w:szCs w:val="28"/>
                <w:lang w:val="en-US" w:eastAsia="zh-CN" w:bidi="ar"/>
              </w:rPr>
              <w:t>教学过程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8"/>
                <w:szCs w:val="28"/>
                <w:lang w:val="en-US" w:eastAsia="zh-CN" w:bidi="ar"/>
              </w:rPr>
              <w:t>创设情境、导入新课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8"/>
                <w:szCs w:val="28"/>
                <w:lang w:val="en-US" w:eastAsia="zh-CN" w:bidi="ar"/>
              </w:rPr>
              <w:t>师：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8"/>
                <w:szCs w:val="28"/>
                <w:lang w:val="en-US" w:eastAsia="zh-CN" w:bidi="ar"/>
              </w:rPr>
              <w:t>同学们，在日常生活中很多地方都存在平行线，请同学观察一下我们身边，你都发现哪些是平行的？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8"/>
                <w:szCs w:val="28"/>
                <w:lang w:val="en-US" w:eastAsia="zh-CN" w:bidi="ar"/>
              </w:rPr>
              <w:t>师：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8"/>
                <w:szCs w:val="28"/>
                <w:lang w:val="en-US" w:eastAsia="zh-CN" w:bidi="ar"/>
              </w:rPr>
              <w:t>这节课我们就一起来研究探索直线平行的条件。（板书课题）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【设计意图】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本节课属于探索直线平行条件的第一课时，平行线在日常生活中无处不在，让孩子从身边寻找，让学生知道数学与我们的生活息息相关，调动学生的学习欲望和兴趣。引出本节课的课题。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8"/>
                <w:szCs w:val="28"/>
                <w:lang w:val="en-US" w:eastAsia="zh-CN" w:bidi="ar"/>
              </w:rPr>
              <w:t>师：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8"/>
                <w:szCs w:val="28"/>
                <w:lang w:val="en-US" w:eastAsia="zh-CN" w:bidi="ar"/>
              </w:rPr>
              <w:t>请同学们大声朗读本节课的学习目标，让我们带着目标开始本节课的探究之旅。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 关注生活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b w:val="0"/>
                <w:bCs w:val="0"/>
                <w:color w:val="auto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探究一：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装修工人正在向墙上钉木条。如果木条</w:t>
            </w:r>
            <w:r>
              <w:rPr>
                <w:rStyle w:val="10"/>
                <w:rFonts w:ascii="Calibri" w:hAnsi="Calibri" w:eastAsia="宋体" w:cs="Calibri"/>
                <w:b w:val="0"/>
                <w:bCs w:val="0"/>
                <w:i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与墙壁边缘垂直，那么木条</w:t>
            </w:r>
            <w:r>
              <w:rPr>
                <w:rStyle w:val="10"/>
                <w:rFonts w:hint="default" w:ascii="Calibri" w:hAnsi="Calibri" w:eastAsia="宋体" w:cs="Calibri"/>
                <w:b w:val="0"/>
                <w:bCs w:val="0"/>
                <w:i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与墙壁边缘所夹角是多少度时，才能使木条</w:t>
            </w:r>
            <w:r>
              <w:rPr>
                <w:rStyle w:val="10"/>
                <w:rFonts w:hint="default" w:ascii="Calibri" w:hAnsi="Calibri" w:eastAsia="宋体" w:cs="Calibri"/>
                <w:b w:val="0"/>
                <w:bCs w:val="0"/>
                <w:i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与木条</w:t>
            </w:r>
            <w:r>
              <w:rPr>
                <w:rStyle w:val="10"/>
                <w:rFonts w:hint="default" w:ascii="Calibri" w:hAnsi="Calibri" w:eastAsia="宋体" w:cs="Calibri"/>
                <w:b w:val="0"/>
                <w:bCs w:val="0"/>
                <w:i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平行？你知道其中的理由吗？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auto"/>
                <w:spacing w:val="5"/>
                <w:sz w:val="17"/>
                <w:szCs w:val="17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4143375</wp:posOffset>
                  </wp:positionH>
                  <wp:positionV relativeFrom="paragraph">
                    <wp:posOffset>199390</wp:posOffset>
                  </wp:positionV>
                  <wp:extent cx="1360170" cy="954405"/>
                  <wp:effectExtent l="0" t="0" r="11430" b="10795"/>
                  <wp:wrapTight wrapText="bothSides">
                    <wp:wrapPolygon>
                      <wp:start x="0" y="0"/>
                      <wp:lineTo x="0" y="21269"/>
                      <wp:lineTo x="21378" y="21269"/>
                      <wp:lineTo x="21378" y="0"/>
                      <wp:lineTo x="0" y="0"/>
                    </wp:wrapPolygon>
                  </wp:wrapTight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114300" distR="114300">
                  <wp:extent cx="2742565" cy="1991360"/>
                  <wp:effectExtent l="0" t="0" r="635" b="254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565" cy="199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5"/>
                <w:sz w:val="28"/>
                <w:szCs w:val="28"/>
                <w:shd w:val="clear" w:fill="FFFFFF"/>
              </w:rPr>
              <w:t>            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想一想：1。生活中的问题能用数学知识解决吗？2。如果把夹角换成其他角度，结论还成立吗？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b w:val="0"/>
                <w:bCs w:val="0"/>
                <w:color w:val="auto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探究二： 做一做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如图,三根木条相交成∠1，∠2，固定木条b，c，转动木条a．在木条a的转动过程中，观察当∠1，∠2的大小满足什么关系时，木条a与木条b平行？（小组合作）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auto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auto"/>
                <w:spacing w:val="5"/>
                <w:sz w:val="17"/>
                <w:szCs w:val="17"/>
                <w:shd w:val="clear" w:fill="FFFFFF"/>
              </w:rPr>
              <w:drawing>
                <wp:inline distT="0" distB="0" distL="114300" distR="114300">
                  <wp:extent cx="2219325" cy="1377315"/>
                  <wp:effectExtent l="0" t="0" r="0" b="0"/>
                  <wp:docPr id="5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149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5"/>
                <w:sz w:val="28"/>
                <w:szCs w:val="28"/>
                <w:shd w:val="clear" w:fill="FFFFFF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drawing>
                <wp:inline distT="0" distB="0" distL="114300" distR="114300">
                  <wp:extent cx="5453380" cy="2418080"/>
                  <wp:effectExtent l="0" t="0" r="7620" b="762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3380" cy="241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5"/>
                <w:sz w:val="28"/>
                <w:szCs w:val="28"/>
                <w:shd w:val="clear" w:fill="FFFFFF"/>
              </w:rPr>
              <w:t>温馨提示：小组长做好分工，书写的同学将结果填在表格中</w:t>
            </w: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5"/>
                <w:sz w:val="28"/>
                <w:szCs w:val="28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color w:val="auto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结论：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由∠1与∠2的位置关系引出对“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三线八角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”的认识和同位角的概念。如图，直线AB，CD被直线EF所截，构成了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八个角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，具有∠1与∠2这样位置关系的角，可以看作是在被截直线的同一侧，在截线的同一旁(同旁同侧），我们把这样的角称为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同位角。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（学生举例说明）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auto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auto"/>
                <w:spacing w:val="5"/>
                <w:sz w:val="17"/>
                <w:szCs w:val="17"/>
                <w:shd w:val="clear" w:fill="FFFFFF"/>
              </w:rPr>
              <w:drawing>
                <wp:inline distT="0" distB="0" distL="114300" distR="114300">
                  <wp:extent cx="1828800" cy="988695"/>
                  <wp:effectExtent l="0" t="0" r="0" b="0"/>
                  <wp:docPr id="3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b="12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988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0"/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“巧计口诀识别同位角”：一看三线，二找截线，三看位置来分辨问题1：图中还有其他的同位角吗？问题2：这些角相等也可以得出两直线平行吗？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判定直线平行的条件：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> 两条直线被第三条直线所截，如果同位角相等，那么两条直线平行。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简称为： 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>  同位角相等，两直线平行 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  两直线平行，用符号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>  a//b 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表示。符号语言：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∵∠1＝∠2,∴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>AB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∥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>CD。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探究三：画一画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你能借助三角尺画平行线吗？小明过已知直线外一点画它的平行线，他画的对吗？请说出其中的道理。（教师演示）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师：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过已知直线外一点画它的平行线主要分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步，一放、二靠、三推、四画。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color w:val="auto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问题：1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分别过点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，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画直线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>AB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的平行线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>CE，DF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auto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auto"/>
                <w:spacing w:val="5"/>
                <w:sz w:val="17"/>
                <w:szCs w:val="17"/>
                <w:shd w:val="clear" w:fill="FFFFFF"/>
              </w:rPr>
              <w:drawing>
                <wp:inline distT="0" distB="0" distL="114300" distR="114300">
                  <wp:extent cx="2038350" cy="798830"/>
                  <wp:effectExtent l="0" t="0" r="6350" b="1270"/>
                  <wp:docPr id="7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b="27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798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问题2：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同学们，过一点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能画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>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 条直线？过已知直线外一点画它的平行线能画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>         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条？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平行线的性质：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 过直线外一点有且只有一条直线与这条直线平行。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kern w:val="0"/>
                <w:sz w:val="28"/>
                <w:szCs w:val="28"/>
                <w:lang w:val="en-US" w:eastAsia="zh-CN" w:bidi="ar"/>
              </w:rPr>
              <w:t>（文字语言）平行于同一条直线的两条直线平行。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（符号语言）∵</w:t>
            </w:r>
            <w:r>
              <w:rPr>
                <w:rStyle w:val="10"/>
                <w:rFonts w:hint="default" w:ascii="Calibri" w:hAnsi="Calibri" w:eastAsia="宋体" w:cs="Calibri"/>
                <w:b w:val="0"/>
                <w:bCs w:val="0"/>
                <w:i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∥</w:t>
            </w:r>
            <w:r>
              <w:rPr>
                <w:rStyle w:val="10"/>
                <w:rFonts w:hint="default" w:ascii="Calibri" w:hAnsi="Calibri" w:eastAsia="宋体" w:cs="Calibri"/>
                <w:b w:val="0"/>
                <w:bCs w:val="0"/>
                <w:i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,</w:t>
            </w:r>
            <w:r>
              <w:rPr>
                <w:rStyle w:val="10"/>
                <w:rFonts w:hint="default" w:ascii="Calibri" w:hAnsi="Calibri" w:eastAsia="宋体" w:cs="Calibri"/>
                <w:b w:val="0"/>
                <w:bCs w:val="0"/>
                <w:i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> 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∥c  ∴</w:t>
            </w:r>
            <w:r>
              <w:rPr>
                <w:rStyle w:val="10"/>
                <w:rFonts w:hint="default" w:ascii="Calibri" w:hAnsi="Calibri" w:eastAsia="宋体" w:cs="Calibri"/>
                <w:b w:val="0"/>
                <w:bCs w:val="0"/>
                <w:i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∥c。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【设计意图】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1。学生在操作的基础上，进行观察、猜想、验证、说理、交流，并能总结出判断两直线平行的方法，小组合作探究，教师巡回指导。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2。通过了解平行线的画法，学生对画法的合理性解释只要正确即可,鼓励学生在画平行线的过程中展开思考，发现平行线的有关性质。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color w:val="auto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三、检测反馈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1、 如图1,点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在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上,点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>F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在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>BA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上,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>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是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>AD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延长线上一点。若∠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=∠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,则可判断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>AB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∥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> CD。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auto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auto"/>
                <w:spacing w:val="5"/>
                <w:sz w:val="17"/>
                <w:szCs w:val="17"/>
                <w:shd w:val="clear" w:fill="FFFFFF"/>
              </w:rPr>
              <w:drawing>
                <wp:inline distT="0" distB="0" distL="114300" distR="114300">
                  <wp:extent cx="2838450" cy="1648460"/>
                  <wp:effectExtent l="0" t="0" r="6350" b="2540"/>
                  <wp:docPr id="6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b="117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1648460"/>
                          </a:xfrm>
                          <a:prstGeom prst="round2Diag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2、如图2若∠1=45°，则∠2=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>      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时。  l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∥l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vertAlign w:val="subscript"/>
                <w:lang w:val="en-US" w:eastAsia="zh-CN" w:bidi="ar"/>
              </w:rPr>
              <w:t>2。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auto"/>
                <w:spacing w:val="5"/>
                <w:sz w:val="17"/>
                <w:szCs w:val="17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auto"/>
                <w:spacing w:val="5"/>
                <w:sz w:val="17"/>
                <w:szCs w:val="17"/>
                <w:shd w:val="clear" w:fill="FFFFFF"/>
              </w:rPr>
              <w:drawing>
                <wp:inline distT="0" distB="0" distL="114300" distR="114300">
                  <wp:extent cx="1266825" cy="1028700"/>
                  <wp:effectExtent l="0" t="0" r="3175" b="0"/>
                  <wp:docPr id="2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【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设计意图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】本环节按照递进的方式设计了两个练习题。本节课学生已经学习同位角相等，两直线平行。通过检测，更好地掌握，并在做题的过程中发现自身的不足，积累解题经验。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color w:val="auto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8"/>
                <w:szCs w:val="28"/>
                <w:lang w:val="en-US" w:eastAsia="zh-CN" w:bidi="ar"/>
              </w:rPr>
              <w:t>四、总结提升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本节课你有哪些收获？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hint="eastAsia" w:eastAsia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0"/>
                <w:sz w:val="28"/>
                <w:szCs w:val="28"/>
              </w:rPr>
              <w:t>实验后的数据收集或体会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一、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以问题为载体给学生提供探索的空间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节课的每个环节的设计与展开，都以问题的解决为中心，首先以身边的问题作为激活学生思维的刺激因素，激发学生产生合理的认知冲突，激发兴趣，第二、三环节以问题带领学生探究，寻找发现，第四环节在解决问题的过程中练习、巩固知识，总结发现，第五环节也是以引领学生反思、总结，整节课构建了“以问题研究和学生活动”为中心的课堂学习环境，使教学过程成为在教师指导下学生的一种自主探索的学习活动过程，在探索中形成自己的观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hint="eastAsia" w:eastAsia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为学生提供多维互动交流的舞台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孩子深层次的认知发展，既需要独立思考，更需要合作交流。所以要重视让学生独立思考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生在独立思考的基础上进行合作研究，进行生生之间的对话，在合作中发挥个人的自主性，让学生尝试自己证明猜想，引导他们注意力的求异性、思维的发散性，是培养学生创新精神和实践能力的重要途径，有利于增强学生学习的自信心和克服困难的意志力，有利于培养自主意识和合作精神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spacing w:line="500" w:lineRule="exact"/>
              <w:jc w:val="left"/>
              <w:rPr>
                <w:rFonts w:hint="eastAsia" w:eastAsia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jc w:val="left"/>
              <w:rPr>
                <w:rFonts w:hint="eastAsia" w:eastAsia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48FED"/>
    <w:multiLevelType w:val="singleLevel"/>
    <w:tmpl w:val="18048F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DF6B0E2"/>
    <w:multiLevelType w:val="singleLevel"/>
    <w:tmpl w:val="7DF6B0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zZDM1YWNjZjFhN2E4NWU3NWIzODEzNzgxZmY5YTMifQ=="/>
  </w:docVars>
  <w:rsids>
    <w:rsidRoot w:val="00B73B6F"/>
    <w:rsid w:val="000934E2"/>
    <w:rsid w:val="000A506E"/>
    <w:rsid w:val="000F3EB2"/>
    <w:rsid w:val="004E6D3A"/>
    <w:rsid w:val="005878B4"/>
    <w:rsid w:val="005F5DD8"/>
    <w:rsid w:val="00627EF4"/>
    <w:rsid w:val="0068795D"/>
    <w:rsid w:val="00765D02"/>
    <w:rsid w:val="00986F06"/>
    <w:rsid w:val="009C0EEE"/>
    <w:rsid w:val="00A43D2D"/>
    <w:rsid w:val="00AF496C"/>
    <w:rsid w:val="00B73B6F"/>
    <w:rsid w:val="00CD6086"/>
    <w:rsid w:val="00DD706B"/>
    <w:rsid w:val="00EC7038"/>
    <w:rsid w:val="0223506E"/>
    <w:rsid w:val="08E9484C"/>
    <w:rsid w:val="09D92BD5"/>
    <w:rsid w:val="0D4E6135"/>
    <w:rsid w:val="0F6D0815"/>
    <w:rsid w:val="1162057A"/>
    <w:rsid w:val="16B84854"/>
    <w:rsid w:val="21983295"/>
    <w:rsid w:val="21FE62F5"/>
    <w:rsid w:val="2D9745D1"/>
    <w:rsid w:val="2FBC05F0"/>
    <w:rsid w:val="30AA5AC8"/>
    <w:rsid w:val="36BA4B55"/>
    <w:rsid w:val="3724764D"/>
    <w:rsid w:val="38E31DD3"/>
    <w:rsid w:val="3925145A"/>
    <w:rsid w:val="3C5D1B26"/>
    <w:rsid w:val="3EB75C48"/>
    <w:rsid w:val="443D58AA"/>
    <w:rsid w:val="445E30E8"/>
    <w:rsid w:val="454E4A8C"/>
    <w:rsid w:val="4A73029B"/>
    <w:rsid w:val="4D8004B2"/>
    <w:rsid w:val="550953BB"/>
    <w:rsid w:val="570E5DD5"/>
    <w:rsid w:val="58931856"/>
    <w:rsid w:val="64C179D9"/>
    <w:rsid w:val="66C93CB5"/>
    <w:rsid w:val="69010496"/>
    <w:rsid w:val="690F5D45"/>
    <w:rsid w:val="71BD2E80"/>
    <w:rsid w:val="75983A3B"/>
    <w:rsid w:val="797400C6"/>
    <w:rsid w:val="7DB2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widowControl/>
      <w:spacing w:before="60" w:after="60" w:line="288" w:lineRule="auto"/>
      <w:ind w:left="15" w:right="15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Emphasis"/>
    <w:basedOn w:val="8"/>
    <w:qFormat/>
    <w:uiPriority w:val="20"/>
    <w:rPr>
      <w:i/>
    </w:rPr>
  </w:style>
  <w:style w:type="table" w:customStyle="1" w:styleId="11">
    <w:name w:val="网格型1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8"/>
    <w:link w:val="4"/>
    <w:autoRedefine/>
    <w:qFormat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rFonts w:ascii="Times New Roman" w:hAnsi="Times New Roman" w:eastAsia="等线" w:cs="Times New Roman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281</Words>
  <Characters>1605</Characters>
  <Lines>13</Lines>
  <Paragraphs>3</Paragraphs>
  <TotalTime>14</TotalTime>
  <ScaleCrop>false</ScaleCrop>
  <LinksUpToDate>false</LinksUpToDate>
  <CharactersWithSpaces>1883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2022-01-22T07:15:00Z</dcterms:created>
  <dc:creator>wangxiaoyu</dc:creator>
  <cp:lastModifiedBy>蓦然回首！</cp:lastModifiedBy>
  <dcterms:modified xsi:type="dcterms:W3CDTF">2024-03-29T10:57:41Z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2878AA3BDAE343769ED94B3558C13EC9_12</vt:lpwstr>
  </property>
</Properties>
</file>