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both"/>
        <w:rPr>
          <w:rFonts w:hint="eastAsia" w:eastAsia="等线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《</w:t>
      </w:r>
      <w:r>
        <w:rPr>
          <w:rFonts w:hint="eastAsia"/>
          <w:b/>
          <w:sz w:val="24"/>
          <w:szCs w:val="24"/>
          <w:lang w:val="en-US" w:eastAsia="zh-CN"/>
        </w:rPr>
        <w:t>基于情境创设改进农村初中数学教学的策略研究</w:t>
      </w:r>
      <w:r>
        <w:rPr>
          <w:rFonts w:hint="eastAsia"/>
          <w:b/>
          <w:sz w:val="24"/>
          <w:szCs w:val="24"/>
        </w:rPr>
        <w:t>》</w:t>
      </w:r>
      <w:r>
        <w:rPr>
          <w:rFonts w:hint="eastAsia"/>
          <w:b/>
          <w:sz w:val="24"/>
          <w:szCs w:val="24"/>
          <w:lang w:val="en-US" w:eastAsia="zh-CN"/>
        </w:rPr>
        <w:t>区</w:t>
      </w:r>
      <w:bookmarkStart w:id="0" w:name="_GoBack"/>
      <w:bookmarkEnd w:id="0"/>
      <w:r>
        <w:rPr>
          <w:rFonts w:hint="eastAsia"/>
          <w:b/>
          <w:sz w:val="24"/>
          <w:szCs w:val="24"/>
        </w:rPr>
        <w:t>级课题研究活动</w:t>
      </w:r>
      <w:r>
        <w:rPr>
          <w:rFonts w:hint="eastAsia"/>
          <w:b/>
          <w:sz w:val="24"/>
          <w:szCs w:val="24"/>
          <w:lang w:val="en-US" w:eastAsia="zh-CN"/>
        </w:rPr>
        <w:t>登记表</w:t>
      </w:r>
    </w:p>
    <w:p>
      <w:pPr>
        <w:jc w:val="center"/>
        <w:rPr>
          <w:rFonts w:eastAsia="宋体"/>
          <w:b/>
          <w:sz w:val="30"/>
          <w:szCs w:val="30"/>
        </w:rPr>
      </w:pPr>
      <w:r>
        <w:rPr>
          <w:rFonts w:hint="eastAsia" w:eastAsia="宋体"/>
          <w:b/>
          <w:sz w:val="30"/>
          <w:szCs w:val="30"/>
        </w:rPr>
        <w:t>课 题 研 究 实 验 课 记 录 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92"/>
        <w:gridCol w:w="728"/>
        <w:gridCol w:w="1080"/>
        <w:gridCol w:w="2340"/>
        <w:gridCol w:w="720"/>
        <w:gridCol w:w="18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教者</w:t>
            </w:r>
          </w:p>
        </w:tc>
        <w:tc>
          <w:tcPr>
            <w:tcW w:w="1620" w:type="dxa"/>
            <w:gridSpan w:val="2"/>
          </w:tcPr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夏恋</w:t>
            </w:r>
          </w:p>
        </w:tc>
        <w:tc>
          <w:tcPr>
            <w:tcW w:w="108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306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雪堰初中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02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2.11.22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</w:t>
            </w:r>
          </w:p>
        </w:tc>
        <w:tc>
          <w:tcPr>
            <w:tcW w:w="5760" w:type="dxa"/>
            <w:gridSpan w:val="5"/>
          </w:tcPr>
          <w:p>
            <w:pPr>
              <w:spacing w:line="500" w:lineRule="exact"/>
              <w:jc w:val="center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函数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课时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</w:t>
            </w:r>
          </w:p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目的</w:t>
            </w:r>
          </w:p>
        </w:tc>
        <w:tc>
          <w:tcPr>
            <w:tcW w:w="8460" w:type="dxa"/>
            <w:gridSpan w:val="8"/>
          </w:tcPr>
          <w:p>
            <w:pPr>
              <w:tabs>
                <w:tab w:val="left" w:pos="990"/>
              </w:tabs>
              <w:adjustRightInd w:val="0"/>
              <w:snapToGrid w:val="0"/>
              <w:spacing w:line="400" w:lineRule="exact"/>
              <w:ind w:firstLine="210" w:firstLineChars="100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</w:t>
            </w:r>
            <w:r>
              <w:rPr>
                <w:rFonts w:hint="eastAsia"/>
                <w:color w:val="auto"/>
                <w:szCs w:val="21"/>
              </w:rPr>
              <w:t>.</w:t>
            </w:r>
            <w:r>
              <w:rPr>
                <w:color w:val="auto"/>
                <w:szCs w:val="21"/>
              </w:rPr>
              <w:t>了解常量与变量的意义．</w:t>
            </w:r>
          </w:p>
          <w:p>
            <w:pPr>
              <w:spacing w:line="360" w:lineRule="auto"/>
              <w:ind w:firstLine="210" w:firstLineChars="100"/>
              <w:rPr>
                <w:rFonts w:hAnsi="宋体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rFonts w:hint="eastAsia"/>
                <w:color w:val="auto"/>
                <w:szCs w:val="21"/>
                <w:lang w:eastAsia="zh-CN"/>
              </w:rPr>
              <w:t>.</w:t>
            </w:r>
            <w:r>
              <w:rPr>
                <w:color w:val="auto"/>
                <w:szCs w:val="21"/>
              </w:rPr>
              <w:t>能说出一些函数的实例</w:t>
            </w:r>
            <w:r>
              <w:rPr>
                <w:rFonts w:hint="eastAsia"/>
                <w:color w:val="auto"/>
                <w:szCs w:val="21"/>
              </w:rPr>
              <w:t>，</w:t>
            </w:r>
            <w:r>
              <w:rPr>
                <w:color w:val="auto"/>
                <w:szCs w:val="21"/>
              </w:rPr>
              <w:t>并能判断两个变量间的关系是否是函数关系．</w:t>
            </w:r>
            <w:r>
              <w:rPr>
                <w:rFonts w:hAnsi="宋体"/>
                <w:color w:val="auto"/>
              </w:rPr>
              <w:t xml:space="preserve"> </w:t>
            </w:r>
          </w:p>
          <w:p>
            <w:pPr>
              <w:spacing w:line="360" w:lineRule="auto"/>
              <w:ind w:firstLine="210" w:firstLineChars="100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>3.</w:t>
            </w:r>
            <w:r>
              <w:rPr>
                <w:rFonts w:hint="eastAsia" w:hAnsi="宋体"/>
                <w:color w:val="auto"/>
              </w:rPr>
              <w:t>理解函数的概念,能</w:t>
            </w:r>
            <w:r>
              <w:rPr>
                <w:rFonts w:hAnsi="宋体"/>
                <w:color w:val="auto"/>
              </w:rPr>
              <w:t>判断两个变量间的关系是否是函数关系</w:t>
            </w:r>
            <w:r>
              <w:rPr>
                <w:rFonts w:hint="eastAsia" w:hAnsi="宋体"/>
                <w:color w:val="auto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gridSpan w:val="2"/>
          </w:tcPr>
          <w:p>
            <w:pPr>
              <w:spacing w:line="500" w:lineRule="exact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148" w:type="dxa"/>
            <w:gridSpan w:val="3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课题组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25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八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（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主 要 实 验 内 容 或 步 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360" w:lineRule="auto"/>
              <w:rPr>
                <w:rFonts w:hAnsi="宋体"/>
                <w:color w:val="auto"/>
              </w:rPr>
            </w:pPr>
          </w:p>
          <w:p>
            <w:pPr>
              <w:spacing w:line="360" w:lineRule="auto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【学习过程】</w:t>
            </w:r>
          </w:p>
          <w:p>
            <w:pPr>
              <w:spacing w:line="360" w:lineRule="auto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>一、视频导入：引出课题《函数》</w:t>
            </w:r>
          </w:p>
          <w:p>
            <w:pPr>
              <w:spacing w:line="360" w:lineRule="auto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>1.问题：你看到新的课题《函数》，有哪些疑问？</w:t>
            </w:r>
          </w:p>
          <w:p>
            <w:pPr>
              <w:spacing w:line="360" w:lineRule="auto"/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2330450</wp:posOffset>
                  </wp:positionH>
                  <wp:positionV relativeFrom="paragraph">
                    <wp:posOffset>118745</wp:posOffset>
                  </wp:positionV>
                  <wp:extent cx="2590165" cy="945515"/>
                  <wp:effectExtent l="0" t="0" r="635" b="6985"/>
                  <wp:wrapTight wrapText="bothSides">
                    <wp:wrapPolygon>
                      <wp:start x="0" y="0"/>
                      <wp:lineTo x="0" y="21179"/>
                      <wp:lineTo x="21499" y="21179"/>
                      <wp:lineTo x="21499" y="0"/>
                      <wp:lineTo x="0" y="0"/>
                    </wp:wrapPolygon>
                  </wp:wrapTight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165" cy="945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hAnsi="宋体"/>
                <w:color w:val="auto"/>
                <w:lang w:val="en-US" w:eastAsia="zh-CN"/>
              </w:rPr>
              <w:t>2.初识函数：</w:t>
            </w:r>
            <w:r>
              <w:drawing>
                <wp:inline distT="0" distB="0" distL="114300" distR="114300">
                  <wp:extent cx="1048385" cy="195580"/>
                  <wp:effectExtent l="0" t="0" r="5715" b="7620"/>
                  <wp:docPr id="13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</w:pPr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1784350</wp:posOffset>
                  </wp:positionH>
                  <wp:positionV relativeFrom="paragraph">
                    <wp:posOffset>786130</wp:posOffset>
                  </wp:positionV>
                  <wp:extent cx="3022600" cy="1243965"/>
                  <wp:effectExtent l="0" t="0" r="0" b="635"/>
                  <wp:wrapTight wrapText="bothSides">
                    <wp:wrapPolygon>
                      <wp:start x="0" y="0"/>
                      <wp:lineTo x="0" y="21391"/>
                      <wp:lineTo x="21509" y="21391"/>
                      <wp:lineTo x="21509" y="0"/>
                      <wp:lineTo x="0" y="0"/>
                    </wp:wrapPolygon>
                  </wp:wrapTight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0" cy="1243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114300" distR="114300">
                  <wp:extent cx="2085975" cy="597535"/>
                  <wp:effectExtent l="0" t="0" r="9525" b="12065"/>
                  <wp:docPr id="11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59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3.感受函数就是数量间的关系</w:t>
            </w:r>
          </w:p>
          <w:p>
            <w:pPr>
              <w:spacing w:line="360" w:lineRule="exact"/>
              <w:rPr>
                <w:rFonts w:hint="default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4.认识常量和变量</w:t>
            </w:r>
          </w:p>
          <w:p>
            <w:pPr>
              <w:spacing w:line="380" w:lineRule="exact"/>
              <w:rPr>
                <w:rFonts w:hint="eastAsia" w:hAnsi="宋体"/>
                <w:color w:val="auto"/>
                <w:szCs w:val="21"/>
                <w:lang w:val="en-US" w:eastAsia="zh-CN"/>
              </w:rPr>
            </w:pPr>
          </w:p>
          <w:p>
            <w:pPr>
              <w:spacing w:line="380" w:lineRule="exact"/>
              <w:rPr>
                <w:rFonts w:hint="eastAsia" w:hAnsi="宋体"/>
                <w:color w:val="auto"/>
                <w:szCs w:val="21"/>
                <w:lang w:val="en-US" w:eastAsia="zh-CN"/>
              </w:rPr>
            </w:pPr>
          </w:p>
          <w:p>
            <w:pPr>
              <w:spacing w:line="380" w:lineRule="exact"/>
              <w:rPr>
                <w:rFonts w:hint="eastAsia" w:hAnsi="宋体"/>
                <w:color w:val="auto"/>
                <w:szCs w:val="21"/>
                <w:lang w:val="en-US" w:eastAsia="zh-CN"/>
              </w:rPr>
            </w:pPr>
          </w:p>
          <w:p>
            <w:pPr>
              <w:spacing w:line="380" w:lineRule="exact"/>
              <w:rPr>
                <w:rFonts w:hint="eastAsia" w:hAnsi="宋体"/>
                <w:color w:val="auto"/>
                <w:szCs w:val="21"/>
                <w:lang w:val="en-US" w:eastAsia="zh-CN"/>
              </w:rPr>
            </w:pPr>
          </w:p>
          <w:p>
            <w:pPr>
              <w:spacing w:line="380" w:lineRule="exact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二、</w:t>
            </w:r>
            <w:r>
              <w:rPr>
                <w:rFonts w:hint="eastAsia"/>
                <w:b/>
                <w:color w:val="auto"/>
                <w:szCs w:val="21"/>
              </w:rPr>
              <w:t>【新知归纳】</w:t>
            </w:r>
          </w:p>
          <w:p>
            <w:pPr>
              <w:pStyle w:val="2"/>
              <w:adjustRightInd w:val="0"/>
              <w:snapToGrid w:val="0"/>
              <w:spacing w:line="400" w:lineRule="exact"/>
              <w:ind w:firstLine="0"/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1、</w:t>
            </w:r>
            <w:r>
              <w:rPr>
                <w:rFonts w:hint="eastAsia"/>
                <w:color w:val="auto"/>
                <w:szCs w:val="21"/>
              </w:rPr>
              <w:t>在某个变化的过程中,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                  </w:t>
            </w:r>
            <w:r>
              <w:rPr>
                <w:rFonts w:hint="eastAsia"/>
                <w:color w:val="auto"/>
                <w:szCs w:val="21"/>
              </w:rPr>
              <w:t>叫做</w:t>
            </w:r>
            <w:r>
              <w:rPr>
                <w:rFonts w:hint="eastAsia"/>
                <w:b/>
                <w:color w:val="auto"/>
                <w:szCs w:val="21"/>
              </w:rPr>
              <w:t>常量</w:t>
            </w:r>
            <w:r>
              <w:rPr>
                <w:rFonts w:hint="eastAsia"/>
                <w:color w:val="auto"/>
                <w:szCs w:val="21"/>
              </w:rPr>
              <w:t>,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color w:val="auto"/>
                <w:szCs w:val="21"/>
              </w:rPr>
              <w:t>叫做</w:t>
            </w:r>
            <w:r>
              <w:rPr>
                <w:rFonts w:hint="eastAsia"/>
                <w:b/>
                <w:color w:val="auto"/>
                <w:szCs w:val="21"/>
              </w:rPr>
              <w:t>变量.</w:t>
            </w:r>
          </w:p>
          <w:p>
            <w:pPr>
              <w:spacing w:line="360" w:lineRule="exact"/>
              <w:rPr>
                <w:rFonts w:hint="default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default" w:hAnsi="宋体" w:eastAsia="宋体"/>
                <w:color w:val="auto"/>
                <w:szCs w:val="21"/>
                <w:lang w:val="en-US" w:eastAsia="zh-CN"/>
              </w:rPr>
              <w:t>例如：一辆汽车从南京出发沿着高速公路匀速行驶，这个行程问题中涉及路程、速度、时间三个量，其中________是常量，_______________是变量。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>探究新知</w:t>
            </w:r>
            <w:r>
              <w:rPr>
                <w:rFonts w:hint="eastAsia" w:hAnsi="宋体"/>
                <w:color w:val="auto"/>
              </w:rPr>
              <w:t>：</w:t>
            </w:r>
          </w:p>
          <w:p>
            <w:pPr>
              <w:pStyle w:val="3"/>
              <w:adjustRightInd w:val="0"/>
              <w:snapToGrid w:val="0"/>
              <w:rPr>
                <w:rFonts w:hint="eastAsia" w:hAnsi="宋体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动画演示：</w:t>
            </w:r>
            <w:r>
              <w:rPr>
                <w:rFonts w:hint="eastAsia" w:ascii="Times New Roman" w:hAnsi="Times New Roman"/>
              </w:rPr>
              <w:t>在这个变化的过程中,有几个变量?是什么? 变量之间有什么关系?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hAnsi="宋体"/>
                <w:color w:val="auto"/>
                <w:szCs w:val="21"/>
              </w:rPr>
            </w:pPr>
            <w: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229870</wp:posOffset>
                  </wp:positionV>
                  <wp:extent cx="984885" cy="1012190"/>
                  <wp:effectExtent l="0" t="0" r="5715" b="3810"/>
                  <wp:wrapTight wrapText="bothSides">
                    <wp:wrapPolygon>
                      <wp:start x="0" y="0"/>
                      <wp:lineTo x="0" y="21410"/>
                      <wp:lineTo x="21447" y="21410"/>
                      <wp:lineTo x="21447" y="0"/>
                      <wp:lineTo x="0" y="0"/>
                    </wp:wrapPolygon>
                  </wp:wrapTight>
                  <wp:docPr id="10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885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hAnsi="宋体"/>
                <w:color w:val="auto"/>
                <w:szCs w:val="21"/>
              </w:rPr>
              <w:t>这个变化过程中，有___个变量______和_______,</w:t>
            </w:r>
          </w:p>
          <w:p>
            <w:pPr>
              <w:spacing w:line="360" w:lineRule="exact"/>
              <w:rPr>
                <w:rFonts w:hint="eastAsia"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当其中一个变量_____变化时，另一个变量______也随之变化。</w:t>
            </w:r>
          </w:p>
          <w:p>
            <w:pPr>
              <w:spacing w:line="360" w:lineRule="exact"/>
              <w:rPr>
                <w:rFonts w:hint="eastAsia"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当其中一个变量_____确定时，另一个变量____ 也随着唯一确定。</w:t>
            </w:r>
          </w:p>
          <w:p>
            <w:pPr>
              <w:spacing w:line="360" w:lineRule="exact"/>
              <w:rPr>
                <w:rFonts w:hint="eastAsia"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即 对于每一个变量r的值，变量S都有唯一的值与之对应。</w:t>
            </w:r>
          </w:p>
          <w:p>
            <w:pPr>
              <w:spacing w:line="360" w:lineRule="exact"/>
              <w:rPr>
                <w:rFonts w:hint="eastAsia" w:hAnsi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hint="default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变量之间的关系可以用关系式表示（</w:t>
            </w:r>
            <w:r>
              <w:rPr>
                <w:rFonts w:hint="eastAsia" w:hAnsi="宋体"/>
                <w:color w:val="auto"/>
                <w:position w:val="-6"/>
                <w:szCs w:val="21"/>
                <w:lang w:val="en-US" w:eastAsia="zh-CN"/>
              </w:rPr>
              <w:object>
                <v:shape id="_x0000_i1025" o:spt="75" type="#_x0000_t75" style="height:16pt;width:36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9">
                  <o:LockedField>false</o:LockedField>
                </o:OLEObject>
              </w:objec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）</w:t>
            </w:r>
          </w:p>
          <w:p>
            <w:pPr>
              <w:spacing w:line="360" w:lineRule="exact"/>
              <w:rPr>
                <w:rFonts w:hint="eastAsia" w:hAnsi="宋体"/>
                <w:color w:val="auto"/>
                <w:szCs w:val="21"/>
              </w:rPr>
            </w:pPr>
          </w:p>
          <w:p>
            <w:pPr>
              <w:pStyle w:val="3"/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hAnsi="宋体"/>
                <w:bCs/>
              </w:rPr>
              <w:t>已知水库的水位变化与蓄水量变化情况如下表所示：</w:t>
            </w:r>
          </w:p>
          <w:tbl>
            <w:tblPr>
              <w:tblStyle w:val="7"/>
              <w:tblW w:w="8577" w:type="dxa"/>
              <w:tblInd w:w="25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49"/>
              <w:gridCol w:w="1349"/>
              <w:gridCol w:w="1646"/>
              <w:gridCol w:w="1646"/>
              <w:gridCol w:w="1646"/>
              <w:gridCol w:w="941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2" w:hRule="atLeast"/>
              </w:trPr>
              <w:tc>
                <w:tcPr>
                  <w:tcW w:w="1349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ind w:left="240"/>
                    <w:rPr>
                      <w:rFonts w:hint="eastAsia" w:hAnsi="宋体"/>
                      <w:color w:val="auto"/>
                      <w:szCs w:val="21"/>
                    </w:rPr>
                  </w:pPr>
                  <w:r>
                    <w:rPr>
                      <w:rFonts w:hAnsi="宋体"/>
                      <w:color w:val="auto"/>
                      <w:szCs w:val="21"/>
                    </w:rPr>
                    <w:t>水位</w:t>
                  </w:r>
                  <w:r>
                    <w:rPr>
                      <w:rFonts w:hint="eastAsia" w:hAnsi="宋体"/>
                      <w:color w:val="auto"/>
                      <w:szCs w:val="21"/>
                    </w:rPr>
                    <w:t>/</w:t>
                  </w:r>
                  <w:r>
                    <w:rPr>
                      <w:rFonts w:hint="eastAsia"/>
                      <w:color w:val="auto"/>
                      <w:szCs w:val="21"/>
                    </w:rPr>
                    <w:t>m</w:t>
                  </w:r>
                </w:p>
              </w:tc>
              <w:tc>
                <w:tcPr>
                  <w:tcW w:w="1349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ind w:left="240"/>
                    <w:jc w:val="center"/>
                    <w:rPr>
                      <w:rFonts w:hAnsi="宋体"/>
                      <w:color w:val="auto"/>
                      <w:szCs w:val="21"/>
                    </w:rPr>
                  </w:pPr>
                  <w:r>
                    <w:rPr>
                      <w:rFonts w:hAnsi="宋体"/>
                      <w:color w:val="auto"/>
                      <w:szCs w:val="21"/>
                    </w:rPr>
                    <w:t>106</w:t>
                  </w:r>
                </w:p>
              </w:tc>
              <w:tc>
                <w:tcPr>
                  <w:tcW w:w="1646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ind w:left="240"/>
                    <w:jc w:val="center"/>
                    <w:rPr>
                      <w:rFonts w:hAnsi="宋体"/>
                      <w:color w:val="auto"/>
                      <w:szCs w:val="21"/>
                    </w:rPr>
                  </w:pPr>
                  <w:r>
                    <w:rPr>
                      <w:rFonts w:hAnsi="宋体"/>
                      <w:color w:val="auto"/>
                      <w:szCs w:val="21"/>
                    </w:rPr>
                    <w:t>120</w:t>
                  </w:r>
                </w:p>
              </w:tc>
              <w:tc>
                <w:tcPr>
                  <w:tcW w:w="1646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ind w:left="240"/>
                    <w:jc w:val="center"/>
                    <w:rPr>
                      <w:rFonts w:hAnsi="宋体"/>
                      <w:color w:val="auto"/>
                      <w:szCs w:val="21"/>
                    </w:rPr>
                  </w:pPr>
                  <w:r>
                    <w:rPr>
                      <w:rFonts w:hAnsi="宋体"/>
                      <w:color w:val="auto"/>
                      <w:szCs w:val="21"/>
                    </w:rPr>
                    <w:t>133</w:t>
                  </w:r>
                </w:p>
              </w:tc>
              <w:tc>
                <w:tcPr>
                  <w:tcW w:w="1646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ind w:left="240"/>
                    <w:jc w:val="center"/>
                    <w:rPr>
                      <w:rFonts w:hAnsi="宋体"/>
                      <w:color w:val="auto"/>
                      <w:szCs w:val="21"/>
                    </w:rPr>
                  </w:pPr>
                  <w:r>
                    <w:rPr>
                      <w:rFonts w:hAnsi="宋体"/>
                      <w:color w:val="auto"/>
                      <w:szCs w:val="21"/>
                    </w:rPr>
                    <w:t>135</w:t>
                  </w:r>
                </w:p>
              </w:tc>
              <w:tc>
                <w:tcPr>
                  <w:tcW w:w="941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ind w:left="241"/>
                    <w:jc w:val="center"/>
                    <w:rPr>
                      <w:rFonts w:hAnsi="宋体"/>
                      <w:color w:val="auto"/>
                      <w:szCs w:val="21"/>
                    </w:rPr>
                  </w:pPr>
                  <w:r>
                    <w:rPr>
                      <w:rFonts w:hAnsi="宋体"/>
                      <w:b/>
                      <w:bCs/>
                      <w:color w:val="auto"/>
                      <w:szCs w:val="21"/>
                    </w:rPr>
                    <w:t>…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0" w:hRule="atLeast"/>
              </w:trPr>
              <w:tc>
                <w:tcPr>
                  <w:tcW w:w="1349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hAnsi="宋体"/>
                      <w:color w:val="auto"/>
                      <w:szCs w:val="21"/>
                    </w:rPr>
                  </w:pPr>
                  <w:r>
                    <w:rPr>
                      <w:rFonts w:hAnsi="宋体"/>
                      <w:color w:val="auto"/>
                      <w:szCs w:val="21"/>
                    </w:rPr>
                    <w:t>蓄水</w:t>
                  </w:r>
                  <w:r>
                    <w:rPr>
                      <w:rFonts w:hint="eastAsia" w:hAnsi="宋体"/>
                      <w:color w:val="auto"/>
                      <w:szCs w:val="21"/>
                    </w:rPr>
                    <w:t>量/</w:t>
                  </w:r>
                  <w:r>
                    <w:rPr>
                      <w:rFonts w:hint="eastAsia"/>
                      <w:color w:val="auto"/>
                      <w:szCs w:val="21"/>
                    </w:rPr>
                    <w:t>m</w:t>
                  </w:r>
                  <w:r>
                    <w:rPr>
                      <w:rFonts w:hint="eastAsia"/>
                      <w:color w:val="auto"/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1349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ind w:left="240"/>
                    <w:jc w:val="center"/>
                    <w:rPr>
                      <w:rFonts w:hAnsi="宋体"/>
                      <w:color w:val="auto"/>
                      <w:szCs w:val="21"/>
                    </w:rPr>
                  </w:pPr>
                  <w:r>
                    <w:rPr>
                      <w:rFonts w:hAnsi="宋体"/>
                      <w:color w:val="auto"/>
                      <w:szCs w:val="21"/>
                    </w:rPr>
                    <w:t>2．30</w:t>
                  </w:r>
                  <w:r>
                    <w:rPr>
                      <w:rFonts w:hAnsi="宋体"/>
                      <w:bCs/>
                      <w:color w:val="auto"/>
                      <w:szCs w:val="21"/>
                    </w:rPr>
                    <w:t>×10</w:t>
                  </w:r>
                  <w:r>
                    <w:rPr>
                      <w:rFonts w:hAnsi="宋体"/>
                      <w:bCs/>
                      <w:color w:val="auto"/>
                      <w:szCs w:val="21"/>
                      <w:vertAlign w:val="superscript"/>
                    </w:rPr>
                    <w:t>7</w:t>
                  </w:r>
                </w:p>
              </w:tc>
              <w:tc>
                <w:tcPr>
                  <w:tcW w:w="1646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ind w:left="240"/>
                    <w:jc w:val="center"/>
                    <w:rPr>
                      <w:rFonts w:hAnsi="宋体"/>
                      <w:color w:val="auto"/>
                      <w:szCs w:val="21"/>
                    </w:rPr>
                  </w:pPr>
                  <w:r>
                    <w:rPr>
                      <w:rFonts w:hAnsi="宋体"/>
                      <w:color w:val="auto"/>
                      <w:szCs w:val="21"/>
                    </w:rPr>
                    <w:t>7．09</w:t>
                  </w:r>
                  <w:r>
                    <w:rPr>
                      <w:rFonts w:hAnsi="宋体"/>
                      <w:bCs/>
                      <w:color w:val="auto"/>
                      <w:szCs w:val="21"/>
                    </w:rPr>
                    <w:t>×10</w:t>
                  </w:r>
                  <w:r>
                    <w:rPr>
                      <w:rFonts w:hAnsi="宋体"/>
                      <w:bCs/>
                      <w:color w:val="auto"/>
                      <w:szCs w:val="21"/>
                      <w:vertAlign w:val="superscript"/>
                    </w:rPr>
                    <w:t>7</w:t>
                  </w:r>
                </w:p>
              </w:tc>
              <w:tc>
                <w:tcPr>
                  <w:tcW w:w="1646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ind w:left="240"/>
                    <w:jc w:val="center"/>
                    <w:rPr>
                      <w:rFonts w:hAnsi="宋体"/>
                      <w:color w:val="auto"/>
                      <w:szCs w:val="21"/>
                    </w:rPr>
                  </w:pPr>
                  <w:r>
                    <w:rPr>
                      <w:rFonts w:hAnsi="宋体"/>
                      <w:color w:val="auto"/>
                      <w:szCs w:val="21"/>
                    </w:rPr>
                    <w:t>1．18</w:t>
                  </w:r>
                  <w:r>
                    <w:rPr>
                      <w:rFonts w:hAnsi="宋体"/>
                      <w:bCs/>
                      <w:color w:val="auto"/>
                      <w:szCs w:val="21"/>
                    </w:rPr>
                    <w:t>×10</w:t>
                  </w:r>
                  <w:r>
                    <w:rPr>
                      <w:rFonts w:hAnsi="宋体"/>
                      <w:bCs/>
                      <w:color w:val="auto"/>
                      <w:szCs w:val="21"/>
                      <w:vertAlign w:val="superscript"/>
                    </w:rPr>
                    <w:t>8</w:t>
                  </w:r>
                </w:p>
              </w:tc>
              <w:tc>
                <w:tcPr>
                  <w:tcW w:w="1646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ind w:left="240"/>
                    <w:jc w:val="center"/>
                    <w:rPr>
                      <w:rFonts w:hAnsi="宋体"/>
                      <w:color w:val="auto"/>
                      <w:szCs w:val="21"/>
                      <w:vertAlign w:val="superscript"/>
                    </w:rPr>
                  </w:pPr>
                  <w:r>
                    <w:rPr>
                      <w:rFonts w:hAnsi="宋体"/>
                      <w:color w:val="auto"/>
                      <w:szCs w:val="21"/>
                    </w:rPr>
                    <w:t>1．23</w:t>
                  </w:r>
                  <w:r>
                    <w:rPr>
                      <w:rFonts w:hAnsi="宋体"/>
                      <w:bCs/>
                      <w:color w:val="auto"/>
                      <w:szCs w:val="21"/>
                    </w:rPr>
                    <w:t>×10</w:t>
                  </w:r>
                  <w:r>
                    <w:rPr>
                      <w:rFonts w:hAnsi="宋体"/>
                      <w:bCs/>
                      <w:color w:val="auto"/>
                      <w:szCs w:val="21"/>
                      <w:vertAlign w:val="superscript"/>
                    </w:rPr>
                    <w:t>8</w:t>
                  </w:r>
                </w:p>
              </w:tc>
              <w:tc>
                <w:tcPr>
                  <w:tcW w:w="941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ind w:left="241"/>
                    <w:jc w:val="center"/>
                    <w:rPr>
                      <w:rFonts w:hAnsi="宋体"/>
                      <w:color w:val="auto"/>
                      <w:szCs w:val="21"/>
                    </w:rPr>
                  </w:pPr>
                  <w:r>
                    <w:rPr>
                      <w:rFonts w:hAnsi="宋体"/>
                      <w:b/>
                      <w:bCs/>
                      <w:color w:val="auto"/>
                      <w:szCs w:val="21"/>
                    </w:rPr>
                    <w:t>…</w:t>
                  </w:r>
                </w:p>
              </w:tc>
            </w:tr>
          </w:tbl>
          <w:p>
            <w:pPr>
              <w:pStyle w:val="3"/>
              <w:adjustRightInd w:val="0"/>
              <w:snapToGrid w:val="0"/>
              <w:rPr>
                <w:rFonts w:hint="eastAsia" w:hAnsi="宋体"/>
              </w:rPr>
            </w:pPr>
            <w:r>
              <w:rPr>
                <w:rFonts w:hint="eastAsia" w:ascii="Times New Roman" w:hAnsi="Times New Roman"/>
              </w:rPr>
              <w:t>在这个变化的过程中,有几个变量?是什么? 变量之间有什么关系?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21"/>
              </w:rPr>
              <w:t>这个变化过程中，有___个变量______和_______,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(可以用表格表示两个变量间的关系)</w:t>
            </w:r>
          </w:p>
          <w:p>
            <w:pPr>
              <w:spacing w:line="360" w:lineRule="exact"/>
              <w:rPr>
                <w:rFonts w:hint="eastAsia"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当其中一个变量_____变化时，另一个变量______也随之变化。</w:t>
            </w:r>
          </w:p>
          <w:p>
            <w:pPr>
              <w:spacing w:line="360" w:lineRule="exact"/>
              <w:rPr>
                <w:rFonts w:hint="eastAsia"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当其中一个变量_____确定时，另一个变量____ 也随着唯一确定。</w:t>
            </w:r>
          </w:p>
          <w:p>
            <w:pPr>
              <w:spacing w:line="360" w:lineRule="exact"/>
              <w:rPr>
                <w:rFonts w:hint="eastAsia"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即 对于每一个变量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___</w:t>
            </w:r>
            <w:r>
              <w:rPr>
                <w:rFonts w:hint="eastAsia" w:hAnsi="宋体"/>
                <w:color w:val="auto"/>
                <w:szCs w:val="21"/>
              </w:rPr>
              <w:t>的值，变量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____</w:t>
            </w:r>
            <w:r>
              <w:rPr>
                <w:rFonts w:hint="eastAsia" w:hAnsi="宋体"/>
                <w:color w:val="auto"/>
                <w:szCs w:val="21"/>
              </w:rPr>
              <w:t>都有唯一的值与之对应。</w:t>
            </w:r>
          </w:p>
          <w:p>
            <w:pPr>
              <w:spacing w:line="360" w:lineRule="exact"/>
              <w:rPr>
                <w:rFonts w:hint="default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3.下图反映了摩天轮上的一点的高度h (m)与旋转时间t(min) 之间的关系.</w:t>
            </w:r>
          </w:p>
          <w:p>
            <w:pPr>
              <w:spacing w:line="360" w:lineRule="exact"/>
              <w:rPr>
                <w:rFonts w:hint="eastAsia" w:hAnsi="宋体"/>
                <w:color w:val="auto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185420</wp:posOffset>
                  </wp:positionV>
                  <wp:extent cx="2647950" cy="1622425"/>
                  <wp:effectExtent l="0" t="0" r="6350" b="3175"/>
                  <wp:wrapTight wrapText="bothSides">
                    <wp:wrapPolygon>
                      <wp:start x="0" y="0"/>
                      <wp:lineTo x="0" y="21473"/>
                      <wp:lineTo x="21548" y="21473"/>
                      <wp:lineTo x="21548" y="0"/>
                      <wp:lineTo x="0" y="0"/>
                    </wp:wrapPolygon>
                  </wp:wrapTight>
                  <wp:docPr id="12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b="117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162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exact"/>
              <w:rPr>
                <w:rFonts w:hint="eastAsia" w:hAnsi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hint="eastAsia" w:hAnsi="宋体"/>
                <w:color w:val="auto"/>
                <w:szCs w:val="21"/>
              </w:rPr>
            </w:pPr>
            <w: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1270</wp:posOffset>
                  </wp:positionV>
                  <wp:extent cx="2181225" cy="887730"/>
                  <wp:effectExtent l="0" t="0" r="3175" b="1270"/>
                  <wp:wrapTight wrapText="bothSides">
                    <wp:wrapPolygon>
                      <wp:start x="0" y="0"/>
                      <wp:lineTo x="0" y="21322"/>
                      <wp:lineTo x="21506" y="21322"/>
                      <wp:lineTo x="21506" y="0"/>
                      <wp:lineTo x="0" y="0"/>
                    </wp:wrapPolygon>
                  </wp:wrapTight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88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exact"/>
              <w:rPr>
                <w:rFonts w:hint="eastAsia" w:hAnsi="宋体"/>
                <w:color w:val="auto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hAnsi="宋体"/>
                <w:color w:val="auto"/>
                <w:szCs w:val="21"/>
              </w:rPr>
              <w:t>这个变化过程中，有___个变量______和_______,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可以用图像表示两个变量间的关系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）</w:t>
            </w:r>
          </w:p>
          <w:p>
            <w:pPr>
              <w:spacing w:line="360" w:lineRule="exact"/>
              <w:rPr>
                <w:rFonts w:hint="eastAsia"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当其中一个变量_____变化时，另一个变量______也随之变化。</w:t>
            </w:r>
          </w:p>
          <w:p>
            <w:pPr>
              <w:spacing w:line="360" w:lineRule="exact"/>
              <w:rPr>
                <w:rFonts w:hint="eastAsia"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当其中一个变量_____确定时，另一个变量____ 也随着唯一确定。</w:t>
            </w:r>
          </w:p>
          <w:p>
            <w:pPr>
              <w:spacing w:line="360" w:lineRule="exact"/>
              <w:rPr>
                <w:rFonts w:hint="eastAsia"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即 对于每一个变量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___</w:t>
            </w:r>
            <w:r>
              <w:rPr>
                <w:rFonts w:hint="eastAsia" w:hAnsi="宋体"/>
                <w:color w:val="auto"/>
                <w:szCs w:val="21"/>
              </w:rPr>
              <w:t>的值，变量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____</w:t>
            </w:r>
            <w:r>
              <w:rPr>
                <w:rFonts w:hint="eastAsia" w:hAnsi="宋体"/>
                <w:color w:val="auto"/>
                <w:szCs w:val="21"/>
              </w:rPr>
              <w:t>都有唯一的值与之对应。</w:t>
            </w:r>
          </w:p>
          <w:p>
            <w:pPr>
              <w:pStyle w:val="3"/>
              <w:spacing w:line="400" w:lineRule="exact"/>
              <w:rPr>
                <w:rFonts w:hint="eastAsia" w:ascii="Times New Roman" w:hAnsi="Times New Roma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归纳函数的概念</w:t>
            </w:r>
            <w:r>
              <w:rPr>
                <w:rFonts w:hint="eastAsia"/>
                <w:lang w:val="en-US" w:eastAsia="zh-CN"/>
              </w:rPr>
              <w:t>：</w:t>
            </w:r>
            <w:r>
              <w:rPr>
                <w:rFonts w:hint="eastAsia"/>
              </w:rPr>
              <w:t>一般的，在一个变化的过程中有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x和y，如果对于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的每一个值，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都有唯一值与他对应，我们称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b/>
              </w:rPr>
              <w:t>函数</w:t>
            </w:r>
            <w:r>
              <w:rPr>
                <w:rFonts w:hint="eastAsia"/>
              </w:rPr>
              <w:t>，其中， x是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>.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交流：</w:t>
            </w:r>
            <w:r>
              <w:rPr>
                <w:rFonts w:hint="eastAsia"/>
                <w:color w:val="auto"/>
              </w:rPr>
              <w:t>用一根1</w:t>
            </w:r>
            <w:r>
              <w:rPr>
                <w:rFonts w:hint="eastAsia"/>
                <w:color w:val="auto"/>
                <w:lang w:val="en-US" w:eastAsia="zh-CN"/>
              </w:rPr>
              <w:t>0</w:t>
            </w:r>
            <w:r>
              <w:rPr>
                <w:rFonts w:hint="eastAsia"/>
                <w:color w:val="auto"/>
              </w:rPr>
              <w:t>m</w:t>
            </w:r>
            <w:r>
              <w:rPr>
                <w:rFonts w:hint="eastAsia"/>
                <w:color w:val="auto"/>
              </w:rPr>
              <w:drawing>
                <wp:inline distT="0" distB="0" distL="114300" distR="114300">
                  <wp:extent cx="254000" cy="253365"/>
                  <wp:effectExtent l="0" t="0" r="0" b="635"/>
                  <wp:docPr id="5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auto"/>
              </w:rPr>
              <w:t>长的铁丝围成一个长方形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当长方形的宽为1m时,长为多少?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当长方形的宽为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</w:rPr>
              <w:t>米时,长为多少?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这个长方形的长是宽的函数吗?为什么?</w:t>
            </w:r>
          </w:p>
          <w:p>
            <w:pPr>
              <w:numPr>
                <w:ilvl w:val="0"/>
                <w:numId w:val="3"/>
              </w:numPr>
              <w:rPr>
                <w:rFonts w:hint="eastAsia" w:ascii="Times New Roman" w:hAnsi="Times New Roman"/>
              </w:rPr>
            </w:pPr>
            <w:r>
              <w:rPr>
                <w:rFonts w:hint="eastAsia"/>
                <w:color w:val="auto"/>
              </w:rPr>
              <w:t>在这个变化的过程中还有其他函数关系吗？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eastAsia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练习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Ansi="宋体"/>
                <w:color w:val="auto"/>
                <w:szCs w:val="21"/>
              </w:rPr>
            </w:pPr>
            <w:r>
              <w:rPr>
                <w:rFonts w:hAnsi="宋体"/>
                <w:color w:val="auto"/>
                <w:szCs w:val="21"/>
              </w:rPr>
              <w:t>1、在圆的周长公式</w:t>
            </w:r>
            <w:r>
              <w:rPr>
                <w:rFonts w:hAnsi="宋体"/>
                <w:color w:val="auto"/>
                <w:position w:val="-6"/>
                <w:szCs w:val="21"/>
              </w:rPr>
              <w:object>
                <v:shape id="_x0000_i1026" o:spt="75" type="#_x0000_t75" style="height:13.95pt;width:40pt;" o:ole="t" filled="f" o:preferrelative="t" stroked="f" coordsize="21600,21600">
                  <v:path/>
                  <v:fill on="f" alignshape="1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14">
                  <o:LockedField>false</o:LockedField>
                </o:OLEObject>
              </w:object>
            </w:r>
            <w:r>
              <w:rPr>
                <w:rFonts w:hAnsi="宋体"/>
                <w:color w:val="auto"/>
                <w:szCs w:val="21"/>
              </w:rPr>
              <w:t>中，下列说法正确的是（    ）</w:t>
            </w:r>
          </w:p>
          <w:p>
            <w:pPr>
              <w:spacing w:line="360" w:lineRule="auto"/>
              <w:ind w:firstLine="315" w:firstLineChars="150"/>
              <w:rPr>
                <w:rFonts w:hint="eastAsia" w:hAnsi="宋体"/>
                <w:color w:val="auto"/>
                <w:szCs w:val="21"/>
              </w:rPr>
            </w:pPr>
            <w:r>
              <w:rPr>
                <w:rFonts w:hAnsi="宋体"/>
                <w:color w:val="auto"/>
                <w:szCs w:val="21"/>
              </w:rPr>
              <w:t>A.常量为2，变量为</w:t>
            </w:r>
            <w:r>
              <w:rPr>
                <w:rFonts w:hAnsi="宋体"/>
                <w:color w:val="auto"/>
                <w:position w:val="-10"/>
                <w:szCs w:val="21"/>
              </w:rPr>
              <w:object>
                <v:shape id="_x0000_i1027" o:spt="75" type="#_x0000_t75" style="height:13pt;width:31pt;" o:ole="t" filled="f" o:preferrelative="t" stroked="f" coordsize="21600,21600">
                  <v:path/>
                  <v:fill on="f" alignshape="1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6">
                  <o:LockedField>false</o:LockedField>
                </o:OLEObject>
              </w:object>
            </w:r>
            <w:r>
              <w:rPr>
                <w:rFonts w:hAnsi="宋体"/>
                <w:color w:val="auto"/>
                <w:szCs w:val="21"/>
              </w:rPr>
              <w:t xml:space="preserve">  </w:t>
            </w:r>
            <w:r>
              <w:rPr>
                <w:rFonts w:hint="eastAsia" w:hAnsi="宋体"/>
                <w:color w:val="auto"/>
                <w:szCs w:val="21"/>
              </w:rPr>
              <w:t xml:space="preserve">           </w:t>
            </w:r>
            <w:r>
              <w:rPr>
                <w:rFonts w:hAnsi="宋体"/>
                <w:color w:val="auto"/>
                <w:szCs w:val="21"/>
              </w:rPr>
              <w:t>B.常量为</w:t>
            </w:r>
            <w:r>
              <w:rPr>
                <w:rFonts w:hAnsi="宋体"/>
                <w:color w:val="auto"/>
                <w:position w:val="-10"/>
                <w:szCs w:val="21"/>
              </w:rPr>
              <w:object>
                <v:shape id="_x0000_i1028" o:spt="75" type="#_x0000_t75" style="height:16pt;width:24.95pt;" o:ole="t" filled="f" o:preferrelative="t" stroked="f" coordsize="21600,21600">
                  <v:path/>
                  <v:fill on="f" alignshape="1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8">
                  <o:LockedField>false</o:LockedField>
                </o:OLEObject>
              </w:object>
            </w:r>
            <w:r>
              <w:rPr>
                <w:rFonts w:hAnsi="宋体"/>
                <w:color w:val="auto"/>
                <w:szCs w:val="21"/>
              </w:rPr>
              <w:t>变量为</w:t>
            </w:r>
            <w:r>
              <w:rPr>
                <w:rFonts w:hAnsi="宋体"/>
                <w:color w:val="auto"/>
                <w:position w:val="-10"/>
                <w:szCs w:val="21"/>
              </w:rPr>
              <w:object>
                <v:shape id="_x0000_i1029" o:spt="75" type="#_x0000_t75" style="height:13pt;width:19pt;" o:ole="t" filled="f" o:preferrelative="t" stroked="f" coordsize="21600,21600">
                  <v:path/>
                  <v:fill on="f" alignshape="1" focussize="0,0"/>
                  <v:stroke on="f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20">
                  <o:LockedField>false</o:LockedField>
                </o:OLEObject>
              </w:object>
            </w:r>
          </w:p>
          <w:p>
            <w:pPr>
              <w:spacing w:line="360" w:lineRule="auto"/>
              <w:ind w:firstLine="315" w:firstLineChars="150"/>
              <w:rPr>
                <w:rFonts w:hAnsi="宋体"/>
                <w:color w:val="auto"/>
                <w:szCs w:val="21"/>
              </w:rPr>
            </w:pPr>
            <w:r>
              <w:rPr>
                <w:rFonts w:hAnsi="宋体"/>
                <w:color w:val="auto"/>
                <w:szCs w:val="21"/>
              </w:rPr>
              <w:t>C.常量为</w:t>
            </w:r>
            <w:r>
              <w:rPr>
                <w:rFonts w:hAnsi="宋体"/>
                <w:color w:val="auto"/>
                <w:position w:val="-10"/>
                <w:szCs w:val="21"/>
              </w:rPr>
              <w:object>
                <v:shape id="_x0000_i1030" o:spt="75" type="#_x0000_t75" style="height:16pt;width:31pt;" o:ole="t" filled="f" o:preferrelative="t" stroked="f" coordsize="21600,21600">
                  <v:path/>
                  <v:fill on="f" alignshape="1" focussize="0,0"/>
                  <v:stroke on="f"/>
                  <v:imagedata r:id="rId23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22">
                  <o:LockedField>false</o:LockedField>
                </o:OLEObject>
              </w:object>
            </w:r>
            <w:r>
              <w:rPr>
                <w:rFonts w:hAnsi="宋体"/>
                <w:color w:val="auto"/>
                <w:szCs w:val="21"/>
              </w:rPr>
              <w:t>，变量为</w:t>
            </w:r>
            <w:r>
              <w:rPr>
                <w:rFonts w:hAnsi="宋体"/>
                <w:color w:val="auto"/>
                <w:position w:val="-6"/>
                <w:szCs w:val="21"/>
              </w:rPr>
              <w:object>
                <v:shape id="_x0000_i1031" o:spt="75" type="#_x0000_t75" style="height:11pt;width:9pt;" o:ole="t" filled="f" o:preferrelative="t" stroked="f" coordsize="21600,21600">
                  <v:path/>
                  <v:fill on="f" alignshape="1" focussize="0,0"/>
                  <v:stroke on="f"/>
                  <v:imagedata r:id="rId25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24">
                  <o:LockedField>false</o:LockedField>
                </o:OLEObject>
              </w:object>
            </w:r>
            <w:r>
              <w:rPr>
                <w:rFonts w:hAnsi="宋体"/>
                <w:color w:val="auto"/>
                <w:szCs w:val="21"/>
              </w:rPr>
              <w:t xml:space="preserve">   </w:t>
            </w:r>
            <w:r>
              <w:rPr>
                <w:rFonts w:hint="eastAsia" w:hAnsi="宋体"/>
                <w:color w:val="auto"/>
                <w:szCs w:val="21"/>
              </w:rPr>
              <w:t xml:space="preserve">          </w:t>
            </w:r>
            <w:r>
              <w:rPr>
                <w:rFonts w:hAnsi="宋体"/>
                <w:color w:val="auto"/>
                <w:szCs w:val="21"/>
              </w:rPr>
              <w:t>D.以上答案都不对</w:t>
            </w:r>
          </w:p>
          <w:p>
            <w:pPr>
              <w:tabs>
                <w:tab w:val="right" w:leader="dot" w:pos="7120"/>
              </w:tabs>
              <w:ind w:left="283" w:leftChars="1" w:hanging="281" w:hangingChars="134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rFonts w:hint="eastAsia"/>
                <w:color w:val="auto"/>
                <w:szCs w:val="21"/>
              </w:rPr>
              <w:t>下列说法不正确的是(     )</w:t>
            </w:r>
          </w:p>
          <w:p>
            <w:pPr>
              <w:numPr>
                <w:ilvl w:val="0"/>
                <w:numId w:val="4"/>
              </w:numPr>
              <w:tabs>
                <w:tab w:val="right" w:leader="dot" w:pos="7120"/>
              </w:tabs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函数V=</w:t>
            </w:r>
            <w:r>
              <w:rPr>
                <w:color w:val="auto"/>
                <w:position w:val="-24"/>
                <w:szCs w:val="21"/>
              </w:rPr>
              <w:object>
                <v:shape id="_x0000_i1032" o:spt="75" type="#_x0000_t75" style="height:31pt;width:28pt;" o:ole="t" filled="f" stroked="f" coordsize="21600,21600">
                  <v:path/>
                  <v:fill on="f" alignshape="1" focussize="0,0"/>
                  <v:stroke on="f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3" ShapeID="_x0000_i1032" DrawAspect="Content" ObjectID="_1468075732" r:id="rId26">
                  <o:LockedField>false</o:LockedField>
                </o:OLEObject>
              </w:object>
            </w:r>
            <w:r>
              <w:rPr>
                <w:rFonts w:hint="eastAsia"/>
                <w:color w:val="auto"/>
                <w:szCs w:val="21"/>
              </w:rPr>
              <w:t>中，</w:t>
            </w:r>
            <w:r>
              <w:rPr>
                <w:color w:val="auto"/>
                <w:position w:val="-24"/>
                <w:szCs w:val="21"/>
              </w:rPr>
              <w:object>
                <v:shape id="_x0000_i1033" o:spt="75" type="#_x0000_t75" style="height:31pt;width:12pt;" o:ole="t" filled="f" stroked="f" coordsize="21600,21600">
                  <v:path/>
                  <v:fill on="f" alignshape="1" focussize="0,0"/>
                  <v:stroke on="f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3" ShapeID="_x0000_i1033" DrawAspect="Content" ObjectID="_1468075733" r:id="rId28">
                  <o:LockedField>false</o:LockedField>
                </o:OLEObject>
              </w:object>
            </w:r>
            <w:r>
              <w:rPr>
                <w:rFonts w:hint="eastAsia"/>
                <w:color w:val="auto"/>
                <w:szCs w:val="21"/>
              </w:rPr>
              <w:t>是常量，r是自变量，V是</w:t>
            </w:r>
            <w:r>
              <w:rPr>
                <w:color w:val="auto"/>
                <w:position w:val="-6"/>
                <w:szCs w:val="21"/>
              </w:rPr>
              <w:object>
                <v:shape id="_x0000_i1034" o:spt="75" type="#_x0000_t75" style="height:11pt;width:11pt;" o:ole="t" filled="f" stroked="f" coordsize="21600,21600">
                  <v:path/>
                  <v:fill on="f" alignshape="1" focussize="0,0"/>
                  <v:stroke on="f"/>
                  <v:imagedata r:id="rId31" o:title=""/>
                  <o:lock v:ext="edit" aspectratio="t"/>
                  <w10:wrap type="none"/>
                  <w10:anchorlock/>
                </v:shape>
                <o:OLEObject Type="Embed" ProgID="Equation.3" ShapeID="_x0000_i1034" DrawAspect="Content" ObjectID="_1468075734" r:id="rId30">
                  <o:LockedField>false</o:LockedField>
                </o:OLEObject>
              </w:object>
            </w:r>
            <w:r>
              <w:rPr>
                <w:rFonts w:hint="eastAsia"/>
                <w:color w:val="auto"/>
                <w:szCs w:val="21"/>
              </w:rPr>
              <w:t xml:space="preserve">r的函数    </w:t>
            </w:r>
          </w:p>
          <w:p>
            <w:pPr>
              <w:tabs>
                <w:tab w:val="right" w:leader="dot" w:pos="7120"/>
              </w:tabs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B. 代数式  </w:t>
            </w:r>
            <w:r>
              <w:rPr>
                <w:color w:val="auto"/>
                <w:position w:val="-24"/>
                <w:szCs w:val="21"/>
              </w:rPr>
              <w:object>
                <v:shape id="_x0000_i1035" o:spt="75" type="#_x0000_t75" style="height:31pt;width:29pt;" o:ole="t" filled="f" stroked="f" coordsize="21600,21600">
                  <v:path/>
                  <v:fill on="f" alignshape="1" focussize="0,0"/>
                  <v:stroke on="f"/>
                  <v:imagedata r:id="rId33" o:title=""/>
                  <o:lock v:ext="edit" aspectratio="t"/>
                  <w10:wrap type="none"/>
                  <w10:anchorlock/>
                </v:shape>
                <o:OLEObject Type="Embed" ProgID="Equation.3" ShapeID="_x0000_i1035" DrawAspect="Content" ObjectID="_1468075735" r:id="rId32">
                  <o:LockedField>false</o:LockedField>
                </o:OLEObject>
              </w:object>
            </w:r>
            <w:r>
              <w:rPr>
                <w:rFonts w:hint="eastAsia"/>
                <w:color w:val="auto"/>
                <w:szCs w:val="21"/>
              </w:rPr>
              <w:t xml:space="preserve">是它所含字母r的函数    </w:t>
            </w:r>
          </w:p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C.公式V=</w:t>
            </w:r>
            <w:r>
              <w:rPr>
                <w:color w:val="auto"/>
                <w:position w:val="-24"/>
                <w:szCs w:val="21"/>
              </w:rPr>
              <w:object>
                <v:shape id="_x0000_i1036" o:spt="75" type="#_x0000_t75" style="height:31pt;width:28pt;" o:ole="t" filled="f" stroked="f" coordsize="21600,21600">
                  <v:path/>
                  <v:fill on="f" alignshape="1" focussize="0,0"/>
                  <v:stroke on="f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3" ShapeID="_x0000_i1036" DrawAspect="Content" ObjectID="_1468075736" r:id="rId34">
                  <o:LockedField>false</o:LockedField>
                </o:OLEObject>
              </w:object>
            </w:r>
            <w:r>
              <w:rPr>
                <w:rFonts w:hint="eastAsia"/>
                <w:color w:val="auto"/>
                <w:szCs w:val="21"/>
              </w:rPr>
              <w:t xml:space="preserve">可以看作球的体积是球的半径的函数   </w:t>
            </w:r>
          </w:p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D. 函数V=</w:t>
            </w:r>
            <w:r>
              <w:rPr>
                <w:color w:val="auto"/>
                <w:position w:val="-24"/>
                <w:szCs w:val="21"/>
              </w:rPr>
              <w:object>
                <v:shape id="_x0000_i1037" o:spt="75" type="#_x0000_t75" style="height:31pt;width:28pt;" o:ole="t" filled="f" stroked="f" coordsize="21600,21600">
                  <v:path/>
                  <v:fill on="f" alignshape="1" focussize="0,0"/>
                  <v:stroke on="f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3" ShapeID="_x0000_i1037" DrawAspect="Content" ObjectID="_1468075737" r:id="rId35">
                  <o:LockedField>false</o:LockedField>
                </o:OLEObject>
              </w:object>
            </w:r>
            <w:r>
              <w:rPr>
                <w:rFonts w:hint="eastAsia"/>
                <w:color w:val="auto"/>
                <w:szCs w:val="21"/>
              </w:rPr>
              <w:t>中，当r=0时，V=0</w:t>
            </w:r>
          </w:p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/>
                <w:color w:val="auto"/>
                <w:szCs w:val="21"/>
              </w:rPr>
              <w:t xml:space="preserve">如果用r表示圆的半径，C表示圆的周长，那么有 </w:t>
            </w:r>
            <w:r>
              <w:rPr>
                <w:rFonts w:hAnsi="宋体"/>
                <w:color w:val="auto"/>
                <w:position w:val="-6"/>
                <w:szCs w:val="21"/>
              </w:rPr>
              <w:object>
                <v:shape id="_x0000_i1038" o:spt="75" type="#_x0000_t75" style="height:13.95pt;width:40pt;" o:ole="t" filled="f" o:preferrelative="t" stroked="f" coordsize="21600,21600">
                  <v:path/>
                  <v:fill on="f" alignshape="1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6">
                  <o:LockedField>false</o:LockedField>
                </o:OLEObject>
              </w:object>
            </w:r>
            <w:r>
              <w:rPr>
                <w:rFonts w:hint="eastAsia"/>
                <w:color w:val="auto"/>
                <w:szCs w:val="21"/>
              </w:rPr>
              <w:t>. 在这个问题中，有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___</w:t>
            </w:r>
            <w:r>
              <w:rPr>
                <w:rFonts w:hint="eastAsia"/>
                <w:color w:val="auto"/>
                <w:szCs w:val="21"/>
              </w:rPr>
              <w:t>个变量，它们是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______</w:t>
            </w:r>
            <w:r>
              <w:rPr>
                <w:rFonts w:hint="eastAsia"/>
                <w:color w:val="auto"/>
                <w:szCs w:val="21"/>
              </w:rPr>
              <w:t xml:space="preserve"> ，这里的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______</w:t>
            </w:r>
            <w:r>
              <w:rPr>
                <w:rFonts w:hint="eastAsia"/>
                <w:color w:val="auto"/>
                <w:szCs w:val="21"/>
              </w:rPr>
              <w:t xml:space="preserve"> 可以看作是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_______</w:t>
            </w:r>
            <w:r>
              <w:rPr>
                <w:rFonts w:hint="eastAsia"/>
                <w:color w:val="auto"/>
                <w:szCs w:val="21"/>
              </w:rPr>
              <w:t xml:space="preserve"> 的函数.</w:t>
            </w:r>
          </w:p>
          <w:p>
            <w:pPr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4.若三角形一边的长为30 cm，这条边上的高为 h cm，面积为 S cm²，则S与h的函数表达式为________，变量是_________，常量是________，自变量是_________.</w:t>
            </w:r>
          </w:p>
          <w:p>
            <w:pPr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5.分别写出下列各问题中所含的两个变量之间的表达式，并指出其中的自变量：</w:t>
            </w:r>
          </w:p>
          <w:p>
            <w:pPr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(1)一个正方形的边长为3 cm，它的各边减少 x cm 后，所得新的正方形的周长为y cm，求y与x之间的关系；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(2)寄送一件质量在 0.5 kg 以内的包裹，需运费8元，求寄送n 件这样的包裹所需运费y(元)与n(件)之间的关系.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left="0" w:leftChars="0" w:firstLine="0" w:firstLine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课堂小结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snapToGrid w:val="0"/>
              <w:spacing w:line="340" w:lineRule="atLeast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842260" cy="1192530"/>
                  <wp:effectExtent l="0" t="0" r="2540" b="1270"/>
                  <wp:docPr id="7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260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hint="eastAsia"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实验后的数据收集或体会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以视频播放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故事形式讲述数学发展</w:t>
            </w:r>
            <w:r>
              <w:rPr>
                <w:rFonts w:ascii="宋体" w:hAnsi="宋体" w:eastAsia="宋体" w:cs="宋体"/>
                <w:sz w:val="24"/>
                <w:szCs w:val="24"/>
              </w:rPr>
              <w:t>情境切入课题，让学生感受到数学源于生活，初步感知生活中的变量和常量以及两个变量的相互依存关系，引导学生用数学的眼光去观察事物的变化，从而帮助学生建立“常量”与“变量”的概念，理解在一个变化过程中，总会存在常量和变量；进而帮助学生建立并体会“对应”的概念，即在两个变量中，当其中一个变量变化时，另一个变量也随着发生变化；当一个变量确定时，另一个变量也随着唯一确定，把这种变量之间的关系，称之为“对应”，并且这种变化关系、对应关系可用图象的形式呈现出来，从而完成函数概念内涵的第一次抽象认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spacing w:line="50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大单元教学的单元导入课，主要普及基础概念，掌握通用方法，为学生本章掌握多种多样的知识做铺垫，本节课的教学是基于大情境，大任务下进行的，情境紧跟时事，激发学习兴趣，以任务驱动形式开展活动来培养核心素养。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939D8"/>
    <w:multiLevelType w:val="singleLevel"/>
    <w:tmpl w:val="DFC939D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3F079A"/>
    <w:multiLevelType w:val="singleLevel"/>
    <w:tmpl w:val="003F079A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0D96449"/>
    <w:multiLevelType w:val="multilevel"/>
    <w:tmpl w:val="20D96449"/>
    <w:lvl w:ilvl="0" w:tentative="0">
      <w:start w:val="1"/>
      <w:numFmt w:val="upperLetter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45CF62BD"/>
    <w:multiLevelType w:val="multilevel"/>
    <w:tmpl w:val="45CF62BD"/>
    <w:lvl w:ilvl="0" w:tentative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zZDM1YWNjZjFhN2E4NWU3NWIzODEzNzgxZmY5YTMifQ=="/>
  </w:docVars>
  <w:rsids>
    <w:rsidRoot w:val="00B73B6F"/>
    <w:rsid w:val="000934E2"/>
    <w:rsid w:val="000A506E"/>
    <w:rsid w:val="000F3EB2"/>
    <w:rsid w:val="004E6D3A"/>
    <w:rsid w:val="005878B4"/>
    <w:rsid w:val="005F5DD8"/>
    <w:rsid w:val="00627EF4"/>
    <w:rsid w:val="0068795D"/>
    <w:rsid w:val="00765D02"/>
    <w:rsid w:val="00986F06"/>
    <w:rsid w:val="009C0EEE"/>
    <w:rsid w:val="00A43D2D"/>
    <w:rsid w:val="00AF496C"/>
    <w:rsid w:val="00B73B6F"/>
    <w:rsid w:val="00CD6086"/>
    <w:rsid w:val="00DD706B"/>
    <w:rsid w:val="00EC7038"/>
    <w:rsid w:val="0223506E"/>
    <w:rsid w:val="04B5343A"/>
    <w:rsid w:val="05B330D9"/>
    <w:rsid w:val="08BF7CEE"/>
    <w:rsid w:val="08E9484C"/>
    <w:rsid w:val="09D92BD5"/>
    <w:rsid w:val="0DB443CE"/>
    <w:rsid w:val="0E3E7B9F"/>
    <w:rsid w:val="1162057A"/>
    <w:rsid w:val="14604066"/>
    <w:rsid w:val="16B84854"/>
    <w:rsid w:val="18B26C74"/>
    <w:rsid w:val="1CF117BD"/>
    <w:rsid w:val="21983295"/>
    <w:rsid w:val="21FE62F5"/>
    <w:rsid w:val="22A9529F"/>
    <w:rsid w:val="2D9745D1"/>
    <w:rsid w:val="300F640A"/>
    <w:rsid w:val="30AA5AC8"/>
    <w:rsid w:val="315F3A68"/>
    <w:rsid w:val="33FB7004"/>
    <w:rsid w:val="36BA4B55"/>
    <w:rsid w:val="3724764D"/>
    <w:rsid w:val="38E31DD3"/>
    <w:rsid w:val="3C5D1B26"/>
    <w:rsid w:val="443D58AA"/>
    <w:rsid w:val="454E4A8C"/>
    <w:rsid w:val="46A460B4"/>
    <w:rsid w:val="4A73029B"/>
    <w:rsid w:val="4D8004B2"/>
    <w:rsid w:val="4E705D80"/>
    <w:rsid w:val="4E8942C7"/>
    <w:rsid w:val="550953BB"/>
    <w:rsid w:val="570E5DD5"/>
    <w:rsid w:val="57FC7571"/>
    <w:rsid w:val="58931856"/>
    <w:rsid w:val="5F3A2F4A"/>
    <w:rsid w:val="64C179D9"/>
    <w:rsid w:val="66C93CB5"/>
    <w:rsid w:val="68354966"/>
    <w:rsid w:val="690F5D45"/>
    <w:rsid w:val="71BD2E80"/>
    <w:rsid w:val="75983A3B"/>
    <w:rsid w:val="797400C6"/>
    <w:rsid w:val="7ACB70DD"/>
    <w:rsid w:val="7CB02B0B"/>
    <w:rsid w:val="7DB2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firstLine="435"/>
    </w:pPr>
    <w:rPr>
      <w:rFonts w:ascii="Times New Roman" w:hAnsi="Times New Roman"/>
      <w:szCs w:val="24"/>
    </w:rPr>
  </w:style>
  <w:style w:type="paragraph" w:styleId="3">
    <w:name w:val="Plain Text"/>
    <w:basedOn w:val="1"/>
    <w:autoRedefine/>
    <w:qFormat/>
    <w:uiPriority w:val="0"/>
    <w:pPr>
      <w:widowControl/>
      <w:spacing w:before="60" w:after="60" w:line="288" w:lineRule="auto"/>
      <w:ind w:left="15" w:right="15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0"/>
    <w:rPr>
      <w:sz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table" w:customStyle="1" w:styleId="11">
    <w:name w:val="网格型1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9"/>
    <w:link w:val="5"/>
    <w:autoRedefine/>
    <w:qFormat/>
    <w:uiPriority w:val="99"/>
    <w:rPr>
      <w:rFonts w:ascii="Times New Roman" w:hAnsi="Times New Roman" w:eastAsia="等线" w:cs="Times New Roman"/>
      <w:sz w:val="18"/>
      <w:szCs w:val="18"/>
    </w:rPr>
  </w:style>
  <w:style w:type="character" w:customStyle="1" w:styleId="13">
    <w:name w:val="页脚 字符"/>
    <w:basedOn w:val="9"/>
    <w:link w:val="4"/>
    <w:autoRedefine/>
    <w:qFormat/>
    <w:uiPriority w:val="99"/>
    <w:rPr>
      <w:rFonts w:ascii="Times New Roman" w:hAnsi="Times New Roman" w:eastAsia="等线" w:cs="Times New Roman"/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9" Type="http://schemas.openxmlformats.org/officeDocument/2006/relationships/fontTable" Target="fontTable.xml"/><Relationship Id="rId38" Type="http://schemas.openxmlformats.org/officeDocument/2006/relationships/numbering" Target="numbering.xml"/><Relationship Id="rId37" Type="http://schemas.openxmlformats.org/officeDocument/2006/relationships/image" Target="media/image20.png"/><Relationship Id="rId36" Type="http://schemas.openxmlformats.org/officeDocument/2006/relationships/oleObject" Target="embeddings/oleObject14.bin"/><Relationship Id="rId35" Type="http://schemas.openxmlformats.org/officeDocument/2006/relationships/oleObject" Target="embeddings/oleObject13.bin"/><Relationship Id="rId34" Type="http://schemas.openxmlformats.org/officeDocument/2006/relationships/oleObject" Target="embeddings/oleObject12.bin"/><Relationship Id="rId33" Type="http://schemas.openxmlformats.org/officeDocument/2006/relationships/image" Target="media/image19.wmf"/><Relationship Id="rId32" Type="http://schemas.openxmlformats.org/officeDocument/2006/relationships/oleObject" Target="embeddings/oleObject11.bin"/><Relationship Id="rId31" Type="http://schemas.openxmlformats.org/officeDocument/2006/relationships/image" Target="media/image18.wmf"/><Relationship Id="rId30" Type="http://schemas.openxmlformats.org/officeDocument/2006/relationships/oleObject" Target="embeddings/oleObject10.bin"/><Relationship Id="rId3" Type="http://schemas.openxmlformats.org/officeDocument/2006/relationships/theme" Target="theme/theme1.xml"/><Relationship Id="rId29" Type="http://schemas.openxmlformats.org/officeDocument/2006/relationships/image" Target="media/image17.wmf"/><Relationship Id="rId28" Type="http://schemas.openxmlformats.org/officeDocument/2006/relationships/oleObject" Target="embeddings/oleObject9.bin"/><Relationship Id="rId27" Type="http://schemas.openxmlformats.org/officeDocument/2006/relationships/image" Target="media/image16.wmf"/><Relationship Id="rId26" Type="http://schemas.openxmlformats.org/officeDocument/2006/relationships/oleObject" Target="embeddings/oleObject8.bin"/><Relationship Id="rId25" Type="http://schemas.openxmlformats.org/officeDocument/2006/relationships/image" Target="media/image15.wmf"/><Relationship Id="rId24" Type="http://schemas.openxmlformats.org/officeDocument/2006/relationships/oleObject" Target="embeddings/oleObject7.bin"/><Relationship Id="rId23" Type="http://schemas.openxmlformats.org/officeDocument/2006/relationships/image" Target="media/image14.wmf"/><Relationship Id="rId22" Type="http://schemas.openxmlformats.org/officeDocument/2006/relationships/oleObject" Target="embeddings/oleObject6.bin"/><Relationship Id="rId21" Type="http://schemas.openxmlformats.org/officeDocument/2006/relationships/image" Target="media/image13.wmf"/><Relationship Id="rId20" Type="http://schemas.openxmlformats.org/officeDocument/2006/relationships/oleObject" Target="embeddings/oleObject5.bin"/><Relationship Id="rId2" Type="http://schemas.openxmlformats.org/officeDocument/2006/relationships/settings" Target="settings.xml"/><Relationship Id="rId19" Type="http://schemas.openxmlformats.org/officeDocument/2006/relationships/image" Target="media/image12.wmf"/><Relationship Id="rId18" Type="http://schemas.openxmlformats.org/officeDocument/2006/relationships/oleObject" Target="embeddings/oleObject4.bin"/><Relationship Id="rId17" Type="http://schemas.openxmlformats.org/officeDocument/2006/relationships/image" Target="media/image11.wmf"/><Relationship Id="rId16" Type="http://schemas.openxmlformats.org/officeDocument/2006/relationships/oleObject" Target="embeddings/oleObject3.bin"/><Relationship Id="rId15" Type="http://schemas.openxmlformats.org/officeDocument/2006/relationships/image" Target="media/image10.wmf"/><Relationship Id="rId14" Type="http://schemas.openxmlformats.org/officeDocument/2006/relationships/oleObject" Target="embeddings/oleObject2.bin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281</Words>
  <Characters>1605</Characters>
  <Lines>13</Lines>
  <Paragraphs>3</Paragraphs>
  <TotalTime>18</TotalTime>
  <ScaleCrop>false</ScaleCrop>
  <LinksUpToDate>false</LinksUpToDate>
  <CharactersWithSpaces>1883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2022-01-22T07:15:00Z</dcterms:created>
  <dc:creator>wangxiaoyu</dc:creator>
  <cp:lastModifiedBy>蓦然回首！</cp:lastModifiedBy>
  <dcterms:modified xsi:type="dcterms:W3CDTF">2024-03-29T10:59:57Z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2878AA3BDAE343769ED94B3558C13EC9_12</vt:lpwstr>
  </property>
</Properties>
</file>