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both"/>
        <w:rPr>
          <w:rFonts w:hint="eastAsia" w:eastAsia="等线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《</w:t>
      </w:r>
      <w:r>
        <w:rPr>
          <w:rFonts w:hint="eastAsia"/>
          <w:b/>
          <w:sz w:val="24"/>
          <w:szCs w:val="24"/>
          <w:lang w:val="en-US" w:eastAsia="zh-CN"/>
        </w:rPr>
        <w:t>基于情境创设改进农村初中数学教学的策略研究</w:t>
      </w:r>
      <w:r>
        <w:rPr>
          <w:rFonts w:hint="eastAsia"/>
          <w:b/>
          <w:sz w:val="24"/>
          <w:szCs w:val="24"/>
        </w:rPr>
        <w:t>》</w:t>
      </w:r>
      <w:r>
        <w:rPr>
          <w:rFonts w:hint="eastAsia"/>
          <w:b/>
          <w:sz w:val="24"/>
          <w:szCs w:val="24"/>
          <w:lang w:val="en-US" w:eastAsia="zh-CN"/>
        </w:rPr>
        <w:t>区</w:t>
      </w:r>
      <w:bookmarkStart w:id="0" w:name="_GoBack"/>
      <w:bookmarkEnd w:id="0"/>
      <w:r>
        <w:rPr>
          <w:rFonts w:hint="eastAsia"/>
          <w:b/>
          <w:sz w:val="24"/>
          <w:szCs w:val="24"/>
        </w:rPr>
        <w:t>级课题研究活动</w:t>
      </w:r>
      <w:r>
        <w:rPr>
          <w:rFonts w:hint="eastAsia"/>
          <w:b/>
          <w:sz w:val="24"/>
          <w:szCs w:val="24"/>
          <w:lang w:val="en-US" w:eastAsia="zh-CN"/>
        </w:rPr>
        <w:t>登记表</w:t>
      </w:r>
    </w:p>
    <w:p>
      <w:pPr>
        <w:jc w:val="center"/>
        <w:rPr>
          <w:rFonts w:eastAsia="宋体"/>
          <w:b/>
          <w:sz w:val="30"/>
          <w:szCs w:val="30"/>
        </w:rPr>
      </w:pPr>
      <w:r>
        <w:rPr>
          <w:rFonts w:hint="eastAsia" w:eastAsia="宋体"/>
          <w:b/>
          <w:sz w:val="30"/>
          <w:szCs w:val="30"/>
        </w:rPr>
        <w:t>课 题 研 究 实 验 课 记 录 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92"/>
        <w:gridCol w:w="728"/>
        <w:gridCol w:w="1080"/>
        <w:gridCol w:w="2340"/>
        <w:gridCol w:w="720"/>
        <w:gridCol w:w="18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8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教者</w:t>
            </w:r>
          </w:p>
        </w:tc>
        <w:tc>
          <w:tcPr>
            <w:tcW w:w="1620" w:type="dxa"/>
            <w:gridSpan w:val="2"/>
          </w:tcPr>
          <w:p>
            <w:pPr>
              <w:spacing w:line="500" w:lineRule="exac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唐颖</w:t>
            </w:r>
          </w:p>
        </w:tc>
        <w:tc>
          <w:tcPr>
            <w:tcW w:w="1080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306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雪堰初中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2</w:t>
            </w:r>
            <w:r>
              <w:rPr>
                <w:rFonts w:eastAsia="宋体"/>
                <w:kern w:val="0"/>
                <w:sz w:val="28"/>
                <w:szCs w:val="28"/>
              </w:rPr>
              <w:t>02</w:t>
            </w: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2.11.23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28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课题</w:t>
            </w:r>
          </w:p>
        </w:tc>
        <w:tc>
          <w:tcPr>
            <w:tcW w:w="5760" w:type="dxa"/>
            <w:gridSpan w:val="5"/>
          </w:tcPr>
          <w:p>
            <w:pPr>
              <w:spacing w:line="500" w:lineRule="exac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阿氏圆最值问题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课时</w:t>
            </w: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实验</w:t>
            </w:r>
          </w:p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目的</w:t>
            </w:r>
          </w:p>
        </w:tc>
        <w:tc>
          <w:tcPr>
            <w:tcW w:w="8460" w:type="dxa"/>
            <w:gridSpan w:val="8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学会用构造法解决最值问题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了解阿氏圆运用模型特征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在构造圆的过程中体会圆的轨迹问题，学会用数学思想看待问题</w:t>
            </w:r>
          </w:p>
          <w:p>
            <w:pPr>
              <w:spacing w:line="360" w:lineRule="auto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gridSpan w:val="2"/>
          </w:tcPr>
          <w:p>
            <w:pPr>
              <w:spacing w:line="500" w:lineRule="exact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48" w:type="dxa"/>
            <w:gridSpan w:val="3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课题组</w:t>
            </w:r>
          </w:p>
        </w:tc>
        <w:tc>
          <w:tcPr>
            <w:tcW w:w="90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2520" w:type="dxa"/>
            <w:gridSpan w:val="2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（</w:t>
            </w:r>
            <w:r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>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8" w:type="dxa"/>
            <w:gridSpan w:val="9"/>
          </w:tcPr>
          <w:p>
            <w:pPr>
              <w:spacing w:line="50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主 要 实 验 内 容 或 步 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8" w:type="dxa"/>
            <w:gridSpan w:val="9"/>
          </w:tcPr>
          <w:p>
            <w:pPr>
              <w:tabs>
                <w:tab w:val="left" w:pos="2520"/>
                <w:tab w:val="left" w:pos="4410"/>
                <w:tab w:val="left" w:pos="6300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二、知识储备</w:t>
            </w:r>
          </w:p>
          <w:p>
            <w:pPr>
              <w:tabs>
                <w:tab w:val="left" w:pos="2520"/>
                <w:tab w:val="left" w:pos="4410"/>
                <w:tab w:val="left" w:pos="6300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已知，如图，△</w:t>
            </w:r>
            <w:r>
              <w:rPr>
                <w:rFonts w:hint="eastAsia"/>
                <w:i/>
              </w:rPr>
              <w:t>ABC</w:t>
            </w:r>
            <w:r>
              <w:rPr>
                <w:rFonts w:hint="eastAsia"/>
              </w:rPr>
              <w:t>中，</w:t>
            </w:r>
            <w:r>
              <w:rPr>
                <w:rFonts w:hint="eastAsia"/>
                <w:i/>
              </w:rPr>
              <w:t>AB</w:t>
            </w:r>
            <w:r>
              <w:rPr>
                <w:rFonts w:hint="eastAsia"/>
              </w:rPr>
              <w:t>＝2，</w:t>
            </w:r>
            <w:r>
              <w:rPr>
                <w:rFonts w:hint="eastAsia"/>
                <w:i/>
              </w:rPr>
              <w:t>BC</w:t>
            </w:r>
            <w:r>
              <w:rPr>
                <w:rFonts w:hint="eastAsia"/>
              </w:rPr>
              <w:t>＝4，</w:t>
            </w:r>
            <w:r>
              <w:rPr>
                <w:rFonts w:hint="eastAsia"/>
                <w:i/>
              </w:rPr>
              <w:t>D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  <w:i/>
              </w:rPr>
              <w:t>BC</w:t>
            </w:r>
            <w:r>
              <w:rPr>
                <w:rFonts w:hint="eastAsia"/>
              </w:rPr>
              <w:t>边上一点，</w:t>
            </w:r>
            <w:r>
              <w:rPr>
                <w:rFonts w:hint="eastAsia"/>
                <w:i/>
              </w:rPr>
              <w:t>BD</w:t>
            </w:r>
            <w:r>
              <w:rPr>
                <w:rFonts w:hint="eastAsia"/>
              </w:rPr>
              <w:t>＝1．</w:t>
            </w:r>
            <w:r>
              <w:rPr>
                <w:rFonts w:hint="eastAsia"/>
                <w:lang w:eastAsia="zh-CN"/>
              </w:rPr>
              <w:t>则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i/>
              </w:rPr>
              <w:t>ABD</w:t>
            </w:r>
            <w:r>
              <w:rPr>
                <w:rFonts w:hint="eastAsia"/>
              </w:rPr>
              <w:t>∽</w:t>
            </w:r>
            <w:r>
              <w:rPr>
                <w:rFonts w:hint="eastAsia"/>
                <w:lang w:val="en-US" w:eastAsia="zh-CN"/>
              </w:rPr>
              <w:t>________</w:t>
            </w:r>
          </w:p>
          <w:p>
            <w:pPr>
              <w:tabs>
                <w:tab w:val="left" w:pos="2520"/>
                <w:tab w:val="left" w:pos="4410"/>
                <w:tab w:val="left" w:pos="630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1296035" cy="656590"/>
                  <wp:effectExtent l="0" t="0" r="12065" b="3810"/>
                  <wp:docPr id="2" name="图片 5" descr="87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87-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三、问题背景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520"/>
                <w:tab w:val="left" w:pos="4410"/>
                <w:tab w:val="left" w:pos="6300"/>
              </w:tabs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平面直角坐标系中，已知A(1，5)、B(－2，1)P为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轴上一点则BP＋PA最小值=______</w:t>
            </w:r>
          </w:p>
          <w:p>
            <w:pPr>
              <w:tabs>
                <w:tab w:val="left" w:pos="2520"/>
                <w:tab w:val="left" w:pos="4410"/>
                <w:tab w:val="left" w:pos="6300"/>
              </w:tabs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平面直角坐标系中，已知A(1，5)、B(－2，1)P为y轴上一点则BP＋PA最小值=______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49120" cy="1485265"/>
                  <wp:effectExtent l="0" t="0" r="5080" b="635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120" cy="148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1038225" cy="1299210"/>
                  <wp:effectExtent l="0" t="0" r="3175" b="8890"/>
                  <wp:docPr id="4" name="图片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87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9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color w:val="auto"/>
              </w:rPr>
              <w:t>在</w:t>
            </w:r>
            <w:r>
              <w:rPr>
                <w:rFonts w:ascii="Times New Roman" w:hAnsi="Times New Roman" w:eastAsia="Times New Roman" w:cs="Times New Roman"/>
                <w:i/>
                <w:color w:val="auto"/>
              </w:rPr>
              <w:t>RT</w:t>
            </w:r>
            <w:r>
              <w:rPr>
                <w:color w:val="auto"/>
              </w:rPr>
              <w:t>△</w:t>
            </w:r>
            <w:r>
              <w:rPr>
                <w:rFonts w:ascii="Times New Roman" w:hAnsi="Times New Roman" w:eastAsia="Times New Roman" w:cs="Times New Roman"/>
                <w:i/>
                <w:color w:val="auto"/>
              </w:rPr>
              <w:t>ABC</w:t>
            </w:r>
            <w:r>
              <w:rPr>
                <w:color w:val="auto"/>
              </w:rPr>
              <w:t>中，∠</w:t>
            </w:r>
            <w:r>
              <w:rPr>
                <w:rFonts w:ascii="Times New Roman" w:hAnsi="Times New Roman" w:eastAsia="Times New Roman" w:cs="Times New Roman"/>
                <w:i/>
                <w:color w:val="auto"/>
              </w:rPr>
              <w:t>ACB</w:t>
            </w:r>
            <w:r>
              <w:rPr>
                <w:color w:val="auto"/>
              </w:rPr>
              <w:t>＝90°，</w:t>
            </w:r>
            <w:r>
              <w:rPr>
                <w:rFonts w:ascii="Times New Roman" w:hAnsi="Times New Roman" w:eastAsia="Times New Roman" w:cs="Times New Roman"/>
                <w:i/>
                <w:color w:val="auto"/>
              </w:rPr>
              <w:t>CB</w:t>
            </w:r>
            <w:r>
              <w:rPr>
                <w:color w:val="auto"/>
              </w:rPr>
              <w:t>＝4，</w:t>
            </w:r>
            <w:r>
              <w:rPr>
                <w:rFonts w:ascii="Times New Roman" w:hAnsi="Times New Roman" w:eastAsia="Times New Roman" w:cs="Times New Roman"/>
                <w:i/>
                <w:color w:val="auto"/>
              </w:rPr>
              <w:t>CA</w:t>
            </w:r>
            <w:r>
              <w:rPr>
                <w:color w:val="auto"/>
              </w:rPr>
              <w:t>＝6，圆</w:t>
            </w:r>
            <w:r>
              <w:rPr>
                <w:rFonts w:ascii="Times New Roman" w:hAnsi="Times New Roman" w:eastAsia="Times New Roman" w:cs="Times New Roman"/>
                <w:i/>
                <w:color w:val="auto"/>
              </w:rPr>
              <w:t>C</w:t>
            </w:r>
            <w:r>
              <w:rPr>
                <w:color w:val="auto"/>
              </w:rPr>
              <w:t>的半径为2，点</w:t>
            </w:r>
            <w:r>
              <w:rPr>
                <w:rFonts w:ascii="Times New Roman" w:hAnsi="Times New Roman" w:eastAsia="Times New Roman" w:cs="Times New Roman"/>
                <w:i/>
                <w:color w:val="auto"/>
              </w:rPr>
              <w:t>P</w:t>
            </w:r>
            <w:r>
              <w:rPr>
                <w:color w:val="auto"/>
              </w:rPr>
              <w:t>为圆上一动点，连接</w:t>
            </w:r>
            <w:r>
              <w:rPr>
                <w:rFonts w:ascii="Times New Roman" w:hAnsi="Times New Roman" w:eastAsia="Times New Roman" w:cs="Times New Roman"/>
                <w:i/>
                <w:color w:val="auto"/>
              </w:rPr>
              <w:t>AP</w:t>
            </w:r>
            <w:r>
              <w:rPr>
                <w:color w:val="auto"/>
              </w:rPr>
              <w:t>，</w:t>
            </w:r>
            <w:r>
              <w:rPr>
                <w:rFonts w:ascii="Times New Roman" w:hAnsi="Times New Roman" w:eastAsia="Times New Roman" w:cs="Times New Roman"/>
                <w:i/>
                <w:color w:val="auto"/>
              </w:rPr>
              <w:t>BP</w:t>
            </w:r>
            <w:r>
              <w:rPr>
                <w:color w:val="auto"/>
              </w:rPr>
              <w:t>，求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AP+</w:t>
            </w:r>
            <m:oMath>
              <m:f>
                <m:fPr>
                  <m:ctrlPr>
                    <w:rPr>
                      <w:rFonts w:ascii="Cambria Math" w:hAnsi="Cambria Math" w:cs="宋体"/>
                      <w:b w:val="0"/>
                      <w:bCs/>
                      <w:i/>
                      <w:sz w:val="21"/>
                      <w:szCs w:val="21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宋体"/>
                      <w:sz w:val="21"/>
                      <w:szCs w:val="21"/>
                      <w:lang w:val="en-US" w:eastAsia="zh-CN"/>
                    </w:rPr>
                    <m:t>1</m:t>
                  </m:r>
                  <m:ctrlPr>
                    <w:rPr>
                      <w:rFonts w:ascii="Cambria Math" w:hAnsi="Cambria Math" w:cs="宋体"/>
                      <w:b w:val="0"/>
                      <w:bCs/>
                      <w:i/>
                      <w:sz w:val="21"/>
                      <w:szCs w:val="21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宋体"/>
                      <w:sz w:val="21"/>
                      <w:szCs w:val="21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 w:cs="宋体"/>
                      <w:b w:val="0"/>
                      <w:bCs/>
                      <w:i/>
                      <w:sz w:val="21"/>
                      <w:szCs w:val="21"/>
                      <w:lang w:val="en-US"/>
                    </w:rPr>
                  </m:ctrlPr>
                </m:den>
              </m:f>
            </m:oMath>
            <w:r>
              <w:rPr>
                <w:rFonts w:hint="eastAsia" w:hAnsi="Cambria Math" w:cs="宋体"/>
                <w:b w:val="0"/>
                <w:bCs/>
                <w:i w:val="0"/>
                <w:sz w:val="21"/>
                <w:szCs w:val="21"/>
                <w:lang w:val="en-US" w:eastAsia="zh-CN"/>
              </w:rPr>
              <w:t>BP的最小值=__________</w:t>
            </w:r>
          </w:p>
          <w:p>
            <w:pPr>
              <w:tabs>
                <w:tab w:val="left" w:pos="2520"/>
                <w:tab w:val="left" w:pos="4410"/>
                <w:tab w:val="left" w:pos="6300"/>
              </w:tabs>
              <w:jc w:val="left"/>
              <w:rPr>
                <w:rFonts w:hint="eastAsia"/>
              </w:rPr>
            </w:pPr>
          </w:p>
          <w:p>
            <w:pPr>
              <w:pStyle w:val="14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四、模型运用</w:t>
            </w:r>
          </w:p>
          <w:p>
            <w:pPr>
              <w:pStyle w:val="14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【例1】如图1，在RT△ABC中，∠ACB＝90°，CB＝4，CA＝6，圆C的半径为2，点P为圆上一动点，连接AP，BP，求：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AP+</w:t>
            </w:r>
            <m:oMath>
              <m:f>
                <m:fPr>
                  <m:ctrlPr>
                    <w:rPr>
                      <w:rFonts w:ascii="Cambria Math" w:hAnsi="Cambria Math" w:cs="宋体"/>
                      <w:b w:val="0"/>
                      <w:bCs/>
                      <w:i/>
                      <w:sz w:val="21"/>
                      <w:szCs w:val="21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宋体"/>
                      <w:sz w:val="21"/>
                      <w:szCs w:val="21"/>
                      <w:lang w:val="en-US" w:eastAsia="zh-CN"/>
                    </w:rPr>
                    <m:t>1</m:t>
                  </m:r>
                  <m:ctrlPr>
                    <w:rPr>
                      <w:rFonts w:ascii="Cambria Math" w:hAnsi="Cambria Math" w:cs="宋体"/>
                      <w:b w:val="0"/>
                      <w:bCs/>
                      <w:i/>
                      <w:sz w:val="21"/>
                      <w:szCs w:val="21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宋体"/>
                      <w:sz w:val="21"/>
                      <w:szCs w:val="21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 w:cs="宋体"/>
                      <w:b w:val="0"/>
                      <w:bCs/>
                      <w:i/>
                      <w:sz w:val="21"/>
                      <w:szCs w:val="21"/>
                      <w:lang w:val="en-US"/>
                    </w:rPr>
                  </m:ctrlPr>
                </m:den>
              </m:f>
            </m:oMath>
            <w:r>
              <w:rPr>
                <w:rFonts w:hint="eastAsia" w:hAnsi="Cambria Math" w:cs="宋体"/>
                <w:b w:val="0"/>
                <w:bCs/>
                <w:i w:val="0"/>
                <w:sz w:val="21"/>
                <w:szCs w:val="21"/>
                <w:lang w:val="en-US" w:eastAsia="zh-CN"/>
              </w:rPr>
              <w:t>BP的最小值=________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</w:t>
            </w:r>
          </w:p>
          <w:p>
            <w:pPr>
              <w:pStyle w:val="14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/>
                <w:sz w:val="24"/>
                <w:szCs w:val="24"/>
              </w:rPr>
              <w:drawing>
                <wp:inline distT="0" distB="0" distL="114300" distR="114300">
                  <wp:extent cx="1038225" cy="1299210"/>
                  <wp:effectExtent l="0" t="0" r="3175" b="8890"/>
                  <wp:docPr id="8" name="图片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487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299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五．类题巩固：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1.如图，在△ABC中，∠A＝90°，AB＝AC＝4，点E、F分别是边AB、AC的中点，点P是以A为圆心、以AE为半径的圆弧上的动点，则  </w:t>
            </w:r>
            <m:oMath>
              <m:f>
                <m:fPr>
                  <m:ctrlPr>
                    <w:rPr>
                      <w:rFonts w:ascii="Cambria Math" w:hAnsi="Cambria Math" w:cs="宋体"/>
                      <w:bCs w:val="0"/>
                      <w:i/>
                      <w:sz w:val="21"/>
                      <w:szCs w:val="21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宋体"/>
                      <w:sz w:val="21"/>
                      <w:szCs w:val="21"/>
                      <w:lang w:val="en-US" w:eastAsia="zh-CN"/>
                    </w:rPr>
                    <m:t>1</m:t>
                  </m:r>
                  <m:ctrlPr>
                    <w:rPr>
                      <w:rFonts w:ascii="Cambria Math" w:hAnsi="Cambria Math" w:cs="宋体"/>
                      <w:bCs w:val="0"/>
                      <w:i/>
                      <w:sz w:val="21"/>
                      <w:szCs w:val="21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宋体"/>
                      <w:sz w:val="21"/>
                      <w:szCs w:val="21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 w:cs="宋体"/>
                      <w:bCs w:val="0"/>
                      <w:i/>
                      <w:sz w:val="21"/>
                      <w:szCs w:val="21"/>
                    </w:rPr>
                  </m:ctrlPr>
                </m:den>
              </m:f>
            </m:oMath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PB+PC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的最小值为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________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765935" cy="1076960"/>
                  <wp:effectExtent l="0" t="0" r="12065" b="2540"/>
                  <wp:docPr id="10" name="图片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.如图，⊙O与y轴、x轴的正半轴分别相交于点M、点N，⊙O半径为3，点A（0，1），点B（2，0），点P在弧MN上移动，连接PA，PB，则3PA+PB的最小值为 ____　   　．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24635" cy="1312545"/>
                  <wp:effectExtent l="0" t="0" r="12065" b="8255"/>
                  <wp:docPr id="12" name="图片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635" cy="131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3.如图，在Rt△ABC中，∠C＝90°，AC＝9，BC＝4，以点C为圆心，3为半径做⊙C，分别交AC，BC于D，E两点，点P是⊙C上一个动点，则 PA+3PB的最小值为 __________　　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043940" cy="1576070"/>
                  <wp:effectExtent l="0" t="0" r="10160" b="11430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57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：如图，在△ABC中，CB＝4，AB＝2AC，则△ABC面积的最大值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为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438275" cy="783590"/>
                  <wp:effectExtent l="0" t="0" r="9525" b="3810"/>
                  <wp:docPr id="13" name="图片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练习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076190" cy="623570"/>
                  <wp:effectExtent l="0" t="0" r="3810" b="11430"/>
                  <wp:docPr id="9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b="67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190" cy="62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96365" cy="1114425"/>
                  <wp:effectExtent l="0" t="0" r="635" b="3175"/>
                  <wp:docPr id="11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65263" t="26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114425"/>
                          </a:xfrm>
                          <a:prstGeom prst="round2Diag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2.四边形ABCD是矩形，AB=8,AD=12点E为BC的中点，P为矩形所在平面上的动点，且</w:t>
            </w:r>
            <m:oMath>
              <m:f>
                <m:fPr>
                  <m:ctrlPr>
                    <w:rPr>
                      <w:rFonts w:ascii="Cambria Math" w:hAnsi="Cambria Math" w:cs="宋体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宋体"/>
                      <w:sz w:val="24"/>
                      <w:szCs w:val="24"/>
                      <w:lang w:val="en-US" w:eastAsia="zh-CN"/>
                    </w:rPr>
                    <m:t>PE</m:t>
                  </m:r>
                  <m:ctrlPr>
                    <w:rPr>
                      <w:rFonts w:ascii="Cambria Math" w:hAnsi="Cambria Math" w:cs="宋体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宋体"/>
                      <w:sz w:val="24"/>
                      <w:szCs w:val="24"/>
                      <w:lang w:val="en-US" w:eastAsia="zh-CN"/>
                    </w:rPr>
                    <m:t>PC</m:t>
                  </m:r>
                  <m:ctrlPr>
                    <w:rPr>
                      <w:rFonts w:ascii="Cambria Math" w:hAnsi="Cambria Math" w:cs="宋体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hint="default" w:ascii="Cambria Math" w:hAnsi="Cambria Math" w:cs="宋体"/>
                  <w:sz w:val="24"/>
                  <w:szCs w:val="24"/>
                  <w:lang w:val="en-US" w:eastAsia="zh-CN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宋体"/>
                      <w:i/>
                      <w:sz w:val="24"/>
                      <w:szCs w:val="24"/>
                      <w:lang w:val="en-US" w:eastAsia="zh-CN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宋体"/>
                      <w:sz w:val="24"/>
                      <w:szCs w:val="24"/>
                      <w:lang w:val="en-US" w:eastAsia="zh-CN"/>
                    </w:rPr>
                    <m:t>1</m:t>
                  </m:r>
                  <m:ctrlPr>
                    <w:rPr>
                      <w:rFonts w:hint="default" w:ascii="Cambria Math" w:hAnsi="Cambria Math" w:cs="宋体"/>
                      <w:i/>
                      <w:sz w:val="24"/>
                      <w:szCs w:val="24"/>
                      <w:lang w:val="en-US" w:eastAsia="zh-CN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宋体"/>
                      <w:sz w:val="24"/>
                      <w:szCs w:val="24"/>
                      <w:lang w:val="en-US" w:eastAsia="zh-CN"/>
                    </w:rPr>
                    <m:t>2</m:t>
                  </m:r>
                  <m:ctrlPr>
                    <w:rPr>
                      <w:rFonts w:hint="default" w:ascii="Cambria Math" w:hAnsi="Cambria Math" w:cs="宋体"/>
                      <w:i/>
                      <w:sz w:val="24"/>
                      <w:szCs w:val="24"/>
                      <w:lang w:val="en-US" w:eastAsia="zh-CN"/>
                    </w:rPr>
                  </m:ctrlPr>
                </m:den>
              </m:f>
            </m:oMath>
            <w:r>
              <w:rPr>
                <w:rFonts w:hint="eastAsia" w:hAnsi="Cambria Math" w:cs="宋体"/>
                <w:i w:val="0"/>
                <w:sz w:val="24"/>
                <w:szCs w:val="24"/>
                <w:lang w:val="en-US" w:eastAsia="zh-CN"/>
              </w:rPr>
              <w:t xml:space="preserve"> 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求AP的最大值________</w:t>
            </w:r>
          </w:p>
          <w:p>
            <w:r>
              <w:drawing>
                <wp:inline distT="0" distB="0" distL="114300" distR="114300">
                  <wp:extent cx="2061210" cy="1294130"/>
                  <wp:effectExtent l="0" t="0" r="8890" b="1270"/>
                  <wp:docPr id="14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1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775460" cy="1256665"/>
                  <wp:effectExtent l="0" t="0" r="2540" b="635"/>
                  <wp:docPr id="15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25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3.如图，已知菱形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ABCD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的边长为8，∠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＝60°，圆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的半径为4，点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是圆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上的一个动点，则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PD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﹣ </w:t>
            </w:r>
            <m:oMath>
              <m:f>
                <m:fPr>
                  <m:ctrlPr>
                    <w:rPr>
                      <w:rFonts w:ascii="Cambria Math" w:hAnsi="Cambria Math" w:cs="宋体"/>
                      <w:i/>
                      <w:sz w:val="21"/>
                      <w:szCs w:val="21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宋体"/>
                      <w:sz w:val="21"/>
                      <w:szCs w:val="21"/>
                      <w:lang w:val="en-US" w:eastAsia="zh-CN"/>
                    </w:rPr>
                    <m:t>1</m:t>
                  </m:r>
                  <m:ctrlPr>
                    <w:rPr>
                      <w:rFonts w:ascii="Cambria Math" w:hAnsi="Cambria Math" w:cs="宋体"/>
                      <w:i/>
                      <w:sz w:val="21"/>
                      <w:szCs w:val="21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宋体"/>
                      <w:sz w:val="21"/>
                      <w:szCs w:val="21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 w:cs="宋体"/>
                      <w:i/>
                      <w:sz w:val="21"/>
                      <w:szCs w:val="21"/>
                    </w:rPr>
                  </m:ctrlPr>
                </m:den>
              </m:f>
            </m:oMath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PC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的最大值为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 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．</w:t>
            </w:r>
            <w:r>
              <w:t xml:space="preserve"> 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方法小结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圆的轨迹：1.到定点距离等于定长（概念）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定弦对定角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到两点线段之比为不为1的定值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a+mb最小值的方法：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>
            <w:pPr>
              <w:spacing w:line="360" w:lineRule="auto"/>
              <w:rPr>
                <w:rFonts w:hAnsi="宋体"/>
                <w:color w:val="auto"/>
              </w:rPr>
            </w:pPr>
          </w:p>
          <w:p>
            <w:pPr>
              <w:snapToGrid w:val="0"/>
              <w:spacing w:line="340" w:lineRule="atLeast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8" w:type="dxa"/>
            <w:gridSpan w:val="9"/>
          </w:tcPr>
          <w:p>
            <w:pPr>
              <w:spacing w:line="500" w:lineRule="exact"/>
              <w:jc w:val="center"/>
              <w:rPr>
                <w:rFonts w:hint="eastAsia" w:eastAsia="宋体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kern w:val="0"/>
                <w:sz w:val="28"/>
                <w:szCs w:val="28"/>
              </w:rPr>
              <w:t>实验后的数据收集或体会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88" w:type="dxa"/>
            <w:gridSpan w:val="9"/>
          </w:tcPr>
          <w:p>
            <w:pPr>
              <w:spacing w:line="5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</w:t>
            </w:r>
            <w:r>
              <w:rPr>
                <w:rFonts w:ascii="宋体" w:hAnsi="宋体" w:eastAsia="宋体" w:cs="宋体"/>
                <w:sz w:val="24"/>
                <w:szCs w:val="24"/>
              </w:rPr>
              <w:t>老师以学案练习为基础，引领学生交流分享知识，梳理建构知识系统。然后通过实践探究，经历观察，分析，探索，抽象阿氏圆模型的过程，理解阿氏圆模型的基本原理。又以“典例分析”，让学生在具体问题情景中识别和运用该知识解决实际问题的能力，“自我感悟”和“自我检测”发展学生独立思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</w:t>
            </w:r>
            <w:r>
              <w:rPr>
                <w:rFonts w:ascii="宋体" w:hAnsi="宋体" w:eastAsia="宋体" w:cs="宋体"/>
                <w:sz w:val="24"/>
                <w:szCs w:val="24"/>
              </w:rPr>
              <w:t>老师整个复习课堂老师都在“导引”，学生主动走进学习场景，查漏补缺，深化和拓展！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唐</w:t>
            </w:r>
            <w:r>
              <w:rPr>
                <w:rFonts w:ascii="宋体" w:hAnsi="宋体" w:eastAsia="宋体" w:cs="宋体"/>
                <w:sz w:val="24"/>
                <w:szCs w:val="24"/>
              </w:rPr>
              <w:t>老师还十分注重分层次作业的设计，让不同层次的学生复习后都有所收获！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875CE"/>
    <w:multiLevelType w:val="singleLevel"/>
    <w:tmpl w:val="E7E875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BD01F9"/>
    <w:multiLevelType w:val="singleLevel"/>
    <w:tmpl w:val="06BD01F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zZDM1YWNjZjFhN2E4NWU3NWIzODEzNzgxZmY5YTMifQ=="/>
  </w:docVars>
  <w:rsids>
    <w:rsidRoot w:val="00B73B6F"/>
    <w:rsid w:val="000934E2"/>
    <w:rsid w:val="000A506E"/>
    <w:rsid w:val="000F3EB2"/>
    <w:rsid w:val="004E6D3A"/>
    <w:rsid w:val="005878B4"/>
    <w:rsid w:val="005F5DD8"/>
    <w:rsid w:val="00627EF4"/>
    <w:rsid w:val="0068795D"/>
    <w:rsid w:val="00765D02"/>
    <w:rsid w:val="00986F06"/>
    <w:rsid w:val="009C0EEE"/>
    <w:rsid w:val="00A43D2D"/>
    <w:rsid w:val="00AF496C"/>
    <w:rsid w:val="00B73B6F"/>
    <w:rsid w:val="00CD6086"/>
    <w:rsid w:val="00DD706B"/>
    <w:rsid w:val="00EC7038"/>
    <w:rsid w:val="0223506E"/>
    <w:rsid w:val="04B5343A"/>
    <w:rsid w:val="05B330D9"/>
    <w:rsid w:val="08BF7CEE"/>
    <w:rsid w:val="08E9484C"/>
    <w:rsid w:val="09D92BD5"/>
    <w:rsid w:val="0DB443CE"/>
    <w:rsid w:val="0E3E7B9F"/>
    <w:rsid w:val="1162057A"/>
    <w:rsid w:val="14604066"/>
    <w:rsid w:val="16B84854"/>
    <w:rsid w:val="18B26C74"/>
    <w:rsid w:val="1CF117BD"/>
    <w:rsid w:val="21983295"/>
    <w:rsid w:val="21FE62F5"/>
    <w:rsid w:val="24B31247"/>
    <w:rsid w:val="2D9745D1"/>
    <w:rsid w:val="300F640A"/>
    <w:rsid w:val="30AA5AC8"/>
    <w:rsid w:val="315F3A68"/>
    <w:rsid w:val="33FB7004"/>
    <w:rsid w:val="36BA4B55"/>
    <w:rsid w:val="3724764D"/>
    <w:rsid w:val="38E31DD3"/>
    <w:rsid w:val="3C5D1B26"/>
    <w:rsid w:val="443D58AA"/>
    <w:rsid w:val="454E4A8C"/>
    <w:rsid w:val="46A460B4"/>
    <w:rsid w:val="4A73029B"/>
    <w:rsid w:val="4D8004B2"/>
    <w:rsid w:val="4E705D80"/>
    <w:rsid w:val="4E8942C7"/>
    <w:rsid w:val="550953BB"/>
    <w:rsid w:val="570E5DD5"/>
    <w:rsid w:val="57FC7571"/>
    <w:rsid w:val="58931856"/>
    <w:rsid w:val="5DF64BE3"/>
    <w:rsid w:val="5F3A2F4A"/>
    <w:rsid w:val="64C179D9"/>
    <w:rsid w:val="66C93CB5"/>
    <w:rsid w:val="68354966"/>
    <w:rsid w:val="690F5D45"/>
    <w:rsid w:val="6D746426"/>
    <w:rsid w:val="71BD2E80"/>
    <w:rsid w:val="72271E27"/>
    <w:rsid w:val="75983A3B"/>
    <w:rsid w:val="7791347A"/>
    <w:rsid w:val="797400C6"/>
    <w:rsid w:val="7ACB70DD"/>
    <w:rsid w:val="7CB02B0B"/>
    <w:rsid w:val="7DB2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35"/>
    </w:pPr>
    <w:rPr>
      <w:rFonts w:ascii="Times New Roman" w:hAnsi="Times New Roman"/>
      <w:szCs w:val="24"/>
    </w:rPr>
  </w:style>
  <w:style w:type="paragraph" w:styleId="3">
    <w:name w:val="Plain Text"/>
    <w:basedOn w:val="1"/>
    <w:qFormat/>
    <w:uiPriority w:val="0"/>
    <w:pPr>
      <w:widowControl/>
      <w:spacing w:before="60" w:after="60" w:line="288" w:lineRule="auto"/>
      <w:ind w:left="15" w:right="15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等线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</Words>
  <Characters>1605</Characters>
  <Lines>13</Lines>
  <Paragraphs>3</Paragraphs>
  <TotalTime>34</TotalTime>
  <ScaleCrop>false</ScaleCrop>
  <LinksUpToDate>false</LinksUpToDate>
  <CharactersWithSpaces>1883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2022-01-22T07:15:00Z</dcterms:created>
  <dc:creator>wangxiaoyu</dc:creator>
  <cp:lastModifiedBy>蓦然回首！</cp:lastModifiedBy>
  <dcterms:modified xsi:type="dcterms:W3CDTF">2024-03-29T10:59:40Z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2878AA3BDAE343769ED94B3558C13EC9_12</vt:lpwstr>
  </property>
</Properties>
</file>