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美食节</w:t>
      </w:r>
    </w:p>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4年3月 15日</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w:t>
      </w:r>
      <w:r>
        <w:rPr>
          <w:rFonts w:hint="eastAsia" w:ascii="楷体" w:hAnsi="楷体" w:eastAsia="楷体" w:cs="楷体"/>
          <w:color w:val="000000" w:themeColor="text1"/>
          <w:sz w:val="24"/>
          <w:szCs w:val="24"/>
          <w14:textFill>
            <w14:solidFill>
              <w14:schemeClr w14:val="tx1"/>
            </w14:solidFill>
          </w14:textFill>
        </w:rPr>
        <w:t>3</w:t>
      </w:r>
      <w:r>
        <w:rPr>
          <w:rFonts w:hint="eastAsia" w:ascii="楷体" w:hAnsi="楷体" w:eastAsia="楷体" w:cs="楷体"/>
          <w:color w:val="000000" w:themeColor="text1"/>
          <w:sz w:val="24"/>
          <w:szCs w:val="24"/>
          <w:lang w:val="en-US" w:eastAsia="zh-CN"/>
          <w14:textFill>
            <w14:solidFill>
              <w14:schemeClr w14:val="tx1"/>
            </w14:solidFill>
          </w14:textFill>
        </w:rPr>
        <w:t xml:space="preserve">月19日  </w:t>
      </w:r>
      <w:r>
        <w:rPr>
          <w:rFonts w:hint="eastAsia" w:ascii="楷体" w:hAnsi="楷体" w:eastAsia="楷体" w:cs="楷体"/>
          <w:color w:val="000000" w:themeColor="text1"/>
          <w:sz w:val="24"/>
          <w:szCs w:val="24"/>
          <w14:textFill>
            <w14:solidFill>
              <w14:schemeClr w14:val="tx1"/>
            </w14:solidFill>
          </w14:textFill>
        </w:rPr>
        <w:t>主题负责人：</w:t>
      </w:r>
      <w:r>
        <w:rPr>
          <w:rFonts w:hint="eastAsia" w:ascii="楷体" w:hAnsi="楷体" w:eastAsia="楷体" w:cs="楷体"/>
          <w:color w:val="000000" w:themeColor="text1"/>
          <w:sz w:val="24"/>
          <w:szCs w:val="24"/>
          <w:lang w:val="en-US" w:eastAsia="zh-CN"/>
          <w14:textFill>
            <w14:solidFill>
              <w14:schemeClr w14:val="tx1"/>
            </w14:solidFill>
          </w14:textFill>
        </w:rPr>
        <w:t>高煜恬、陈鸿</w:t>
      </w:r>
      <w:r>
        <w:rPr>
          <w:rFonts w:hint="eastAsia" w:ascii="楷体" w:hAnsi="楷体" w:eastAsia="楷体" w:cs="楷体"/>
          <w:color w:val="000000" w:themeColor="text1"/>
          <w:sz w:val="24"/>
          <w14:textFill>
            <w14:solidFill>
              <w14:schemeClr w14:val="tx1"/>
            </w14:solidFill>
          </w14:textFill>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（一）主题来源：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他们对美食的定位大多是自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蔬菜小花馒头、五彩饭团、三明治等，使幼儿在看、做、吃、玩的过程中，感受到吃的愉快，形成不挑食、文明进餐等良好的饮食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（二）幼儿经验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不同的食物有不同的营养成份，食物的选择往往影响我们身体的健康与发展。对于幼儿来说食物的选择显得尤为重要，但大部分幼儿爱吃不健康的零食，不爱吃米饭和蔬菜，挑食的现象比较严重；小班幼儿喜欢动手，但动手能力较弱。</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bookmarkStart w:id="0" w:name="_GoBack"/>
      <w:bookmarkEnd w:id="0"/>
    </w:p>
    <w:p>
      <w:pPr>
        <w:keepNext w:val="0"/>
        <w:keepLines w:val="0"/>
        <w:pageBreakBefore w:val="0"/>
        <w:tabs>
          <w:tab w:val="left" w:pos="3705"/>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ascii="inherit" w:hAnsi="inherit" w:eastAsia="inherit" w:cs="宋体"/>
          <w:color w:val="auto"/>
          <w:kern w:val="0"/>
          <w:szCs w:val="21"/>
        </w:rPr>
        <w:t>积极参与</w:t>
      </w:r>
      <w:r>
        <w:rPr>
          <w:rFonts w:hint="eastAsia" w:ascii="inherit" w:hAnsi="inherit" w:eastAsia="inherit" w:cs="宋体"/>
          <w:color w:val="auto"/>
          <w:kern w:val="0"/>
          <w:szCs w:val="21"/>
        </w:rPr>
        <w:t>制作美食的</w:t>
      </w:r>
      <w:r>
        <w:rPr>
          <w:rFonts w:ascii="inherit" w:hAnsi="inherit" w:eastAsia="inherit" w:cs="宋体"/>
          <w:color w:val="auto"/>
          <w:kern w:val="0"/>
          <w:szCs w:val="21"/>
        </w:rPr>
        <w:t>活动，体验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sz w:val="21"/>
          <w:szCs w:val="21"/>
        </w:rPr>
      </w:pPr>
      <w:r>
        <w:rPr>
          <w:rFonts w:hint="eastAsia" w:ascii="inherit" w:hAnsi="inherit" w:eastAsia="inherit" w:cs="宋体"/>
          <w:color w:val="auto"/>
          <w:kern w:val="0"/>
          <w:szCs w:val="21"/>
        </w:rPr>
        <w:t>3</w:t>
      </w:r>
      <w:r>
        <w:rPr>
          <w:rFonts w:hint="eastAsia" w:ascii="inherit" w:hAnsi="inherit" w:eastAsia="inherit" w:cs="宋体"/>
          <w:color w:val="auto"/>
          <w:kern w:val="0"/>
          <w:szCs w:val="21"/>
          <w:lang w:eastAsia="zh-CN"/>
        </w:rPr>
        <w:t>.</w:t>
      </w:r>
      <w:r>
        <w:rPr>
          <w:rFonts w:hint="eastAsia" w:ascii="inherit" w:hAnsi="inherit" w:eastAsia="inherit" w:cs="宋体"/>
          <w:color w:val="auto"/>
          <w:kern w:val="0"/>
          <w:szCs w:val="21"/>
        </w:rPr>
        <w:t>运用各种感官感知美食，了解对身体有益和有害的食物，喜欢吃各种各样的食物。</w:t>
      </w:r>
    </w:p>
    <w:p>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（一）开展前线索图</w:t>
      </w:r>
    </w:p>
    <w:p>
      <w:pPr>
        <w:keepNext w:val="0"/>
        <w:keepLines w:val="0"/>
        <w:pageBreakBefore w:val="0"/>
        <w:numPr>
          <w:ilvl w:val="0"/>
          <w:numId w:val="1"/>
        </w:numPr>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drawing>
          <wp:anchor distT="0" distB="0" distL="114300" distR="114300" simplePos="0" relativeHeight="251659264" behindDoc="0" locked="0" layoutInCell="1" allowOverlap="1">
            <wp:simplePos x="0" y="0"/>
            <wp:positionH relativeFrom="column">
              <wp:posOffset>190500</wp:posOffset>
            </wp:positionH>
            <wp:positionV relativeFrom="paragraph">
              <wp:posOffset>7620</wp:posOffset>
            </wp:positionV>
            <wp:extent cx="3970020" cy="1909445"/>
            <wp:effectExtent l="0" t="0" r="7620" b="10795"/>
            <wp:wrapTopAndBottom/>
            <wp:docPr id="3"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1" descr="wps"/>
                    <pic:cNvPicPr>
                      <a:picLocks noChangeAspect="1"/>
                    </pic:cNvPicPr>
                  </pic:nvPicPr>
                  <pic:blipFill>
                    <a:blip r:embed="rId4"/>
                    <a:stretch>
                      <a:fillRect/>
                    </a:stretch>
                  </pic:blipFill>
                  <pic:spPr>
                    <a:xfrm>
                      <a:off x="0" y="0"/>
                      <a:ext cx="3970020" cy="1909445"/>
                    </a:xfrm>
                    <a:prstGeom prst="rect">
                      <a:avLst/>
                    </a:prstGeom>
                  </pic:spPr>
                </pic:pic>
              </a:graphicData>
            </a:graphic>
          </wp:anchor>
        </w:drawing>
      </w:r>
      <w:r>
        <w:rPr>
          <w:rFonts w:hint="eastAsia" w:ascii="宋体" w:hAnsi="宋体" w:eastAsia="宋体" w:cs="宋体"/>
          <w:bCs/>
          <w:sz w:val="21"/>
          <w:szCs w:val="21"/>
        </w:rPr>
        <w:t>开展后线索图</w:t>
      </w:r>
    </w:p>
    <w:p>
      <w:pPr>
        <w:keepNext w:val="0"/>
        <w:keepLines w:val="0"/>
        <w:pageBreakBefore w:val="0"/>
        <w:kinsoku/>
        <w:wordWrap/>
        <w:overflowPunct/>
        <w:topLinePunct w:val="0"/>
        <w:autoSpaceDE/>
        <w:autoSpaceDN/>
        <w:bidi w:val="0"/>
        <w:adjustRightInd w:val="0"/>
        <w:snapToGrid w:val="0"/>
        <w:spacing w:line="400" w:lineRule="exact"/>
        <w:textAlignment w:val="auto"/>
        <w:rPr>
          <w:rFonts w:hint="eastAsia" w:ascii="宋体" w:hAnsi="宋体" w:eastAsia="宋体" w:cs="宋体"/>
          <w:b/>
          <w:bCs/>
          <w:sz w:val="21"/>
          <w:szCs w:val="21"/>
        </w:rPr>
      </w:pPr>
    </w:p>
    <w:p>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rPr>
        <w:t>四、主题资源：</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default"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园内资源：</w:t>
      </w:r>
      <w:r>
        <w:rPr>
          <w:rFonts w:hint="eastAsia" w:ascii="宋体" w:hAnsi="宋体" w:cs="宋体"/>
          <w:color w:val="auto"/>
          <w:sz w:val="21"/>
          <w:szCs w:val="21"/>
          <w:shd w:val="clear" w:color="auto" w:fill="FFFFFF"/>
          <w:lang w:val="en-US" w:eastAsia="zh-CN"/>
        </w:rPr>
        <w:t>幼儿园为幼儿准备一些所需的食材让幼儿能顺利的开展活动。</w:t>
      </w:r>
    </w:p>
    <w:p>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shd w:val="clear" w:color="auto" w:fill="FFFFFF"/>
        </w:rPr>
        <w:t>家长资源</w:t>
      </w:r>
      <w:r>
        <w:rPr>
          <w:rFonts w:hint="eastAsia" w:ascii="宋体" w:hAnsi="宋体" w:eastAsia="宋体" w:cs="宋体"/>
          <w:color w:val="auto"/>
          <w:sz w:val="21"/>
          <w:szCs w:val="21"/>
          <w:shd w:val="clear" w:color="auto" w:fill="FFFFFF"/>
          <w:lang w:eastAsia="zh-CN"/>
        </w:rPr>
        <w:t>：</w:t>
      </w:r>
      <w:r>
        <w:rPr>
          <w:rFonts w:hint="eastAsia" w:ascii="宋体" w:hAnsi="宋体" w:cs="宋体"/>
          <w:color w:val="auto"/>
          <w:sz w:val="21"/>
          <w:szCs w:val="21"/>
          <w:lang w:val="en-US" w:eastAsia="zh-CN"/>
        </w:rPr>
        <w:t>利用家长自愿配合幼儿准备一些制作工具，铲子、锅等。</w:t>
      </w:r>
    </w:p>
    <w:p>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default" w:ascii="宋体" w:hAnsi="宋体" w:cs="宋体"/>
          <w:color w:val="auto"/>
          <w:sz w:val="21"/>
          <w:szCs w:val="21"/>
          <w:lang w:val="en-US" w:eastAsia="zh-CN"/>
        </w:rPr>
      </w:pPr>
      <w:r>
        <w:rPr>
          <w:rFonts w:hint="eastAsia" w:ascii="宋体" w:hAnsi="宋体" w:eastAsia="宋体" w:cs="宋体"/>
          <w:color w:val="auto"/>
          <w:sz w:val="21"/>
          <w:szCs w:val="21"/>
        </w:rPr>
        <w:t>绘本资源</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搜集关于“</w:t>
      </w:r>
      <w:r>
        <w:rPr>
          <w:rFonts w:hint="eastAsia" w:ascii="宋体" w:hAnsi="宋体" w:cs="宋体"/>
          <w:color w:val="auto"/>
          <w:sz w:val="21"/>
          <w:szCs w:val="21"/>
          <w:lang w:val="en-US" w:eastAsia="zh-CN"/>
        </w:rPr>
        <w:t>美食</w:t>
      </w:r>
      <w:r>
        <w:rPr>
          <w:rFonts w:hint="eastAsia" w:ascii="宋体" w:hAnsi="宋体" w:eastAsia="宋体" w:cs="宋体"/>
          <w:color w:val="auto"/>
          <w:sz w:val="21"/>
          <w:szCs w:val="21"/>
        </w:rPr>
        <w:t>”的相关绘本，投放到区域中，供幼儿阅读分享，知道</w:t>
      </w:r>
      <w:r>
        <w:rPr>
          <w:rFonts w:hint="eastAsia" w:ascii="宋体" w:hAnsi="宋体" w:cs="宋体"/>
          <w:color w:val="auto"/>
          <w:sz w:val="21"/>
          <w:szCs w:val="21"/>
          <w:lang w:val="en-US" w:eastAsia="zh-CN"/>
        </w:rPr>
        <w:t>中国美食</w:t>
      </w:r>
      <w:r>
        <w:rPr>
          <w:rFonts w:hint="eastAsia" w:ascii="宋体" w:hAnsi="宋体" w:eastAsia="宋体" w:cs="宋体"/>
          <w:color w:val="auto"/>
          <w:sz w:val="21"/>
          <w:szCs w:val="21"/>
        </w:rPr>
        <w:t>的</w:t>
      </w:r>
      <w:r>
        <w:rPr>
          <w:rFonts w:hint="eastAsia" w:ascii="宋体" w:hAnsi="宋体" w:cs="宋体"/>
          <w:color w:val="auto"/>
          <w:sz w:val="21"/>
          <w:szCs w:val="21"/>
          <w:lang w:val="en-US" w:eastAsia="zh-CN"/>
        </w:rPr>
        <w:t>多样</w:t>
      </w:r>
      <w:r>
        <w:rPr>
          <w:rFonts w:hint="eastAsia" w:ascii="宋体" w:hAnsi="宋体" w:eastAsia="宋体" w:cs="宋体"/>
          <w:color w:val="auto"/>
          <w:sz w:val="21"/>
          <w:szCs w:val="21"/>
        </w:rPr>
        <w:t>性，</w:t>
      </w:r>
      <w:r>
        <w:rPr>
          <w:rFonts w:hint="eastAsia" w:ascii="宋体" w:hAnsi="宋体" w:cs="宋体"/>
          <w:color w:val="auto"/>
          <w:sz w:val="21"/>
          <w:szCs w:val="21"/>
          <w:lang w:val="en-US" w:eastAsia="zh-CN"/>
        </w:rPr>
        <w:t>了解不同食物的营养价值。</w:t>
      </w:r>
    </w:p>
    <w:p>
      <w:pPr>
        <w:keepNext w:val="0"/>
        <w:keepLines w:val="0"/>
        <w:pageBreakBefore w:val="0"/>
        <w:widowControl/>
        <w:kinsoku/>
        <w:wordWrap/>
        <w:overflowPunct/>
        <w:topLinePunct w:val="0"/>
        <w:autoSpaceDE/>
        <w:autoSpaceDN/>
        <w:bidi w:val="0"/>
        <w:spacing w:line="400" w:lineRule="exact"/>
        <w:ind w:lef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网络资源：活动中需要的物品教师可以在网上进行购买、添置。</w:t>
      </w:r>
    </w:p>
    <w:p>
      <w:pPr>
        <w:keepNext w:val="0"/>
        <w:keepLines w:val="0"/>
        <w:pageBreakBefore w:val="0"/>
        <w:kinsoku/>
        <w:wordWrap/>
        <w:overflowPunct/>
        <w:topLinePunct w:val="0"/>
        <w:autoSpaceDE/>
        <w:autoSpaceDN/>
        <w:bidi w:val="0"/>
        <w:adjustRightInd w:val="0"/>
        <w:snapToGrid w:val="0"/>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五、焦点活动：</w:t>
      </w:r>
    </w:p>
    <w:tbl>
      <w:tblPr>
        <w:tblStyle w:val="6"/>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061"/>
        <w:gridCol w:w="3549"/>
        <w:gridCol w:w="1816"/>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活动类型</w:t>
            </w:r>
          </w:p>
        </w:tc>
        <w:tc>
          <w:tcPr>
            <w:tcW w:w="3549" w:type="dxa"/>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资源</w:t>
            </w:r>
          </w:p>
        </w:tc>
        <w:tc>
          <w:tcPr>
            <w:tcW w:w="1816" w:type="dxa"/>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rPr>
            </w:pPr>
            <w:r>
              <w:rPr>
                <w:rFonts w:hint="eastAsia" w:ascii="宋体" w:hAnsi="宋体" w:eastAsia="宋体" w:cs="宋体"/>
                <w:b/>
                <w:sz w:val="21"/>
                <w:szCs w:val="21"/>
              </w:rPr>
              <w:t>活动</w:t>
            </w:r>
          </w:p>
        </w:tc>
        <w:tc>
          <w:tcPr>
            <w:tcW w:w="3187" w:type="dxa"/>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26" w:type="dxa"/>
            <w:gridSpan w:val="2"/>
            <w:vMerge w:val="restart"/>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日常活动</w:t>
            </w: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一日生活餐点环节</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我爱吃蔬菜</w:t>
            </w:r>
          </w:p>
        </w:tc>
        <w:tc>
          <w:tcPr>
            <w:tcW w:w="3187"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知道</w:t>
            </w:r>
            <w:r>
              <w:rPr>
                <w:rFonts w:hint="eastAsia" w:ascii="宋体" w:hAnsi="宋体" w:cs="宋体"/>
                <w:bCs/>
                <w:sz w:val="21"/>
                <w:szCs w:val="21"/>
                <w:lang w:val="en-US" w:eastAsia="zh-CN"/>
              </w:rPr>
              <w:t>蔬菜有许多不同的营养价值，不挑食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植物角的创设</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sz w:val="21"/>
                <w:szCs w:val="21"/>
                <w:lang w:val="en-US" w:eastAsia="zh-CN"/>
              </w:rPr>
            </w:pPr>
            <w:r>
              <w:rPr>
                <w:rFonts w:hint="eastAsia" w:ascii="宋体" w:hAnsi="宋体" w:eastAsia="宋体" w:cs="宋体"/>
                <w:bCs/>
                <w:sz w:val="21"/>
                <w:szCs w:val="21"/>
                <w:lang w:val="en-US" w:eastAsia="zh-CN"/>
              </w:rPr>
              <w:t>活动：</w:t>
            </w:r>
            <w:r>
              <w:rPr>
                <w:rFonts w:hint="eastAsia" w:ascii="宋体" w:hAnsi="宋体" w:cs="宋体"/>
                <w:b w:val="0"/>
                <w:bCs/>
                <w:sz w:val="21"/>
                <w:szCs w:val="21"/>
                <w:lang w:val="en-US" w:eastAsia="zh-CN"/>
              </w:rPr>
              <w:t>种大蒜</w:t>
            </w:r>
          </w:p>
        </w:tc>
        <w:tc>
          <w:tcPr>
            <w:tcW w:w="3187"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 w:val="0"/>
                <w:bCs/>
                <w:sz w:val="21"/>
                <w:szCs w:val="21"/>
                <w:lang w:val="en-US" w:eastAsia="zh-CN"/>
              </w:rPr>
              <w:t>知道如何种植照顾大蒜，知道其营养价值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5" w:type="dxa"/>
            <w:vMerge w:val="restart"/>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rPr>
              <w:t>区域活动</w:t>
            </w:r>
          </w:p>
        </w:tc>
        <w:tc>
          <w:tcPr>
            <w:tcW w:w="1061" w:type="dxa"/>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美工</w:t>
            </w:r>
            <w:r>
              <w:rPr>
                <w:rFonts w:hint="eastAsia" w:ascii="宋体" w:hAnsi="宋体" w:eastAsia="宋体" w:cs="宋体"/>
                <w:bCs/>
                <w:sz w:val="21"/>
                <w:szCs w:val="21"/>
              </w:rPr>
              <w:t>区</w:t>
            </w: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拆轻粘土，笔，纸</w:t>
            </w:r>
            <w:r>
              <w:rPr>
                <w:rFonts w:hint="eastAsia" w:ascii="宋体" w:hAnsi="宋体" w:cs="宋体"/>
                <w:b w:val="0"/>
                <w:bCs/>
                <w:sz w:val="21"/>
                <w:szCs w:val="21"/>
                <w:lang w:val="en-US" w:eastAsia="zh-CN"/>
              </w:rPr>
              <w:t>、毛根</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 w:val="0"/>
                <w:bCs/>
                <w:sz w:val="21"/>
                <w:szCs w:val="21"/>
                <w:lang w:val="en-US" w:eastAsia="zh-CN"/>
              </w:rPr>
              <w:t>我爱吃的三明治</w:t>
            </w:r>
          </w:p>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sz w:val="21"/>
                <w:szCs w:val="21"/>
                <w:lang w:val="en-US" w:eastAsia="zh-CN"/>
              </w:rPr>
            </w:pPr>
            <w:r>
              <w:rPr>
                <w:rFonts w:hint="eastAsia" w:ascii="宋体" w:hAnsi="宋体" w:cs="宋体"/>
                <w:bCs/>
                <w:sz w:val="21"/>
                <w:szCs w:val="21"/>
                <w:lang w:val="en-US" w:eastAsia="zh-CN"/>
              </w:rPr>
              <w:t>手工</w:t>
            </w:r>
            <w:r>
              <w:rPr>
                <w:rFonts w:hint="eastAsia" w:ascii="宋体" w:hAnsi="宋体" w:eastAsia="宋体" w:cs="宋体"/>
                <w:bCs/>
                <w:sz w:val="21"/>
                <w:szCs w:val="21"/>
                <w:lang w:val="en-US" w:eastAsia="zh-CN"/>
              </w:rPr>
              <w:t>活动：</w:t>
            </w:r>
            <w:r>
              <w:rPr>
                <w:rFonts w:hint="eastAsia" w:ascii="宋体" w:hAnsi="宋体" w:cs="宋体"/>
                <w:bCs/>
                <w:sz w:val="21"/>
                <w:szCs w:val="21"/>
                <w:lang w:val="en-US" w:eastAsia="zh-CN"/>
              </w:rPr>
              <w:t>我喜欢的糕点</w:t>
            </w:r>
          </w:p>
        </w:tc>
        <w:tc>
          <w:tcPr>
            <w:tcW w:w="3187"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i w:val="0"/>
                <w:iCs w:val="0"/>
                <w:color w:val="000000" w:themeColor="text1"/>
                <w:spacing w:val="0"/>
                <w:w w:val="100"/>
                <w:sz w:val="21"/>
                <w:szCs w:val="21"/>
                <w:vertAlign w:val="baseline"/>
                <w:lang w:val="en-US" w:eastAsia="zh-CN"/>
                <w14:textFill>
                  <w14:solidFill>
                    <w14:schemeClr w14:val="tx1"/>
                  </w14:solidFill>
                </w14:textFill>
              </w:rPr>
              <w:t>搓出大小均匀的圆</w:t>
            </w:r>
            <w:r>
              <w:rPr>
                <w:rFonts w:hint="eastAsia" w:ascii="宋体" w:hAnsi="宋体" w:cs="宋体"/>
                <w:b w:val="0"/>
                <w:bCs/>
                <w:i w:val="0"/>
                <w:iCs w:val="0"/>
                <w:color w:val="000000" w:themeColor="text1"/>
                <w:spacing w:val="0"/>
                <w:w w:val="100"/>
                <w:sz w:val="21"/>
                <w:szCs w:val="21"/>
                <w:vertAlign w:val="baseline"/>
                <w:lang w:val="en-US" w:eastAsia="zh-CN"/>
                <w14:textFill>
                  <w14:solidFill>
                    <w14:schemeClr w14:val="tx1"/>
                  </w14:solidFill>
                </w14:textFill>
              </w:rPr>
              <w:t>进行组合</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i w:val="0"/>
                <w:iCs w:val="0"/>
                <w:color w:val="000000"/>
                <w:spacing w:val="0"/>
                <w:w w:val="100"/>
                <w:sz w:val="21"/>
                <w:szCs w:val="21"/>
                <w:vertAlign w:val="baseline"/>
              </w:rPr>
              <w:t>愿意</w:t>
            </w:r>
            <w:r>
              <w:rPr>
                <w:rFonts w:hint="eastAsia" w:ascii="宋体" w:hAnsi="宋体" w:eastAsia="宋体" w:cs="宋体"/>
                <w:b w:val="0"/>
                <w:bCs/>
                <w:i w:val="0"/>
                <w:iCs w:val="0"/>
                <w:color w:val="000000"/>
                <w:spacing w:val="0"/>
                <w:w w:val="100"/>
                <w:sz w:val="21"/>
                <w:szCs w:val="21"/>
                <w:vertAlign w:val="baseline"/>
                <w:lang w:val="en-US" w:eastAsia="zh-CN"/>
              </w:rPr>
              <w:t>尝试绘画</w:t>
            </w:r>
            <w:r>
              <w:rPr>
                <w:rFonts w:hint="eastAsia" w:ascii="宋体" w:hAnsi="宋体" w:cs="宋体"/>
                <w:b w:val="0"/>
                <w:bCs/>
                <w:i w:val="0"/>
                <w:iCs w:val="0"/>
                <w:color w:val="000000"/>
                <w:spacing w:val="0"/>
                <w:w w:val="100"/>
                <w:sz w:val="21"/>
                <w:szCs w:val="21"/>
                <w:vertAlign w:val="baseline"/>
                <w:lang w:val="en-US" w:eastAsia="zh-CN"/>
              </w:rPr>
              <w:t>手工</w:t>
            </w:r>
            <w:r>
              <w:rPr>
                <w:rFonts w:hint="eastAsia" w:ascii="宋体" w:hAnsi="宋体" w:eastAsia="宋体" w:cs="宋体"/>
                <w:b w:val="0"/>
                <w:bCs/>
                <w:i w:val="0"/>
                <w:iCs w:val="0"/>
                <w:color w:val="000000"/>
                <w:spacing w:val="0"/>
                <w:w w:val="100"/>
                <w:sz w:val="21"/>
                <w:szCs w:val="21"/>
                <w:vertAlign w:val="baseline"/>
                <w:lang w:val="en-US" w:eastAsia="zh-CN"/>
              </w:rPr>
              <w:t>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角色</w:t>
            </w:r>
            <w:r>
              <w:rPr>
                <w:rFonts w:hint="eastAsia" w:ascii="宋体" w:hAnsi="宋体" w:eastAsia="宋体" w:cs="宋体"/>
                <w:bCs/>
                <w:sz w:val="21"/>
                <w:szCs w:val="21"/>
              </w:rPr>
              <w:t>区</w:t>
            </w:r>
          </w:p>
        </w:tc>
        <w:tc>
          <w:tcPr>
            <w:tcW w:w="3549"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灶台、塑料锅碗瓢盆、各类厨房厨具等，</w:t>
            </w:r>
            <w:r>
              <w:rPr>
                <w:rFonts w:hint="eastAsia" w:ascii="宋体" w:hAnsi="宋体" w:cs="宋体"/>
                <w:color w:val="000000" w:themeColor="text1"/>
                <w:kern w:val="2"/>
                <w:sz w:val="21"/>
                <w:szCs w:val="21"/>
                <w:lang w:val="en-US" w:eastAsia="zh-CN" w:bidi="ar-SA"/>
                <w14:textFill>
                  <w14:solidFill>
                    <w14:schemeClr w14:val="tx1"/>
                  </w14:solidFill>
                </w14:textFill>
              </w:rPr>
              <w:t>各种蔬菜水果等食物</w:t>
            </w:r>
          </w:p>
        </w:tc>
        <w:tc>
          <w:tcPr>
            <w:tcW w:w="1816"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我会炒蔬菜</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制作三明治</w:t>
            </w:r>
          </w:p>
        </w:tc>
        <w:tc>
          <w:tcPr>
            <w:tcW w:w="3187"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正确使用</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道具辅助游戏的开展</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b w:val="0"/>
                <w:bCs w:val="0"/>
                <w:i w:val="0"/>
                <w:iCs w:val="0"/>
                <w:color w:val="000000" w:themeColor="text1"/>
                <w:spacing w:val="0"/>
                <w:w w:val="100"/>
                <w:kern w:val="2"/>
                <w:sz w:val="21"/>
                <w:szCs w:val="21"/>
                <w:vertAlign w:val="baseli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结合生活经验制作各种美食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sz w:val="21"/>
                <w:szCs w:val="21"/>
              </w:rPr>
            </w:pPr>
            <w:r>
              <w:rPr>
                <w:rFonts w:hint="eastAsia" w:ascii="宋体" w:hAnsi="宋体" w:eastAsia="宋体" w:cs="宋体"/>
                <w:bCs/>
                <w:sz w:val="21"/>
                <w:szCs w:val="21"/>
                <w:lang w:val="en-US" w:eastAsia="zh-CN"/>
              </w:rPr>
              <w:t>建构</w:t>
            </w:r>
            <w:r>
              <w:rPr>
                <w:rFonts w:hint="eastAsia" w:ascii="宋体" w:hAnsi="宋体" w:eastAsia="宋体" w:cs="宋体"/>
                <w:bCs/>
                <w:sz w:val="21"/>
                <w:szCs w:val="21"/>
              </w:rPr>
              <w:t>区</w:t>
            </w:r>
          </w:p>
        </w:tc>
        <w:tc>
          <w:tcPr>
            <w:tcW w:w="3549"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雪花片</w:t>
            </w:r>
            <w:r>
              <w:rPr>
                <w:rFonts w:hint="eastAsia" w:ascii="宋体" w:hAnsi="宋体" w:eastAsia="宋体" w:cs="宋体"/>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木质积木</w:t>
            </w:r>
          </w:p>
        </w:tc>
        <w:tc>
          <w:tcPr>
            <w:tcW w:w="1816"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color w:val="000000" w:themeColor="text1"/>
                <w:kern w:val="2"/>
                <w:sz w:val="21"/>
                <w:szCs w:val="21"/>
                <w:lang w:val="en-US" w:eastAsia="zh-CN" w:bidi="ar-SA"/>
                <w14:textFill>
                  <w14:solidFill>
                    <w14:schemeClr w14:val="tx1"/>
                  </w14:solidFill>
                </w14:textFill>
              </w:rPr>
              <w:t>美丽的碗</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餐厅</w:t>
            </w:r>
          </w:p>
        </w:tc>
        <w:tc>
          <w:tcPr>
            <w:tcW w:w="3187"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pP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拼小碗和</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圆环后进行组合</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拼搭</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尝试用不同的方法搭建</w:t>
            </w:r>
            <w:r>
              <w:rPr>
                <w:rFonts w:hint="eastAsia" w:ascii="宋体" w:hAnsi="宋体" w:cs="宋体"/>
                <w:color w:val="000000" w:themeColor="text1"/>
                <w:kern w:val="2"/>
                <w:sz w:val="21"/>
                <w:szCs w:val="21"/>
                <w:lang w:val="en-US" w:eastAsia="zh-CN" w:bidi="ar-SA"/>
                <w14:textFill>
                  <w14:solidFill>
                    <w14:schemeClr w14:val="tx1"/>
                  </w14:solidFill>
                </w14:textFill>
              </w:rPr>
              <w:t>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阅读区</w:t>
            </w:r>
          </w:p>
        </w:tc>
        <w:tc>
          <w:tcPr>
            <w:tcW w:w="3549"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各种手偶，</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图书</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r>
              <w:rPr>
                <w:rFonts w:hint="eastAsia" w:ascii="宋体" w:hAnsi="宋体" w:cs="宋体"/>
                <w:b w:val="0"/>
                <w:bCs w:val="0"/>
                <w:i w:val="0"/>
                <w:iCs w:val="0"/>
                <w:color w:val="000000" w:themeColor="text1"/>
                <w:spacing w:val="0"/>
                <w:w w:val="100"/>
                <w:sz w:val="21"/>
                <w:szCs w:val="21"/>
                <w:vertAlign w:val="baseline"/>
                <w:lang w:val="en-US" w:eastAsia="zh-CN"/>
                <w14:textFill>
                  <w14:solidFill>
                    <w14:schemeClr w14:val="tx1"/>
                  </w14:solidFill>
                </w14:textFill>
              </w:rPr>
              <w:t>你最喜欢什么食物</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好吃的中国美食</w:t>
            </w:r>
          </w:p>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w:t>
            </w:r>
            <w:r>
              <w:rPr>
                <w:rFonts w:hint="eastAsia" w:ascii="宋体" w:hAnsi="宋体" w:cs="宋体"/>
                <w:bCs/>
                <w:sz w:val="21"/>
                <w:szCs w:val="21"/>
                <w:lang w:val="en-US" w:eastAsia="zh-CN"/>
              </w:rPr>
              <w:t>熊猫餐厅</w:t>
            </w:r>
          </w:p>
        </w:tc>
        <w:tc>
          <w:tcPr>
            <w:tcW w:w="3187"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幼儿园以表达自己的需求和想法，在必要时能配以手势动作</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能仔细观察画面，并</w:t>
            </w:r>
            <w:r>
              <w:rPr>
                <w:rFonts w:hint="eastAsia" w:ascii="宋体" w:hAnsi="宋体" w:eastAsia="宋体" w:cs="宋体"/>
                <w:b w:val="0"/>
                <w:bCs w:val="0"/>
                <w:i w:val="0"/>
                <w:iCs w:val="0"/>
                <w:color w:val="000000" w:themeColor="text1"/>
                <w:spacing w:val="0"/>
                <w:w w:val="100"/>
                <w:sz w:val="21"/>
                <w:szCs w:val="21"/>
                <w:vertAlign w:val="baseline"/>
                <w:lang w:val="en-US" w:eastAsia="zh-CN"/>
                <w14:textFill>
                  <w14:solidFill>
                    <w14:schemeClr w14:val="tx1"/>
                  </w14:solidFill>
                </w14:textFill>
              </w:rPr>
              <w:t>讲述</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故事内容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565" w:type="dxa"/>
            <w:vMerge w:val="continue"/>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sz w:val="21"/>
                <w:szCs w:val="21"/>
              </w:rPr>
            </w:pPr>
          </w:p>
        </w:tc>
        <w:tc>
          <w:tcPr>
            <w:tcW w:w="1061" w:type="dxa"/>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种植区</w:t>
            </w: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各种常见的绿植，各种常见的小动物</w:t>
            </w:r>
          </w:p>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Cs/>
                <w:sz w:val="21"/>
                <w:szCs w:val="21"/>
                <w:lang w:val="en-US" w:eastAsia="zh-CN"/>
              </w:rPr>
            </w:pPr>
            <w:r>
              <w:rPr>
                <w:rFonts w:hint="eastAsia" w:ascii="宋体" w:hAnsi="宋体" w:cs="宋体"/>
                <w:bCs/>
                <w:sz w:val="21"/>
                <w:szCs w:val="21"/>
                <w:lang w:val="en-US" w:eastAsia="zh-CN"/>
              </w:rPr>
              <w:t>种植大蒜</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游戏活动：照顾我的动植物</w:t>
            </w:r>
          </w:p>
        </w:tc>
        <w:tc>
          <w:tcPr>
            <w:tcW w:w="3187" w:type="dxa"/>
            <w:vAlign w:val="center"/>
          </w:tcPr>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认识自己带来的动植物，愿意照料它们</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尝试给植物浇水，晒太阳，给小动物喂食</w:t>
            </w:r>
          </w:p>
          <w:p>
            <w:pPr>
              <w:pStyle w:val="4"/>
              <w:keepNext w:val="0"/>
              <w:keepLines w:val="0"/>
              <w:pageBreakBefore w:val="0"/>
              <w:widowControl/>
              <w:suppressLineNumbers w:val="0"/>
              <w:kinsoku/>
              <w:wordWrap/>
              <w:overflowPunct/>
              <w:topLinePunct w:val="0"/>
              <w:autoSpaceDE/>
              <w:autoSpaceDN/>
              <w:bidi w:val="0"/>
              <w:spacing w:before="0" w:beforeAutospacing="0" w:after="0" w:afterAutospacing="0" w:line="400" w:lineRule="exact"/>
              <w:ind w:left="0" w:leftChars="0" w:right="0" w:rightChars="0"/>
              <w:jc w:val="left"/>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尝试种植大蒜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集体教学</w:t>
            </w:r>
          </w:p>
        </w:tc>
        <w:tc>
          <w:tcPr>
            <w:tcW w:w="3549" w:type="dxa"/>
            <w:vAlign w:val="center"/>
          </w:tcPr>
          <w:p>
            <w:pPr>
              <w:keepNext w:val="0"/>
              <w:keepLines w:val="0"/>
              <w:pageBreakBefore w:val="0"/>
              <w:kinsoku/>
              <w:wordWrap/>
              <w:overflowPunct/>
              <w:topLinePunct w:val="0"/>
              <w:autoSpaceDE/>
              <w:autoSpaceDN/>
              <w:bidi w:val="0"/>
              <w:spacing w:line="400" w:lineRule="exact"/>
              <w:ind w:left="0"/>
              <w:jc w:val="both"/>
              <w:textAlignment w:val="auto"/>
              <w:rPr>
                <w:rFonts w:hint="eastAsia" w:ascii="宋体" w:hAnsi="宋体" w:eastAsia="宋体" w:cs="宋体"/>
                <w:color w:val="auto"/>
                <w:kern w:val="2"/>
                <w:sz w:val="21"/>
                <w:szCs w:val="21"/>
                <w:lang w:val="en-US" w:eastAsia="zh-CN" w:bidi="ar-SA"/>
              </w:rPr>
            </w:pPr>
            <w:r>
              <w:rPr>
                <w:rFonts w:hint="eastAsia"/>
                <w:color w:val="auto"/>
                <w:szCs w:val="21"/>
              </w:rPr>
              <w:t>每组一份：醋、酱油、辣酱（老干妈）、苦丁茶、白糖、黄瓜</w:t>
            </w:r>
          </w:p>
        </w:tc>
        <w:tc>
          <w:tcPr>
            <w:tcW w:w="1816"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科学：各种各样的味道</w:t>
            </w:r>
          </w:p>
        </w:tc>
        <w:tc>
          <w:tcPr>
            <w:tcW w:w="3187" w:type="dxa"/>
          </w:tcPr>
          <w:p>
            <w:pPr>
              <w:rPr>
                <w:rFonts w:hint="eastAsia"/>
                <w:color w:val="auto"/>
              </w:rPr>
            </w:pPr>
            <w:r>
              <w:rPr>
                <w:rFonts w:hint="eastAsia"/>
                <w:color w:val="auto"/>
              </w:rPr>
              <w:t>1．通过品尝，感受酸、甜、苦、辣、咸等各种各样的味道。</w:t>
            </w:r>
          </w:p>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color w:val="auto"/>
                <w:sz w:val="21"/>
                <w:szCs w:val="21"/>
              </w:rPr>
            </w:pPr>
            <w:r>
              <w:rPr>
                <w:rFonts w:hint="eastAsia"/>
                <w:color w:val="auto"/>
              </w:rPr>
              <w:t>2．能大胆地将自己品尝到的味道和同伴进行表达交流。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626" w:type="dxa"/>
            <w:gridSpan w:val="2"/>
            <w:vMerge w:val="continue"/>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vAlign w:val="center"/>
          </w:tcPr>
          <w:p>
            <w:pPr>
              <w:keepNext w:val="0"/>
              <w:keepLines w:val="0"/>
              <w:pageBreakBefore w:val="0"/>
              <w:kinsoku/>
              <w:wordWrap/>
              <w:overflowPunct/>
              <w:topLinePunct w:val="0"/>
              <w:autoSpaceDE/>
              <w:autoSpaceDN/>
              <w:bidi w:val="0"/>
              <w:spacing w:line="400" w:lineRule="exact"/>
              <w:ind w:left="0"/>
              <w:jc w:val="both"/>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调查表：对于一些食物的已有经验</w:t>
            </w:r>
          </w:p>
        </w:tc>
        <w:tc>
          <w:tcPr>
            <w:tcW w:w="1816"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sz w:val="21"/>
                <w:szCs w:val="21"/>
                <w:lang w:val="en-US" w:eastAsia="zh-CN"/>
              </w:rPr>
            </w:pPr>
            <w:r>
              <w:rPr>
                <w:rFonts w:hint="eastAsia" w:ascii="宋体" w:hAnsi="宋体" w:cs="宋体"/>
                <w:bCs/>
                <w:color w:val="auto"/>
                <w:kern w:val="0"/>
                <w:sz w:val="21"/>
                <w:szCs w:val="21"/>
                <w:lang w:val="en-US" w:eastAsia="zh-CN"/>
              </w:rPr>
              <w:t>谈话：好吃的食物</w:t>
            </w:r>
          </w:p>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color w:val="auto"/>
                <w:kern w:val="2"/>
                <w:sz w:val="21"/>
                <w:szCs w:val="21"/>
                <w:lang w:val="en-US" w:eastAsia="zh-CN" w:bidi="ar-SA"/>
              </w:rPr>
            </w:pPr>
          </w:p>
        </w:tc>
        <w:tc>
          <w:tcPr>
            <w:tcW w:w="3187"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eastAsia" w:eastAsia="宋体"/>
                <w:color w:val="auto"/>
                <w:lang w:eastAsia="zh-CN"/>
              </w:rPr>
            </w:pPr>
            <w:r>
              <w:rPr>
                <w:rFonts w:hint="eastAsia"/>
                <w:color w:val="auto"/>
              </w:rPr>
              <w:t>1．愿意说一说自己所收集的喜欢吃的食物的名称、口味、营养等。</w:t>
            </w:r>
          </w:p>
          <w:p>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rPr>
              <w:t>2．能仔细倾听同伴的发言，并能用完整的语句进行表述。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626" w:type="dxa"/>
            <w:gridSpan w:val="2"/>
            <w:vMerge w:val="continue"/>
            <w:vAlign w:val="center"/>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color w:val="auto"/>
                <w:sz w:val="21"/>
                <w:szCs w:val="21"/>
              </w:rPr>
            </w:pPr>
          </w:p>
        </w:tc>
        <w:tc>
          <w:tcPr>
            <w:tcW w:w="3549" w:type="dxa"/>
            <w:vAlign w:val="center"/>
          </w:tcPr>
          <w:p>
            <w:pPr>
              <w:pStyle w:val="4"/>
              <w:spacing w:before="0" w:beforeAutospacing="0" w:after="0" w:afterAutospacing="0"/>
              <w:rPr>
                <w:rFonts w:hint="eastAsia"/>
                <w:color w:val="auto"/>
                <w:sz w:val="21"/>
                <w:szCs w:val="21"/>
              </w:rPr>
            </w:pPr>
            <w:r>
              <w:rPr>
                <w:rFonts w:hint="eastAsia"/>
                <w:color w:val="auto"/>
                <w:sz w:val="21"/>
                <w:szCs w:val="21"/>
              </w:rPr>
              <w:t>教具：</w:t>
            </w:r>
            <w:r>
              <w:rPr>
                <w:rFonts w:hint="eastAsia"/>
                <w:color w:val="auto"/>
              </w:rPr>
              <w:t>PPT课件</w:t>
            </w:r>
          </w:p>
          <w:p>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rFonts w:hint="eastAsia"/>
                <w:color w:val="auto"/>
                <w:szCs w:val="21"/>
              </w:rPr>
              <w:t>场地：座位围成马蹄形。</w:t>
            </w:r>
          </w:p>
        </w:tc>
        <w:tc>
          <w:tcPr>
            <w:tcW w:w="1816" w:type="dxa"/>
            <w:vAlign w:val="center"/>
          </w:tcPr>
          <w:p>
            <w:pPr>
              <w:keepNext w:val="0"/>
              <w:keepLines w:val="0"/>
              <w:pageBreakBefore w:val="0"/>
              <w:kinsoku/>
              <w:wordWrap/>
              <w:overflowPunct/>
              <w:topLinePunct w:val="0"/>
              <w:autoSpaceDE/>
              <w:autoSpaceDN/>
              <w:bidi w:val="0"/>
              <w:spacing w:line="400" w:lineRule="exact"/>
              <w:ind w:left="0"/>
              <w:jc w:val="left"/>
              <w:textAlignment w:val="auto"/>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健康：干净食物人人爱</w:t>
            </w:r>
          </w:p>
        </w:tc>
        <w:tc>
          <w:tcPr>
            <w:tcW w:w="3187" w:type="dxa"/>
            <w:vAlign w:val="center"/>
          </w:tcPr>
          <w:p>
            <w:pPr>
              <w:shd w:val="clear" w:color="auto" w:fill="FFFFFF"/>
              <w:spacing w:line="360" w:lineRule="exact"/>
              <w:rPr>
                <w:rFonts w:ascii="宋体" w:hAnsi="宋体" w:cs="宋体"/>
                <w:color w:val="auto"/>
                <w:kern w:val="0"/>
                <w:szCs w:val="21"/>
              </w:rPr>
            </w:pPr>
            <w:r>
              <w:rPr>
                <w:rFonts w:hint="eastAsia" w:ascii="宋体" w:hAnsi="宋体" w:cs="宋体"/>
                <w:color w:val="auto"/>
                <w:kern w:val="0"/>
                <w:szCs w:val="21"/>
              </w:rPr>
              <w:t>1．</w:t>
            </w:r>
            <w:r>
              <w:rPr>
                <w:color w:val="auto"/>
                <w:szCs w:val="21"/>
              </w:rPr>
              <w:t>知道生食瓜果须洗净去皮，</w:t>
            </w:r>
            <w:r>
              <w:rPr>
                <w:rFonts w:hint="eastAsia"/>
                <w:color w:val="auto"/>
                <w:szCs w:val="21"/>
              </w:rPr>
              <w:t>不贪食</w:t>
            </w:r>
            <w:r>
              <w:rPr>
                <w:color w:val="auto"/>
                <w:szCs w:val="21"/>
              </w:rPr>
              <w:t>街头小吃</w:t>
            </w:r>
            <w:r>
              <w:rPr>
                <w:rFonts w:hint="eastAsia"/>
                <w:color w:val="auto"/>
                <w:szCs w:val="21"/>
              </w:rPr>
              <w:t>，</w:t>
            </w:r>
            <w:r>
              <w:rPr>
                <w:rFonts w:hint="eastAsia" w:ascii="宋体" w:hAnsi="宋体" w:cs="宋体"/>
                <w:color w:val="auto"/>
                <w:kern w:val="0"/>
                <w:szCs w:val="21"/>
              </w:rPr>
              <w:t>喜欢吃健康、干净的食物。</w:t>
            </w:r>
          </w:p>
          <w:p>
            <w:pPr>
              <w:keepNext w:val="0"/>
              <w:keepLines w:val="0"/>
              <w:pageBreakBefore w:val="0"/>
              <w:kinsoku/>
              <w:wordWrap/>
              <w:overflowPunct/>
              <w:topLinePunct w:val="0"/>
              <w:autoSpaceDE/>
              <w:autoSpaceDN/>
              <w:bidi w:val="0"/>
              <w:spacing w:line="400" w:lineRule="exact"/>
              <w:ind w:left="0"/>
              <w:jc w:val="left"/>
              <w:textAlignment w:val="auto"/>
              <w:rPr>
                <w:rFonts w:hint="eastAsia" w:ascii="宋体" w:hAnsi="宋体" w:eastAsia="宋体" w:cs="宋体"/>
                <w:color w:val="auto"/>
                <w:kern w:val="2"/>
                <w:sz w:val="21"/>
                <w:szCs w:val="21"/>
                <w:lang w:val="en-US" w:eastAsia="zh-CN" w:bidi="ar-SA"/>
              </w:rPr>
            </w:pPr>
            <w:r>
              <w:rPr>
                <w:color w:val="auto"/>
                <w:szCs w:val="21"/>
              </w:rPr>
              <w:t>2</w:t>
            </w:r>
            <w:r>
              <w:rPr>
                <w:rFonts w:hint="eastAsia"/>
                <w:color w:val="auto"/>
                <w:szCs w:val="21"/>
              </w:rPr>
              <w:t>．</w:t>
            </w:r>
            <w:r>
              <w:rPr>
                <w:rFonts w:hint="eastAsia" w:ascii="宋体" w:hAnsi="宋体" w:cs="宋体"/>
                <w:color w:val="auto"/>
                <w:kern w:val="0"/>
                <w:szCs w:val="21"/>
              </w:rPr>
              <w:t>养成</w:t>
            </w:r>
            <w:r>
              <w:rPr>
                <w:rFonts w:ascii="宋体" w:hAnsi="宋体" w:cs="宋体"/>
                <w:color w:val="auto"/>
                <w:kern w:val="0"/>
                <w:szCs w:val="21"/>
              </w:rPr>
              <w:t>良好的</w:t>
            </w:r>
            <w:r>
              <w:rPr>
                <w:rFonts w:hint="eastAsia" w:ascii="宋体" w:hAnsi="宋体" w:cs="宋体"/>
                <w:color w:val="auto"/>
                <w:kern w:val="0"/>
                <w:szCs w:val="21"/>
              </w:rPr>
              <w:t>饮食卫生</w:t>
            </w:r>
            <w:r>
              <w:rPr>
                <w:rFonts w:ascii="宋体" w:hAnsi="宋体" w:cs="宋体"/>
                <w:color w:val="auto"/>
                <w:kern w:val="0"/>
                <w:szCs w:val="21"/>
              </w:rPr>
              <w:t>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restart"/>
            <w:vAlign w:val="center"/>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其他活动</w:t>
            </w: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PPT</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eastAsia="宋体" w:cs="宋体"/>
                <w:b w:val="0"/>
                <w:bCs/>
                <w:color w:val="auto"/>
                <w:sz w:val="21"/>
                <w:szCs w:val="21"/>
                <w:lang w:val="en-US" w:eastAsia="zh-CN"/>
              </w:rPr>
              <w:t>《</w:t>
            </w:r>
            <w:r>
              <w:rPr>
                <w:rFonts w:hint="eastAsia" w:ascii="宋体" w:hAnsi="宋体" w:cs="宋体"/>
                <w:b w:val="0"/>
                <w:bCs/>
                <w:color w:val="auto"/>
                <w:sz w:val="21"/>
                <w:szCs w:val="21"/>
                <w:lang w:val="en-US" w:eastAsia="zh-CN"/>
              </w:rPr>
              <w:t>小青为什么长不大</w:t>
            </w:r>
            <w:r>
              <w:rPr>
                <w:rFonts w:hint="eastAsia" w:ascii="宋体" w:hAnsi="宋体" w:eastAsia="宋体" w:cs="宋体"/>
                <w:b w:val="0"/>
                <w:bCs/>
                <w:color w:val="auto"/>
                <w:sz w:val="21"/>
                <w:szCs w:val="21"/>
                <w:lang w:val="en-US" w:eastAsia="zh-CN"/>
              </w:rPr>
              <w:t>》</w:t>
            </w:r>
          </w:p>
        </w:tc>
        <w:tc>
          <w:tcPr>
            <w:tcW w:w="3187" w:type="dxa"/>
          </w:tcPr>
          <w:p>
            <w:pPr>
              <w:spacing w:line="360" w:lineRule="exact"/>
              <w:rPr>
                <w:rFonts w:hint="eastAsia" w:ascii="宋体" w:hAnsi="宋体"/>
                <w:color w:val="auto"/>
                <w:szCs w:val="21"/>
              </w:rPr>
            </w:pPr>
            <w:r>
              <w:rPr>
                <w:rFonts w:hint="eastAsia" w:ascii="宋体" w:hAnsi="宋体"/>
                <w:color w:val="auto"/>
                <w:szCs w:val="21"/>
              </w:rPr>
              <w:t>1．仔细观察图片，用自己的语言较连贯地讲述图片内容，从中了解多吃饭菜身体好的道理。</w:t>
            </w:r>
          </w:p>
          <w:p>
            <w:pPr>
              <w:keepNext w:val="0"/>
              <w:keepLines w:val="0"/>
              <w:pageBreakBefore w:val="0"/>
              <w:kinsoku/>
              <w:wordWrap/>
              <w:overflowPunct/>
              <w:topLinePunct w:val="0"/>
              <w:autoSpaceDE/>
              <w:autoSpaceDN/>
              <w:bidi w:val="0"/>
              <w:spacing w:line="400" w:lineRule="exact"/>
              <w:ind w:left="0"/>
              <w:textAlignment w:val="auto"/>
              <w:rPr>
                <w:rFonts w:hint="eastAsia" w:ascii="宋体" w:hAnsi="宋体" w:eastAsia="宋体" w:cs="宋体"/>
                <w:b w:val="0"/>
                <w:bCs/>
                <w:color w:val="auto"/>
                <w:sz w:val="21"/>
                <w:szCs w:val="21"/>
                <w:lang w:val="en-US" w:eastAsia="zh-CN"/>
              </w:rPr>
            </w:pPr>
            <w:r>
              <w:rPr>
                <w:rFonts w:hint="eastAsia"/>
                <w:color w:val="auto"/>
                <w:szCs w:val="21"/>
              </w:rPr>
              <w:t>2．能大胆地在集体面前表现自己，并养成良好的倾听习惯。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6" w:type="dxa"/>
            <w:gridSpan w:val="2"/>
            <w:vMerge w:val="continue"/>
          </w:tcPr>
          <w:p>
            <w:pPr>
              <w:keepNext w:val="0"/>
              <w:keepLines w:val="0"/>
              <w:pageBreakBefore w:val="0"/>
              <w:kinsoku/>
              <w:wordWrap/>
              <w:overflowPunct/>
              <w:topLinePunct w:val="0"/>
              <w:autoSpaceDE/>
              <w:autoSpaceDN/>
              <w:bidi w:val="0"/>
              <w:spacing w:line="400" w:lineRule="exact"/>
              <w:ind w:left="0"/>
              <w:jc w:val="center"/>
              <w:textAlignment w:val="auto"/>
              <w:rPr>
                <w:rFonts w:hint="eastAsia" w:ascii="宋体" w:hAnsi="宋体" w:eastAsia="宋体" w:cs="宋体"/>
                <w:bCs/>
                <w:color w:val="auto"/>
                <w:sz w:val="21"/>
                <w:szCs w:val="21"/>
              </w:rPr>
            </w:pPr>
          </w:p>
        </w:tc>
        <w:tc>
          <w:tcPr>
            <w:tcW w:w="3549"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相关食材：吐司、沙拉酱、鸡蛋、蔬菜等</w:t>
            </w:r>
          </w:p>
        </w:tc>
        <w:tc>
          <w:tcPr>
            <w:tcW w:w="1816"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活动：</w:t>
            </w:r>
            <w:r>
              <w:rPr>
                <w:rFonts w:hint="eastAsia" w:ascii="宋体" w:hAnsi="宋体" w:cs="宋体"/>
                <w:b w:val="0"/>
                <w:bCs/>
                <w:color w:val="auto"/>
                <w:sz w:val="21"/>
                <w:szCs w:val="21"/>
                <w:lang w:val="en-US" w:eastAsia="zh-CN"/>
              </w:rPr>
              <w:t>美味的三明治</w:t>
            </w:r>
          </w:p>
        </w:tc>
        <w:tc>
          <w:tcPr>
            <w:tcW w:w="3187" w:type="dxa"/>
          </w:tcPr>
          <w:p>
            <w:pPr>
              <w:keepNext w:val="0"/>
              <w:keepLines w:val="0"/>
              <w:pageBreakBefore w:val="0"/>
              <w:kinsoku/>
              <w:wordWrap/>
              <w:overflowPunct/>
              <w:topLinePunct w:val="0"/>
              <w:autoSpaceDE/>
              <w:autoSpaceDN/>
              <w:bidi w:val="0"/>
              <w:spacing w:line="400" w:lineRule="exact"/>
              <w:ind w:left="0"/>
              <w:textAlignment w:val="auto"/>
              <w:rPr>
                <w:rFonts w:hint="default" w:ascii="宋体" w:hAnsi="宋体" w:eastAsia="宋体" w:cs="宋体"/>
                <w:b w:val="0"/>
                <w:bCs/>
                <w:color w:val="auto"/>
                <w:sz w:val="21"/>
                <w:szCs w:val="21"/>
                <w:lang w:val="en-US" w:eastAsia="zh-CN"/>
              </w:rPr>
            </w:pPr>
            <w:r>
              <w:rPr>
                <w:rFonts w:hint="eastAsia" w:ascii="宋体" w:hAnsi="宋体" w:cs="宋体"/>
                <w:b w:val="0"/>
                <w:bCs/>
                <w:color w:val="auto"/>
                <w:sz w:val="21"/>
                <w:szCs w:val="21"/>
                <w:lang w:val="en-US" w:eastAsia="zh-CN"/>
              </w:rPr>
              <w:t>对三明治有一定的了解</w:t>
            </w:r>
          </w:p>
        </w:tc>
      </w:tr>
    </w:tbl>
    <w:p>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六、环境创设：</w:t>
      </w:r>
    </w:p>
    <w:p>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（二）区域游戏：</w:t>
      </w:r>
    </w:p>
    <w:p>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rPr>
        <w:t>七、主题活动安排（见周计划）</w:t>
      </w:r>
    </w:p>
    <w:p>
      <w:pPr>
        <w:keepNext w:val="0"/>
        <w:keepLines w:val="0"/>
        <w:pageBreakBefore w:val="0"/>
        <w:kinsoku/>
        <w:wordWrap/>
        <w:overflowPunct/>
        <w:topLinePunct w:val="0"/>
        <w:autoSpaceDE/>
        <w:autoSpaceDN/>
        <w:bidi w:val="0"/>
        <w:spacing w:line="400" w:lineRule="exact"/>
        <w:ind w:left="0" w:firstLine="422" w:firstLineChars="200"/>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八、主题实施与评价：</w:t>
      </w:r>
    </w:p>
    <w:p>
      <w:pPr>
        <w:keepNext w:val="0"/>
        <w:keepLines w:val="0"/>
        <w:pageBreakBefore w:val="0"/>
        <w:numPr>
          <w:ilvl w:val="0"/>
          <w:numId w:val="0"/>
        </w:numPr>
        <w:kinsoku/>
        <w:wordWrap/>
        <w:overflowPunct/>
        <w:topLinePunct w:val="0"/>
        <w:autoSpaceDE/>
        <w:autoSpaceDN/>
        <w:bidi w:val="0"/>
        <w:spacing w:line="400" w:lineRule="exact"/>
        <w:ind w:leftChars="200"/>
        <w:textAlignment w:val="auto"/>
        <w:rPr>
          <w:rFonts w:hint="eastAsia" w:ascii="宋体" w:hAnsi="宋体" w:eastAsia="宋体" w:cs="宋体"/>
          <w:b/>
          <w:bCs/>
          <w:color w:val="00B0F0"/>
          <w:sz w:val="21"/>
          <w:szCs w:val="21"/>
          <w:lang w:eastAsia="zh-CN"/>
        </w:rPr>
      </w:pPr>
      <w:r>
        <w:rPr>
          <w:rFonts w:hint="eastAsia" w:ascii="宋体" w:hAnsi="宋体" w:cs="宋体"/>
          <w:b/>
          <w:bCs/>
          <w:color w:val="auto"/>
          <w:sz w:val="21"/>
          <w:szCs w:val="21"/>
          <w:lang w:val="en-US" w:eastAsia="zh-CN"/>
        </w:rPr>
        <w:t>九、</w:t>
      </w:r>
      <w:r>
        <w:rPr>
          <w:rFonts w:hint="eastAsia" w:ascii="宋体" w:hAnsi="宋体" w:eastAsia="宋体" w:cs="宋体"/>
          <w:b/>
          <w:bCs/>
          <w:color w:val="auto"/>
          <w:sz w:val="21"/>
          <w:szCs w:val="21"/>
        </w:rPr>
        <w:t>主题管理</w:t>
      </w:r>
      <w:r>
        <w:rPr>
          <w:rFonts w:hint="eastAsia" w:ascii="宋体" w:hAnsi="宋体" w:cs="宋体"/>
          <w:b/>
          <w:bCs/>
          <w:color w:val="auto"/>
          <w:sz w:val="21"/>
          <w:szCs w:val="21"/>
          <w:lang w:eastAsia="zh-CN"/>
        </w:rPr>
        <w:t>：</w:t>
      </w:r>
    </w:p>
    <w:p>
      <w:pPr>
        <w:keepNext w:val="0"/>
        <w:keepLines w:val="0"/>
        <w:pageBreakBefore w:val="0"/>
        <w:numPr>
          <w:ilvl w:val="0"/>
          <w:numId w:val="0"/>
        </w:numPr>
        <w:kinsoku/>
        <w:wordWrap/>
        <w:overflowPunct/>
        <w:topLinePunct w:val="0"/>
        <w:autoSpaceDE/>
        <w:autoSpaceDN/>
        <w:bidi w:val="0"/>
        <w:spacing w:line="400" w:lineRule="exact"/>
        <w:ind w:left="0"/>
        <w:textAlignment w:val="auto"/>
        <w:rPr>
          <w:rFonts w:hint="eastAsia" w:ascii="宋体" w:hAnsi="宋体" w:eastAsia="宋体" w:cs="宋体"/>
          <w:b/>
          <w:bCs/>
          <w:color w:val="00B0F0"/>
          <w:sz w:val="21"/>
          <w:szCs w:val="21"/>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45864"/>
    <w:multiLevelType w:val="singleLevel"/>
    <w:tmpl w:val="B95458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68718B"/>
    <w:rsid w:val="023251BA"/>
    <w:rsid w:val="03AF33C7"/>
    <w:rsid w:val="04A71B68"/>
    <w:rsid w:val="054B57BE"/>
    <w:rsid w:val="068D4282"/>
    <w:rsid w:val="06FE6C64"/>
    <w:rsid w:val="0A430A30"/>
    <w:rsid w:val="0B1643CD"/>
    <w:rsid w:val="11384B21"/>
    <w:rsid w:val="114F1D45"/>
    <w:rsid w:val="13EF6838"/>
    <w:rsid w:val="178C2408"/>
    <w:rsid w:val="18E54A26"/>
    <w:rsid w:val="1C00080C"/>
    <w:rsid w:val="1CDB5968"/>
    <w:rsid w:val="1DD65CC8"/>
    <w:rsid w:val="20504C0F"/>
    <w:rsid w:val="209E05F5"/>
    <w:rsid w:val="212818BF"/>
    <w:rsid w:val="22334DBE"/>
    <w:rsid w:val="24CA19FD"/>
    <w:rsid w:val="25971C1F"/>
    <w:rsid w:val="2F414F6C"/>
    <w:rsid w:val="2FEA3448"/>
    <w:rsid w:val="31761325"/>
    <w:rsid w:val="32412F8A"/>
    <w:rsid w:val="3355545C"/>
    <w:rsid w:val="341E587B"/>
    <w:rsid w:val="38CE3869"/>
    <w:rsid w:val="38E7519D"/>
    <w:rsid w:val="3A9E7587"/>
    <w:rsid w:val="3AE32E59"/>
    <w:rsid w:val="3D896523"/>
    <w:rsid w:val="3F413971"/>
    <w:rsid w:val="419D4283"/>
    <w:rsid w:val="4274609E"/>
    <w:rsid w:val="44307926"/>
    <w:rsid w:val="44626276"/>
    <w:rsid w:val="447141F9"/>
    <w:rsid w:val="45F23334"/>
    <w:rsid w:val="45F659F9"/>
    <w:rsid w:val="48DE16C0"/>
    <w:rsid w:val="49B0197C"/>
    <w:rsid w:val="50942B74"/>
    <w:rsid w:val="50A16460"/>
    <w:rsid w:val="512716DE"/>
    <w:rsid w:val="523D2BE5"/>
    <w:rsid w:val="56A62C37"/>
    <w:rsid w:val="56C16F97"/>
    <w:rsid w:val="589E433F"/>
    <w:rsid w:val="5A066191"/>
    <w:rsid w:val="5B4041A6"/>
    <w:rsid w:val="607225F8"/>
    <w:rsid w:val="60DA0BF8"/>
    <w:rsid w:val="6191575F"/>
    <w:rsid w:val="6278021F"/>
    <w:rsid w:val="64C3035F"/>
    <w:rsid w:val="669808D6"/>
    <w:rsid w:val="68E6756D"/>
    <w:rsid w:val="699539FB"/>
    <w:rsid w:val="6D1A2E5D"/>
    <w:rsid w:val="6E8B0339"/>
    <w:rsid w:val="74A215EC"/>
    <w:rsid w:val="75181898"/>
    <w:rsid w:val="75F57CDC"/>
    <w:rsid w:val="763F483D"/>
    <w:rsid w:val="769D44EC"/>
    <w:rsid w:val="7ABF7CCB"/>
    <w:rsid w:val="7AF56ED9"/>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rPr>
      <w:sz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0"/>
    <w:rPr>
      <w:color w:val="136EC2"/>
      <w:u w:val="single"/>
    </w:rPr>
  </w:style>
  <w:style w:type="character" w:customStyle="1" w:styleId="9">
    <w:name w:val="页眉 字符"/>
    <w:basedOn w:val="7"/>
    <w:link w:val="3"/>
    <w:autoRedefine/>
    <w:semiHidden/>
    <w:qFormat/>
    <w:uiPriority w:val="99"/>
    <w:rPr>
      <w:sz w:val="18"/>
      <w:szCs w:val="18"/>
    </w:rPr>
  </w:style>
  <w:style w:type="character" w:customStyle="1" w:styleId="10">
    <w:name w:val="页脚 字符"/>
    <w:basedOn w:val="7"/>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JIkZpbGVJZCIgOiAiMjg5MzY0MjQxMzkyIiwKCSJHcm91cElkIiA6ICI2Mzc4ODIyNjgiLAoJIkltYWdlIiA6ICJpVkJPUncwS0dnb0FBQUFOU1VoRVVnQUFBc0VBQUFGVENBWUFBQURZOTlHaEFBQUFBWE5TUjBJQXJzNGM2UUFBSUFCSlJFRlVlSnpzM1hsOFZPZDk3L0hQT1hObTE3NnZDTEZJZ05nM2c4MXV2QlB2V1d6SGllTW1jZEttY2R1NGJkTGx4cjdwY3B1YjlqWnQwOVpKR2p1SkhlOTI4RzZNMmZkVjdDQUJBb1FXdEdza2pXWTc1OXcvUmtnYVJoSVNDQVRNNyswWEw2UXo1NXg1TkFMODFUTy81L2NvdTZwTUV5R0VFRUlJSVdLSU90SURFRUlJSVlRUTRtcVR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Ul5RllDQ0dFRUVMRUhBbkJRZ2doaEJBaTVrZ0lGa0lJSVlRUU1VZENzQkJDQ0NHRWlEa1Nnb1VRUWdnaFJNeVJ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2OC8yeWFFcVVaSCtMd0FBQUFBRWxGVGtTdVFtQ0MiLAoJIlRoZW1lIiA6ICIiLAoJIlR5cGUiIDogIm1pbmQiLAoJIlZlcnNpb24iIDogIjE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330</Characters>
  <Lines>2</Lines>
  <Paragraphs>1</Paragraphs>
  <TotalTime>11</TotalTime>
  <ScaleCrop>false</ScaleCrop>
  <LinksUpToDate>false</LinksUpToDate>
  <CharactersWithSpaces>386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2021-10-18T02:50:00Z</dcterms:created>
  <dc:creator>Tony</dc:creator>
  <cp:lastModifiedBy>WPS_1558171890</cp:lastModifiedBy>
  <cp:lastPrinted>2021-10-22T09:23:00Z</cp:lastPrinted>
  <dcterms:modified xsi:type="dcterms:W3CDTF">2024-04-10T07:47:18Z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80B5636DE2F34958B7BEBE2F18B86DC0_13</vt:lpwstr>
  </property>
</Properties>
</file>