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科学，一个充满神秘与奇妙的领域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对于中班的孩子来说，他们对周围的世界充满了好奇，喜欢问为什么，对周围的世界充满了好奇心和探索欲，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孩子们经常会有很多问题，就像是一个十万个为什么的大宝藏，……这些事物让孩子们渴望寻找答案，成为科学小达人，这正是培养他们对科学兴趣的最佳时机。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1.对生活中常见的科学现象感兴趣，能积极地参与探索活动，发展观察比较、分析质疑、猜想假设、操作记录、合作表达等探究能力。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2.在体验探究的过程中，积累一定的学习体验，感知相关的科学概念。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3.在科学活动中感受成功的快乐，增强自信心，培养独立性与创造性。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建构区：小小建筑师、热闹的马路    自然角：照顾植物、饲养金鱼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图书区：科学大探秘、小猴卖圈      美工区：机器人、我喜欢的汽车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五彩飞碟、带球奔跑、压路机、沙池派对、快乐舞台、木屋探险、足球小队、穿越隧道 、快乐高跷、穿越封锁带、走独木桥、快乐奔跑、攀爬乐、推小车、滚轮胎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预防感冒、预防中毒、排队上下楼梯、大鼻屎的秘密、安全使用剪刀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小猴卖“O”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bCs/>
                <w:szCs w:val="21"/>
              </w:rPr>
              <w:t>粉刷匠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运水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创意《机器人》、陶泥《机器人》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它们相等吗   6.我的好帮手——刷子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宇宙飞船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多米诺骨牌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小猴卖“○”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生活区：筷子夹球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玩转笔娃娃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小猴卖圈（一）   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猫捉老鼠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攀爬区：山坡乐 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器械区：攀爬小能手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运动区：你追我赶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角色区：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小时光甜品屋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阅读区：自制书签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</w:t>
            </w:r>
          </w:p>
          <w:p>
            <w:pPr>
              <w:ind w:firstLine="168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奇妙</w:t>
            </w:r>
            <w:bookmarkStart w:id="0" w:name="_GoBack"/>
            <w:bookmarkEnd w:id="0"/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科技馆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好玩的纸飞机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小白小白上楼梯</w:t>
            </w: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会滚的轮子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美工区：小风车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建构区：摩天大楼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家长资源：引导家长带领孩子在家玩一些有趣的科学小实验。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与幼儿一同创设主题墙“我们身边的科学”，完善“十万个为什么”的问题墙，营造勤思善问乐探究的氛围。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3.社会资源：去参观科技馆、博物馆等等，激发孩子对科技、科学的兴趣。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在户外活动时提醒幼儿出汗了可以适当脱去一件衣服，或休息一会儿，自己尝试用干毛巾擦汗。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请幼儿和家长一起找一找、说一说家里有哪些有用的工具，并尝试分享它们的用法。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4月19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B871679"/>
    <w:rsid w:val="0CF16826"/>
    <w:rsid w:val="109E7152"/>
    <w:rsid w:val="174D2C0B"/>
    <w:rsid w:val="18B7238E"/>
    <w:rsid w:val="1AA815AF"/>
    <w:rsid w:val="1FCD2AA2"/>
    <w:rsid w:val="2A2A3F5B"/>
    <w:rsid w:val="36397704"/>
    <w:rsid w:val="3D625382"/>
    <w:rsid w:val="41E04C24"/>
    <w:rsid w:val="53765B69"/>
    <w:rsid w:val="53FE259A"/>
    <w:rsid w:val="556D7C90"/>
    <w:rsid w:val="59BA6215"/>
    <w:rsid w:val="59E908FE"/>
    <w:rsid w:val="5B5213BE"/>
    <w:rsid w:val="5C700ABB"/>
    <w:rsid w:val="63590869"/>
    <w:rsid w:val="65D56282"/>
    <w:rsid w:val="71AD37BF"/>
    <w:rsid w:val="76E57B7F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4</TotalTime>
  <ScaleCrop>false</ScaleCrop>
  <LinksUpToDate>false</LinksUpToDate>
  <CharactersWithSpaces>1165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2024-04-12T05:32:20Z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9CE0F7880C504E0DAF537EFB1B333BB7_13</vt:lpwstr>
  </property>
</Properties>
</file>