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24.4.9</w:t>
      </w:r>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ind w:firstLine="480" w:firstLineChars="200"/>
        <w:rPr>
          <w:rFonts w:hint="eastAsia" w:ascii="宋体" w:hAnsi="宋体" w:eastAsia="宋体" w:cs="宋体"/>
          <w:b/>
          <w:bCs/>
          <w:sz w:val="24"/>
          <w:szCs w:val="24"/>
          <w:u w:val="single"/>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20</w:t>
      </w:r>
      <w:r>
        <w:rPr>
          <w:rFonts w:hint="eastAsia" w:ascii="宋体" w:hAnsi="宋体" w:eastAsia="宋体" w:cs="宋体"/>
        </w:rPr>
        <w:t>人，实到</w:t>
      </w:r>
      <w:r>
        <w:rPr>
          <w:rFonts w:hint="eastAsia" w:ascii="宋体" w:hAnsi="宋体" w:eastAsia="宋体" w:cs="宋体"/>
          <w:lang w:val="en-US" w:eastAsia="zh-CN"/>
        </w:rPr>
        <w:t>19</w:t>
      </w:r>
      <w:r>
        <w:rPr>
          <w:rFonts w:hint="eastAsia" w:ascii="宋体" w:hAnsi="宋体" w:eastAsia="宋体" w:cs="宋体"/>
        </w:rPr>
        <w:t>人。</w:t>
      </w:r>
      <w:r>
        <w:rPr>
          <w:rFonts w:hint="eastAsia" w:ascii="宋体" w:hAnsi="宋体" w:eastAsia="宋体" w:cs="宋体"/>
          <w:lang w:val="en-US" w:eastAsia="zh-CN"/>
        </w:rPr>
        <w:t>宝宝们都已经渐渐适应幼儿园的生活啦！</w:t>
      </w:r>
    </w:p>
    <w:p>
      <w:pPr>
        <w:rPr>
          <w:rFonts w:hint="default" w:ascii="宋体" w:hAnsi="宋体" w:eastAsia="宋体" w:cs="宋体"/>
          <w:b w:val="0"/>
          <w:bCs w:val="0"/>
          <w:u w:val="none"/>
          <w:lang w:val="en-US" w:eastAsia="zh-CN"/>
        </w:rPr>
      </w:pPr>
      <w:r>
        <w:rPr>
          <w:rFonts w:hint="eastAsia" w:ascii="宋体" w:hAnsi="宋体" w:eastAsia="宋体" w:cs="宋体"/>
          <w:b/>
          <w:bCs/>
          <w:sz w:val="24"/>
          <w:szCs w:val="24"/>
          <w:u w:val="single"/>
        </w:rPr>
        <w:t>王沐辰、王希、杨苏川、朱梦琳、霍思远、陶语珊、邵锦兮、邵嘉悦、李明哲、顾芯蕊、丁嘉熠、吴晔</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徐乐晴、郑安筠、周奕欢、陈硕、彭晨熙、吕梓凯</w:t>
      </w:r>
      <w:r>
        <w:rPr>
          <w:rFonts w:hint="eastAsia" w:ascii="宋体" w:hAnsi="宋体" w:eastAsia="宋体" w:cs="宋体"/>
          <w:b w:val="0"/>
          <w:bCs w:val="0"/>
          <w:sz w:val="24"/>
          <w:szCs w:val="24"/>
          <w:u w:val="none"/>
          <w:lang w:val="en-US" w:eastAsia="zh-CN"/>
        </w:rPr>
        <w:t>都</w:t>
      </w:r>
      <w:r>
        <w:rPr>
          <w:rFonts w:hint="eastAsia" w:ascii="宋体" w:hAnsi="宋体" w:eastAsia="宋体" w:cs="宋体"/>
          <w:lang w:val="en-US" w:eastAsia="zh-CN"/>
        </w:rPr>
        <w:t>能够开开心心来幼儿园，越来越棒了哦！</w:t>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今日早点：鲜牛奶、多样饼干、核桃仁</w:t>
      </w: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1"/>
        </w:numPr>
        <w:spacing w:before="0" w:beforeAutospacing="0" w:after="0" w:afterAutospacing="0" w:line="240" w:lineRule="exact"/>
        <w:ind w:right="12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综合：远足前的准备</w:t>
      </w:r>
    </w:p>
    <w:p>
      <w:pPr>
        <w:pStyle w:val="5"/>
        <w:numPr>
          <w:ilvl w:val="0"/>
          <w:numId w:val="1"/>
        </w:numPr>
        <w:spacing w:before="0" w:beforeAutospacing="0" w:after="0" w:afterAutospacing="0" w:line="240" w:lineRule="exact"/>
        <w:ind w:right="12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w:t>
      </w:r>
      <w:r>
        <w:rPr>
          <w:rFonts w:hint="eastAsia" w:ascii="微软雅黑" w:hAnsi="微软雅黑" w:eastAsia="微软雅黑" w:cs="微软雅黑"/>
          <w:b/>
          <w:color w:val="7D9263" w:themeColor="accent1" w:themeShade="BF"/>
          <w:sz w:val="22"/>
          <w:szCs w:val="22"/>
          <w:lang w:eastAsia="zh-CN"/>
        </w:rPr>
        <w:t>.</w:t>
      </w:r>
      <w:r>
        <w:rPr>
          <w:rFonts w:hint="eastAsia" w:ascii="微软雅黑" w:hAnsi="微软雅黑" w:eastAsia="微软雅黑" w:cs="微软雅黑"/>
          <w:b/>
          <w:color w:val="7D9263" w:themeColor="accent1" w:themeShade="BF"/>
          <w:sz w:val="22"/>
          <w:szCs w:val="22"/>
        </w:rPr>
        <w:t>能积极参与讨论活动，并大胆地讲述自己的想法与建议。</w:t>
      </w:r>
    </w:p>
    <w:p>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2</w:t>
      </w:r>
      <w:r>
        <w:rPr>
          <w:rFonts w:hint="eastAsia" w:ascii="微软雅黑" w:hAnsi="微软雅黑" w:eastAsia="微软雅黑" w:cs="微软雅黑"/>
          <w:b/>
          <w:color w:val="7D9263" w:themeColor="accent1" w:themeShade="BF"/>
          <w:sz w:val="22"/>
          <w:szCs w:val="22"/>
          <w:lang w:eastAsia="zh-CN"/>
        </w:rPr>
        <w:t>.</w:t>
      </w:r>
      <w:r>
        <w:rPr>
          <w:rFonts w:hint="eastAsia" w:ascii="微软雅黑" w:hAnsi="微软雅黑" w:eastAsia="微软雅黑" w:cs="微软雅黑"/>
          <w:b/>
          <w:color w:val="7D9263" w:themeColor="accent1" w:themeShade="BF"/>
          <w:sz w:val="22"/>
          <w:szCs w:val="22"/>
        </w:rPr>
        <w:t>向往远足活动，并有计划做好远足前的准备。活动内容：</w:t>
      </w:r>
    </w:p>
    <w:p>
      <w:pPr>
        <w:ind w:firstLine="480" w:firstLineChars="200"/>
        <w:rPr>
          <w:rFonts w:hint="default" w:ascii="宋体" w:hAnsi="宋体" w:eastAsia="宋体" w:cs="宋体"/>
          <w:b w:val="0"/>
          <w:bCs w:val="0"/>
          <w:sz w:val="24"/>
          <w:szCs w:val="24"/>
          <w:u w:val="none"/>
          <w:lang w:val="en-US" w:eastAsia="zh-CN"/>
        </w:rPr>
      </w:pPr>
      <w:r>
        <w:rPr>
          <w:rFonts w:hint="eastAsia" w:ascii="宋体" w:hAnsi="宋体" w:cs="宋体"/>
          <w:kern w:val="0"/>
          <w:szCs w:val="21"/>
        </w:rPr>
        <w:t>《远足前的准备》是一节综合活动，远足是孩子们所喜爱的一项实践活动，在本次远足活动中有两个目的，一是在这初春来临之际带着孩子们亲近大自然感受大自然的变化，二是锻炼孩子们的意志力与耐力。但开展活动前孩子必须做好心理和物质准备，本活动主要通过谈话和观看哥哥姐姐远足的照片来引导幼儿了解远足需要准备些什么，从而做好远足前的准备。</w:t>
      </w:r>
      <w:r>
        <w:rPr>
          <w:rFonts w:hint="eastAsia" w:ascii="宋体" w:hAnsi="宋体" w:eastAsia="宋体" w:cs="宋体"/>
          <w:b/>
          <w:bCs/>
          <w:sz w:val="24"/>
          <w:szCs w:val="24"/>
          <w:u w:val="single"/>
        </w:rPr>
        <w:t>王沐辰、王希、杨苏川、朱梦琳、霍思远、陶语珊、邵锦兮、邵嘉悦、李明哲、顾芯蕊、丁嘉熠、吴晔、徐乐晴、郑安筠、周奕欢、陈硕、彭晨熙、吕梓凯</w:t>
      </w:r>
      <w:r>
        <w:rPr>
          <w:rFonts w:hint="eastAsia" w:ascii="宋体" w:hAnsi="宋体" w:eastAsia="宋体" w:cs="宋体"/>
          <w:sz w:val="24"/>
          <w:szCs w:val="24"/>
          <w:u w:val="none"/>
          <w:lang w:val="en-US" w:eastAsia="zh-CN"/>
        </w:rPr>
        <w:t>能够按照要求进行操作，积极举手回答问题</w:t>
      </w:r>
      <w:r>
        <w:rPr>
          <w:rFonts w:hint="eastAsia" w:ascii="宋体" w:hAnsi="宋体" w:eastAsia="宋体" w:cs="宋体"/>
          <w:b w:val="0"/>
          <w:bCs w:val="0"/>
          <w:sz w:val="24"/>
          <w:szCs w:val="24"/>
          <w:u w:val="none"/>
          <w:lang w:val="en-US" w:eastAsia="zh-CN"/>
        </w:rPr>
        <w:t>，很棒哦！</w:t>
      </w:r>
    </w:p>
    <w:p>
      <w:pPr>
        <w:pStyle w:val="12"/>
        <w:numPr>
          <w:ilvl w:val="0"/>
          <w:numId w:val="0"/>
        </w:numPr>
        <w:autoSpaceDE w:val="0"/>
        <w:autoSpaceDN w:val="0"/>
        <w:adjustRightInd w:val="0"/>
        <w:jc w:val="both"/>
        <w:rPr>
          <w:rFonts w:hint="eastAsia" w:ascii="Helvetica" w:hAnsi="Helvetica" w:cs="Helvetica" w:eastAsiaTheme="minorEastAsia"/>
          <w:lang w:eastAsia="zh-CN"/>
        </w:rPr>
      </w:pPr>
    </w:p>
    <w:p>
      <w:pPr>
        <w:pStyle w:val="12"/>
        <w:numPr>
          <w:ilvl w:val="0"/>
          <w:numId w:val="0"/>
        </w:numPr>
        <w:autoSpaceDE w:val="0"/>
        <w:autoSpaceDN w:val="0"/>
        <w:adjustRightInd w:val="0"/>
        <w:jc w:val="both"/>
        <w:rPr>
          <w:rFonts w:hint="eastAsia" w:ascii="Helvetica" w:hAnsi="Helvetica" w:cs="Helvetica" w:eastAsiaTheme="minorEastAsia"/>
          <w:lang w:eastAsia="zh-CN"/>
        </w:rPr>
      </w:pPr>
    </w:p>
    <w:p>
      <w:pPr>
        <w:pStyle w:val="12"/>
        <w:numPr>
          <w:ilvl w:val="0"/>
          <w:numId w:val="0"/>
        </w:numPr>
        <w:autoSpaceDE w:val="0"/>
        <w:autoSpaceDN w:val="0"/>
        <w:adjustRightInd w:val="0"/>
        <w:ind w:left="420" w:leftChars="0" w:firstLine="3360" w:firstLineChars="1400"/>
        <w:jc w:val="both"/>
        <w:rPr>
          <w:rFonts w:ascii="Times" w:hAnsi="Times" w:cs="Times"/>
          <w:color w:val="303030"/>
          <w:sz w:val="28"/>
          <w:szCs w:val="28"/>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rPr>
        <w:t>一</w:t>
      </w:r>
      <w:r>
        <w:rPr>
          <w:rFonts w:ascii="Arial" w:hAnsi="Arial" w:cs="Arial"/>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pPr>
        <w:autoSpaceDE w:val="0"/>
        <w:autoSpaceDN w:val="0"/>
        <w:adjustRightInd w:val="0"/>
        <w:rPr>
          <w:rFonts w:ascii="Optima" w:hAnsi="Optima" w:cs="Optima"/>
          <w:b/>
          <w:bCs/>
          <w:color w:val="FDAA40"/>
          <w:szCs w:val="28"/>
        </w:rPr>
      </w:pPr>
      <w:r>
        <w:rPr>
          <w:rFonts w:ascii="Times" w:hAnsi="Times" w:cs="Times"/>
          <w:color w:val="2A847C"/>
          <w:sz w:val="20"/>
          <w:szCs w:val="30"/>
        </w:rPr>
        <w:drawing>
          <wp:inline distT="0" distB="0" distL="0" distR="0">
            <wp:extent cx="250190" cy="250190"/>
            <wp:effectExtent l="0" t="0" r="3810" b="3810"/>
            <wp:docPr id="5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rPr>
        <w:t>健</w:t>
      </w:r>
      <w:r>
        <w:rPr>
          <w:rFonts w:ascii="Optima" w:hAnsi="Optima" w:cs="Optima"/>
          <w:b/>
          <w:bCs/>
          <w:color w:val="F55646"/>
          <w:szCs w:val="28"/>
        </w:rPr>
        <w:t> </w:t>
      </w:r>
      <w:r>
        <w:rPr>
          <w:rFonts w:hint="eastAsia" w:ascii="Optima" w:hAnsi="Optima" w:cs="Optima"/>
          <w:b/>
          <w:bCs/>
          <w:color w:val="5F8D62"/>
          <w:szCs w:val="28"/>
        </w:rPr>
        <w:t>康</w:t>
      </w:r>
      <w:r>
        <w:rPr>
          <w:rFonts w:ascii="Optima" w:hAnsi="Optima" w:cs="Optima"/>
          <w:b/>
          <w:bCs/>
          <w:color w:val="262626"/>
          <w:szCs w:val="28"/>
        </w:rPr>
        <w:t xml:space="preserve"> </w:t>
      </w:r>
      <w:r>
        <w:rPr>
          <w:rFonts w:ascii="Optima" w:hAnsi="Optima" w:cs="Optima"/>
          <w:b/>
          <w:bCs/>
          <w:color w:val="7792DA"/>
          <w:szCs w:val="28"/>
        </w:rPr>
        <w:t>生</w:t>
      </w:r>
      <w:r>
        <w:rPr>
          <w:rFonts w:ascii="Optima" w:hAnsi="Optima" w:cs="Optima"/>
          <w:b/>
          <w:bCs/>
          <w:color w:val="262626"/>
          <w:szCs w:val="28"/>
        </w:rPr>
        <w:t xml:space="preserve"> </w:t>
      </w:r>
      <w:r>
        <w:rPr>
          <w:rFonts w:ascii="Optima" w:hAnsi="Optima" w:cs="Optima"/>
          <w:b/>
          <w:bCs/>
          <w:color w:val="FDAA40"/>
          <w:szCs w:val="28"/>
        </w:rPr>
        <w:t>活</w:t>
      </w:r>
    </w:p>
    <w:p>
      <w:pPr>
        <w:pStyle w:val="5"/>
        <w:spacing w:before="0" w:beforeAutospacing="0" w:after="0" w:afterAutospacing="0"/>
        <w:rPr>
          <w:rFonts w:hint="default"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pP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观察时间：</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202</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4/4/9</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对象：</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小二班</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来园幼儿</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所属</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健康</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观察目的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幼儿的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生活习惯和自理能力</w:t>
      </w:r>
    </w:p>
    <w:p>
      <w:pPr>
        <w:pStyle w:val="5"/>
        <w:spacing w:before="0" w:beforeAutospacing="0" w:after="0" w:afterAutospacing="0"/>
        <w:rPr>
          <w:rFonts w:hint="eastAsia" w:ascii="Helvetica Neue" w:hAnsi="Helvetica Neue" w:eastAsia="微软雅黑" w:cs="Helvetica Neue"/>
          <w:b/>
          <w:color w:val="262626"/>
          <w:szCs w:val="40"/>
          <w:lang w:eastAsia="zh-CN"/>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内容：</w:t>
      </w:r>
    </w:p>
    <w:p>
      <w:pPr>
        <w:autoSpaceDE w:val="0"/>
        <w:autoSpaceDN w:val="0"/>
        <w:adjustRightInd w:val="0"/>
        <w:rPr>
          <w:rFonts w:hint="eastAsia" w:ascii="Times" w:hAnsi="Times" w:cs="Times" w:eastAsiaTheme="minorEastAsia"/>
          <w:color w:val="2A847C"/>
          <w:sz w:val="20"/>
          <w:szCs w:val="30"/>
          <w:lang w:eastAsia="zh-CN"/>
        </w:rPr>
      </w:pPr>
      <w:bookmarkStart w:id="0" w:name="_GoBack"/>
      <w:r>
        <w:drawing>
          <wp:anchor distT="0" distB="0" distL="114300" distR="114300" simplePos="0" relativeHeight="251663360" behindDoc="1" locked="0" layoutInCell="1" allowOverlap="1">
            <wp:simplePos x="0" y="0"/>
            <wp:positionH relativeFrom="column">
              <wp:posOffset>99060</wp:posOffset>
            </wp:positionH>
            <wp:positionV relativeFrom="paragraph">
              <wp:posOffset>-606425</wp:posOffset>
            </wp:positionV>
            <wp:extent cx="5246370" cy="4242435"/>
            <wp:effectExtent l="0" t="0" r="1143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46370" cy="4242435"/>
                    </a:xfrm>
                    <a:prstGeom prst="rect">
                      <a:avLst/>
                    </a:prstGeom>
                    <a:noFill/>
                    <a:ln>
                      <a:noFill/>
                    </a:ln>
                  </pic:spPr>
                </pic:pic>
              </a:graphicData>
            </a:graphic>
          </wp:anchor>
        </w:drawing>
      </w:r>
      <w:bookmarkEnd w:id="0"/>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1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9C85C0" w:themeColor="accent5"/>
          <w:szCs w:val="28"/>
          <w:lang w:val="en-US" w:eastAsia="zh-CN"/>
          <w14:textFill>
            <w14:solidFill>
              <w14:schemeClr w14:val="accent5"/>
            </w14:solidFill>
          </w14:textFill>
        </w:rPr>
        <w:t>户</w:t>
      </w:r>
      <w:r>
        <w:rPr>
          <w:rFonts w:hint="eastAsia" w:ascii="Optima" w:hAnsi="Optima" w:cs="Optima"/>
          <w:b/>
          <w:bCs/>
          <w:color w:val="0000FF"/>
          <w:szCs w:val="28"/>
          <w:lang w:val="en-US" w:eastAsia="zh-CN"/>
        </w:rPr>
        <w:t xml:space="preserve"> </w:t>
      </w:r>
      <w:r>
        <w:rPr>
          <w:rFonts w:hint="eastAsia" w:ascii="Optima" w:hAnsi="Optima" w:cs="Optima"/>
          <w:b/>
          <w:bCs/>
          <w:color w:val="F55646"/>
          <w:szCs w:val="28"/>
          <w:lang w:val="en-US" w:eastAsia="zh-CN"/>
        </w:rPr>
        <w:t xml:space="preserve">外 </w:t>
      </w:r>
      <w:r>
        <w:rPr>
          <w:rFonts w:hint="eastAsia" w:ascii="Optima" w:hAnsi="Optima" w:cs="Optima"/>
          <w:b/>
          <w:bCs/>
          <w:color w:val="A5B592" w:themeColor="accent1"/>
          <w:szCs w:val="28"/>
          <w:lang w:val="en-US" w:eastAsia="zh-CN"/>
          <w14:textFill>
            <w14:solidFill>
              <w14:schemeClr w14:val="accent1"/>
            </w14:solidFill>
          </w14:textFill>
        </w:rPr>
        <w:t xml:space="preserve">活 </w:t>
      </w:r>
      <w:r>
        <w:rPr>
          <w:rFonts w:hint="eastAsia" w:ascii="Optima" w:hAnsi="Optima" w:cs="Optima"/>
          <w:b/>
          <w:bCs/>
          <w:color w:val="F3A447" w:themeColor="accent2"/>
          <w:szCs w:val="28"/>
          <w:lang w:val="en-US" w:eastAsia="zh-CN"/>
          <w14:textFill>
            <w14:solidFill>
              <w14:schemeClr w14:val="accent2"/>
            </w14:solidFill>
          </w14:textFill>
        </w:rPr>
        <w:t>动</w:t>
      </w:r>
      <w:r>
        <w:rPr>
          <w:rFonts w:ascii="Times" w:hAnsi="Times" w:cs="Times"/>
          <w:color w:val="2A847C"/>
          <w:sz w:val="20"/>
          <w:szCs w:val="30"/>
        </w:rPr>
        <w:drawing>
          <wp:inline distT="0" distB="0" distL="0" distR="0">
            <wp:extent cx="250190" cy="250190"/>
            <wp:effectExtent l="0" t="0" r="3810" b="3810"/>
            <wp:docPr id="1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rPr>
          <w:rFonts w:hint="default" w:ascii="Times" w:hAnsi="Times" w:cs="Times" w:eastAsiaTheme="minorEastAsia"/>
          <w:color w:val="auto"/>
          <w:sz w:val="20"/>
          <w:szCs w:val="30"/>
          <w:lang w:val="en-US" w:eastAsia="zh-CN"/>
        </w:rPr>
      </w:pPr>
      <w:r>
        <w:rPr>
          <w:rFonts w:hint="eastAsia" w:ascii="宋体" w:hAnsi="宋体" w:eastAsia="宋体" w:cs="宋体"/>
          <w:iCs/>
          <w:color w:val="auto"/>
          <w:sz w:val="24"/>
          <w:szCs w:val="24"/>
          <w:lang w:val="en-US" w:eastAsia="zh-CN" w:bidi="ar-SA"/>
        </w:rPr>
        <w:t>今</w:t>
      </w:r>
      <w:r>
        <w:rPr>
          <w:rFonts w:hint="eastAsia" w:ascii="宋体" w:hAnsi="宋体" w:eastAsia="宋体" w:cs="宋体"/>
          <w:iCs/>
          <w:color w:val="auto"/>
          <w:sz w:val="24"/>
          <w:szCs w:val="24"/>
          <w:lang w:val="en-US" w:eastAsia="zh-CN" w:bidi="ar-SA"/>
        </w:rPr>
        <w:t>天户外我们玩的是独木桥，一起来看看我们的表现吧！</w:t>
      </w:r>
    </w:p>
    <w:p>
      <w:pPr>
        <w:autoSpaceDE w:val="0"/>
        <w:autoSpaceDN w:val="0"/>
        <w:adjustRightInd w:val="0"/>
        <w:rPr>
          <w:rFonts w:hint="eastAsia" w:ascii="Times" w:hAnsi="Times" w:cs="Times" w:eastAsiaTheme="minorEastAsia"/>
          <w:color w:val="2A847C"/>
          <w:sz w:val="20"/>
          <w:szCs w:val="30"/>
          <w:lang w:eastAsia="zh-CN"/>
        </w:rPr>
      </w:pPr>
      <w:r>
        <w:rPr>
          <w:rFonts w:hint="eastAsia" w:ascii="Times" w:hAnsi="Times" w:cs="Times" w:eastAsiaTheme="minorEastAsia"/>
          <w:color w:val="2A847C"/>
          <w:sz w:val="20"/>
          <w:szCs w:val="30"/>
          <w:lang w:eastAsia="zh-CN"/>
        </w:rPr>
        <w:drawing>
          <wp:anchor distT="0" distB="0" distL="114300" distR="114300" simplePos="0" relativeHeight="251660288" behindDoc="1" locked="0" layoutInCell="1" allowOverlap="1">
            <wp:simplePos x="0" y="0"/>
            <wp:positionH relativeFrom="column">
              <wp:posOffset>3916680</wp:posOffset>
            </wp:positionH>
            <wp:positionV relativeFrom="paragraph">
              <wp:posOffset>13970</wp:posOffset>
            </wp:positionV>
            <wp:extent cx="2080260" cy="1560195"/>
            <wp:effectExtent l="0" t="0" r="2540" b="1905"/>
            <wp:wrapNone/>
            <wp:docPr id="15" name="图片 15" descr="IMG_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641"/>
                    <pic:cNvPicPr>
                      <a:picLocks noChangeAspect="1"/>
                    </pic:cNvPicPr>
                  </pic:nvPicPr>
                  <pic:blipFill>
                    <a:blip r:embed="rId9"/>
                    <a:stretch>
                      <a:fillRect/>
                    </a:stretch>
                  </pic:blipFill>
                  <pic:spPr>
                    <a:xfrm>
                      <a:off x="0" y="0"/>
                      <a:ext cx="2080260" cy="1560195"/>
                    </a:xfrm>
                    <a:prstGeom prst="rect">
                      <a:avLst/>
                    </a:prstGeom>
                  </pic:spPr>
                </pic:pic>
              </a:graphicData>
            </a:graphic>
          </wp:anchor>
        </w:drawing>
      </w:r>
      <w:r>
        <w:rPr>
          <w:rFonts w:hint="eastAsia" w:ascii="Times" w:hAnsi="Times" w:cs="Times" w:eastAsiaTheme="minorEastAsia"/>
          <w:color w:val="2A847C"/>
          <w:sz w:val="20"/>
          <w:szCs w:val="30"/>
          <w:lang w:eastAsia="zh-CN"/>
        </w:rPr>
        <w:drawing>
          <wp:anchor distT="0" distB="0" distL="114300" distR="114300" simplePos="0" relativeHeight="251662336" behindDoc="1" locked="0" layoutInCell="1" allowOverlap="1">
            <wp:simplePos x="0" y="0"/>
            <wp:positionH relativeFrom="column">
              <wp:posOffset>1720850</wp:posOffset>
            </wp:positionH>
            <wp:positionV relativeFrom="paragraph">
              <wp:posOffset>5080</wp:posOffset>
            </wp:positionV>
            <wp:extent cx="2111375" cy="1583690"/>
            <wp:effectExtent l="0" t="0" r="9525" b="3810"/>
            <wp:wrapNone/>
            <wp:docPr id="16" name="图片 16" descr="IMG_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640"/>
                    <pic:cNvPicPr>
                      <a:picLocks noChangeAspect="1"/>
                    </pic:cNvPicPr>
                  </pic:nvPicPr>
                  <pic:blipFill>
                    <a:blip r:embed="rId10"/>
                    <a:stretch>
                      <a:fillRect/>
                    </a:stretch>
                  </pic:blipFill>
                  <pic:spPr>
                    <a:xfrm>
                      <a:off x="0" y="0"/>
                      <a:ext cx="2111375" cy="1583690"/>
                    </a:xfrm>
                    <a:prstGeom prst="rect">
                      <a:avLst/>
                    </a:prstGeom>
                  </pic:spPr>
                </pic:pic>
              </a:graphicData>
            </a:graphic>
          </wp:anchor>
        </w:drawing>
      </w:r>
      <w:r>
        <w:rPr>
          <w:rFonts w:hint="eastAsia" w:ascii="Times" w:hAnsi="Times" w:cs="Times" w:eastAsiaTheme="minorEastAsia"/>
          <w:color w:val="2A847C"/>
          <w:sz w:val="20"/>
          <w:szCs w:val="30"/>
          <w:lang w:eastAsia="zh-CN"/>
        </w:rPr>
        <w:drawing>
          <wp:anchor distT="0" distB="0" distL="114300" distR="114300" simplePos="0" relativeHeight="251661312" behindDoc="1" locked="0" layoutInCell="1" allowOverlap="1">
            <wp:simplePos x="0" y="0"/>
            <wp:positionH relativeFrom="column">
              <wp:posOffset>-429895</wp:posOffset>
            </wp:positionH>
            <wp:positionV relativeFrom="paragraph">
              <wp:posOffset>5080</wp:posOffset>
            </wp:positionV>
            <wp:extent cx="2099310" cy="1574800"/>
            <wp:effectExtent l="0" t="0" r="8890" b="0"/>
            <wp:wrapNone/>
            <wp:docPr id="17" name="图片 17"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639"/>
                    <pic:cNvPicPr>
                      <a:picLocks noChangeAspect="1"/>
                    </pic:cNvPicPr>
                  </pic:nvPicPr>
                  <pic:blipFill>
                    <a:blip r:embed="rId11"/>
                    <a:stretch>
                      <a:fillRect/>
                    </a:stretch>
                  </pic:blipFill>
                  <pic:spPr>
                    <a:xfrm>
                      <a:off x="0" y="0"/>
                      <a:ext cx="2099310" cy="1574800"/>
                    </a:xfrm>
                    <a:prstGeom prst="rect">
                      <a:avLst/>
                    </a:prstGeom>
                  </pic:spPr>
                </pic:pic>
              </a:graphicData>
            </a:graphic>
          </wp:anchor>
        </w:drawing>
      </w: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r>
        <w:rPr>
          <w:rFonts w:hint="eastAsia" w:ascii="Times" w:hAnsi="Times" w:cs="Times" w:eastAsiaTheme="minorEastAsia"/>
          <w:color w:val="2A847C"/>
          <w:sz w:val="20"/>
          <w:szCs w:val="30"/>
          <w:lang w:eastAsia="zh-CN"/>
        </w:rPr>
        <w:drawing>
          <wp:anchor distT="0" distB="0" distL="114300" distR="114300" simplePos="0" relativeHeight="251659264" behindDoc="1" locked="0" layoutInCell="1" allowOverlap="1">
            <wp:simplePos x="0" y="0"/>
            <wp:positionH relativeFrom="column">
              <wp:posOffset>1664970</wp:posOffset>
            </wp:positionH>
            <wp:positionV relativeFrom="paragraph">
              <wp:posOffset>46990</wp:posOffset>
            </wp:positionV>
            <wp:extent cx="2118360" cy="1588770"/>
            <wp:effectExtent l="0" t="0" r="2540" b="11430"/>
            <wp:wrapNone/>
            <wp:docPr id="14" name="图片 14" descr="IMG_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642"/>
                    <pic:cNvPicPr>
                      <a:picLocks noChangeAspect="1"/>
                    </pic:cNvPicPr>
                  </pic:nvPicPr>
                  <pic:blipFill>
                    <a:blip r:embed="rId12"/>
                    <a:stretch>
                      <a:fillRect/>
                    </a:stretch>
                  </pic:blipFill>
                  <pic:spPr>
                    <a:xfrm>
                      <a:off x="0" y="0"/>
                      <a:ext cx="2118360" cy="1588770"/>
                    </a:xfrm>
                    <a:prstGeom prst="rect">
                      <a:avLst/>
                    </a:prstGeom>
                  </pic:spPr>
                </pic:pic>
              </a:graphicData>
            </a:graphic>
          </wp:anchor>
        </w:drawing>
      </w: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pStyle w:val="5"/>
        <w:spacing w:before="0" w:beforeAutospacing="0" w:after="0" w:afterAutospacing="0"/>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今天的午餐吃的是：荞麦饭、清蒸鸦片鱼、干锅包菜、丝瓜蛋汤</w:t>
      </w:r>
    </w:p>
    <w:p>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下午点心：红豆吐司面包</w:t>
      </w:r>
    </w:p>
    <w:p>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水果：冰糖雪梨羹</w:t>
      </w:r>
    </w:p>
    <w:p>
      <w:pPr>
        <w:autoSpaceDE w:val="0"/>
        <w:autoSpaceDN w:val="0"/>
        <w:adjustRightInd w:val="0"/>
        <w:rPr>
          <w:rFonts w:ascii="Times" w:hAnsi="Times" w:cs="Times"/>
          <w:color w:val="2A847C"/>
          <w:sz w:val="20"/>
          <w:szCs w:val="30"/>
        </w:rPr>
      </w:pP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00" w:usb3="00000000" w:csb0="00000000"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1BB7B32"/>
    <w:rsid w:val="02785724"/>
    <w:rsid w:val="02C76885"/>
    <w:rsid w:val="02D1011E"/>
    <w:rsid w:val="02DF61AF"/>
    <w:rsid w:val="03D92681"/>
    <w:rsid w:val="03FF2083"/>
    <w:rsid w:val="057C377D"/>
    <w:rsid w:val="05DB63EB"/>
    <w:rsid w:val="06A86E3B"/>
    <w:rsid w:val="06E96B2E"/>
    <w:rsid w:val="072248B6"/>
    <w:rsid w:val="07CC19D2"/>
    <w:rsid w:val="08566507"/>
    <w:rsid w:val="086C5D2B"/>
    <w:rsid w:val="08A90D2D"/>
    <w:rsid w:val="08B83FAD"/>
    <w:rsid w:val="090B10A0"/>
    <w:rsid w:val="0A6D0581"/>
    <w:rsid w:val="0A913826"/>
    <w:rsid w:val="0B010E47"/>
    <w:rsid w:val="0B1A3DC9"/>
    <w:rsid w:val="0B6522F9"/>
    <w:rsid w:val="0C5D588A"/>
    <w:rsid w:val="0C5E1E2E"/>
    <w:rsid w:val="0C9E222B"/>
    <w:rsid w:val="0CF53EC6"/>
    <w:rsid w:val="0D5C2CC4"/>
    <w:rsid w:val="0D69282C"/>
    <w:rsid w:val="0D900671"/>
    <w:rsid w:val="0D935B07"/>
    <w:rsid w:val="0DDD799F"/>
    <w:rsid w:val="0DF742E8"/>
    <w:rsid w:val="0E39045D"/>
    <w:rsid w:val="0E63275C"/>
    <w:rsid w:val="0E912047"/>
    <w:rsid w:val="0EBF52CC"/>
    <w:rsid w:val="0F274759"/>
    <w:rsid w:val="0FBB73B9"/>
    <w:rsid w:val="115903CF"/>
    <w:rsid w:val="120968E4"/>
    <w:rsid w:val="12551DB8"/>
    <w:rsid w:val="125709E1"/>
    <w:rsid w:val="12632596"/>
    <w:rsid w:val="127E348D"/>
    <w:rsid w:val="12DC3AAD"/>
    <w:rsid w:val="12FE1DAE"/>
    <w:rsid w:val="13255454"/>
    <w:rsid w:val="134E2930"/>
    <w:rsid w:val="13A834F2"/>
    <w:rsid w:val="146B333A"/>
    <w:rsid w:val="14AB1E86"/>
    <w:rsid w:val="14EB1DDB"/>
    <w:rsid w:val="15B42ABF"/>
    <w:rsid w:val="160142A2"/>
    <w:rsid w:val="1663251E"/>
    <w:rsid w:val="167C04B7"/>
    <w:rsid w:val="167C182F"/>
    <w:rsid w:val="16A6744E"/>
    <w:rsid w:val="16B5089D"/>
    <w:rsid w:val="16DB4665"/>
    <w:rsid w:val="173D7210"/>
    <w:rsid w:val="18406463"/>
    <w:rsid w:val="18826EA4"/>
    <w:rsid w:val="18AB63FB"/>
    <w:rsid w:val="18E3270F"/>
    <w:rsid w:val="19B80D85"/>
    <w:rsid w:val="1A023CDA"/>
    <w:rsid w:val="1A1F759A"/>
    <w:rsid w:val="1A726AB4"/>
    <w:rsid w:val="1BB6133F"/>
    <w:rsid w:val="1C2333CF"/>
    <w:rsid w:val="1CA30776"/>
    <w:rsid w:val="1CC950A2"/>
    <w:rsid w:val="1D15121F"/>
    <w:rsid w:val="1D3A36C6"/>
    <w:rsid w:val="1E2A1573"/>
    <w:rsid w:val="1EED06C1"/>
    <w:rsid w:val="208F215E"/>
    <w:rsid w:val="21335260"/>
    <w:rsid w:val="21E00D9D"/>
    <w:rsid w:val="21FB656E"/>
    <w:rsid w:val="238C3F65"/>
    <w:rsid w:val="23AB5501"/>
    <w:rsid w:val="24253506"/>
    <w:rsid w:val="24CC66FE"/>
    <w:rsid w:val="25073735"/>
    <w:rsid w:val="25BD151C"/>
    <w:rsid w:val="25DC4098"/>
    <w:rsid w:val="25ED0053"/>
    <w:rsid w:val="264A5F9D"/>
    <w:rsid w:val="26615FCC"/>
    <w:rsid w:val="26A526DC"/>
    <w:rsid w:val="26E17EE2"/>
    <w:rsid w:val="274243CE"/>
    <w:rsid w:val="27913CA1"/>
    <w:rsid w:val="284B72B3"/>
    <w:rsid w:val="28EE0144"/>
    <w:rsid w:val="29AA1DB7"/>
    <w:rsid w:val="29B11398"/>
    <w:rsid w:val="29B570DA"/>
    <w:rsid w:val="29D17E79"/>
    <w:rsid w:val="2A114068"/>
    <w:rsid w:val="2A123C8A"/>
    <w:rsid w:val="2A495A74"/>
    <w:rsid w:val="2A99260A"/>
    <w:rsid w:val="2AAC0ED7"/>
    <w:rsid w:val="2AC04F40"/>
    <w:rsid w:val="2AC670C5"/>
    <w:rsid w:val="2B2D7144"/>
    <w:rsid w:val="2B58197D"/>
    <w:rsid w:val="2C574478"/>
    <w:rsid w:val="2CFE419C"/>
    <w:rsid w:val="2D3C541C"/>
    <w:rsid w:val="2DA902A0"/>
    <w:rsid w:val="2E42475D"/>
    <w:rsid w:val="2E8452CD"/>
    <w:rsid w:val="2EB23BE8"/>
    <w:rsid w:val="2F1A79DF"/>
    <w:rsid w:val="2F631386"/>
    <w:rsid w:val="2F6E7209"/>
    <w:rsid w:val="2FB67708"/>
    <w:rsid w:val="2FB90FA6"/>
    <w:rsid w:val="2FD45DE0"/>
    <w:rsid w:val="2FE646CA"/>
    <w:rsid w:val="306D6F66"/>
    <w:rsid w:val="310A53F9"/>
    <w:rsid w:val="31230DCD"/>
    <w:rsid w:val="312623FE"/>
    <w:rsid w:val="32140715"/>
    <w:rsid w:val="32DA195F"/>
    <w:rsid w:val="33460DA3"/>
    <w:rsid w:val="338F7E08"/>
    <w:rsid w:val="34671B64"/>
    <w:rsid w:val="34A90905"/>
    <w:rsid w:val="351139AD"/>
    <w:rsid w:val="353115DE"/>
    <w:rsid w:val="355A131E"/>
    <w:rsid w:val="358B03B5"/>
    <w:rsid w:val="36400FB8"/>
    <w:rsid w:val="36650F8A"/>
    <w:rsid w:val="36E8506A"/>
    <w:rsid w:val="37153D4E"/>
    <w:rsid w:val="37D20E57"/>
    <w:rsid w:val="39987E7E"/>
    <w:rsid w:val="3A920D71"/>
    <w:rsid w:val="3A99180B"/>
    <w:rsid w:val="3AD56E96"/>
    <w:rsid w:val="3B3F3D9A"/>
    <w:rsid w:val="3B653D90"/>
    <w:rsid w:val="3BCB672A"/>
    <w:rsid w:val="3CE931B5"/>
    <w:rsid w:val="3CF7310E"/>
    <w:rsid w:val="3DC92CFC"/>
    <w:rsid w:val="3E9B73AF"/>
    <w:rsid w:val="3F7F6FD7"/>
    <w:rsid w:val="3FE43E1D"/>
    <w:rsid w:val="3FFF411A"/>
    <w:rsid w:val="40422F58"/>
    <w:rsid w:val="407261BE"/>
    <w:rsid w:val="409D5B0C"/>
    <w:rsid w:val="41984EBF"/>
    <w:rsid w:val="419D202D"/>
    <w:rsid w:val="41BC4826"/>
    <w:rsid w:val="423308D9"/>
    <w:rsid w:val="42397107"/>
    <w:rsid w:val="42611755"/>
    <w:rsid w:val="432B2B89"/>
    <w:rsid w:val="436533AE"/>
    <w:rsid w:val="43947908"/>
    <w:rsid w:val="4397719C"/>
    <w:rsid w:val="43DF5027"/>
    <w:rsid w:val="43F21E6D"/>
    <w:rsid w:val="440A7BCA"/>
    <w:rsid w:val="4488274F"/>
    <w:rsid w:val="450A60D4"/>
    <w:rsid w:val="4542482A"/>
    <w:rsid w:val="4545354D"/>
    <w:rsid w:val="455031F1"/>
    <w:rsid w:val="455A06DD"/>
    <w:rsid w:val="45795008"/>
    <w:rsid w:val="459E094C"/>
    <w:rsid w:val="45AF4585"/>
    <w:rsid w:val="46250CEB"/>
    <w:rsid w:val="465F64D2"/>
    <w:rsid w:val="46753A21"/>
    <w:rsid w:val="469A3487"/>
    <w:rsid w:val="46D53B46"/>
    <w:rsid w:val="47153F84"/>
    <w:rsid w:val="47E10C42"/>
    <w:rsid w:val="48943FA5"/>
    <w:rsid w:val="48BC5937"/>
    <w:rsid w:val="48FA7BF0"/>
    <w:rsid w:val="4A4E1638"/>
    <w:rsid w:val="4AA448D5"/>
    <w:rsid w:val="4ADA02F6"/>
    <w:rsid w:val="4AF6289B"/>
    <w:rsid w:val="4B0000B4"/>
    <w:rsid w:val="4B920BD1"/>
    <w:rsid w:val="4BC52D55"/>
    <w:rsid w:val="4BDF1120"/>
    <w:rsid w:val="4C25355B"/>
    <w:rsid w:val="4C431C9A"/>
    <w:rsid w:val="4C5C2F8D"/>
    <w:rsid w:val="4C995F8F"/>
    <w:rsid w:val="4CDE39A2"/>
    <w:rsid w:val="4CEB7247"/>
    <w:rsid w:val="4D3C287F"/>
    <w:rsid w:val="4E4A5793"/>
    <w:rsid w:val="4E6D76D3"/>
    <w:rsid w:val="4ED908C5"/>
    <w:rsid w:val="502120FB"/>
    <w:rsid w:val="508E16CA"/>
    <w:rsid w:val="510A120A"/>
    <w:rsid w:val="51652741"/>
    <w:rsid w:val="51C15D6C"/>
    <w:rsid w:val="52E53CDC"/>
    <w:rsid w:val="52F665A2"/>
    <w:rsid w:val="53065A01"/>
    <w:rsid w:val="536B6D88"/>
    <w:rsid w:val="549A5266"/>
    <w:rsid w:val="54B90F7D"/>
    <w:rsid w:val="54F85D83"/>
    <w:rsid w:val="55FD133D"/>
    <w:rsid w:val="561F5757"/>
    <w:rsid w:val="563D2293"/>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D964551"/>
    <w:rsid w:val="5D9E3405"/>
    <w:rsid w:val="5EFA466C"/>
    <w:rsid w:val="5F074FDA"/>
    <w:rsid w:val="5F4F3985"/>
    <w:rsid w:val="5FE570CA"/>
    <w:rsid w:val="5FFE018B"/>
    <w:rsid w:val="603D6F06"/>
    <w:rsid w:val="60C2740B"/>
    <w:rsid w:val="61502C69"/>
    <w:rsid w:val="61535DEF"/>
    <w:rsid w:val="62055FE6"/>
    <w:rsid w:val="62175534"/>
    <w:rsid w:val="62E5136D"/>
    <w:rsid w:val="62FD4DE9"/>
    <w:rsid w:val="630C0E11"/>
    <w:rsid w:val="63266E1B"/>
    <w:rsid w:val="63C926D6"/>
    <w:rsid w:val="644D0FB9"/>
    <w:rsid w:val="6504287E"/>
    <w:rsid w:val="65727AFF"/>
    <w:rsid w:val="658C2E39"/>
    <w:rsid w:val="66100C18"/>
    <w:rsid w:val="66313B4D"/>
    <w:rsid w:val="6692787F"/>
    <w:rsid w:val="67604F4F"/>
    <w:rsid w:val="67AE06E9"/>
    <w:rsid w:val="68112B03"/>
    <w:rsid w:val="68466B73"/>
    <w:rsid w:val="684A23F5"/>
    <w:rsid w:val="68E63EB3"/>
    <w:rsid w:val="69006820"/>
    <w:rsid w:val="69967687"/>
    <w:rsid w:val="6A143118"/>
    <w:rsid w:val="6A160B0D"/>
    <w:rsid w:val="6A1A2066"/>
    <w:rsid w:val="6A854FE1"/>
    <w:rsid w:val="6AAF73CF"/>
    <w:rsid w:val="6ADC40E2"/>
    <w:rsid w:val="6B60619E"/>
    <w:rsid w:val="6B7D28AC"/>
    <w:rsid w:val="6B91731D"/>
    <w:rsid w:val="6B945E48"/>
    <w:rsid w:val="6BAF2C82"/>
    <w:rsid w:val="6BBE4C73"/>
    <w:rsid w:val="6BC95E3D"/>
    <w:rsid w:val="6C411B2C"/>
    <w:rsid w:val="6D065231"/>
    <w:rsid w:val="6D4248A0"/>
    <w:rsid w:val="6D4F1593"/>
    <w:rsid w:val="6D4F64CA"/>
    <w:rsid w:val="6D6F6A05"/>
    <w:rsid w:val="6D984BA8"/>
    <w:rsid w:val="6D9B541F"/>
    <w:rsid w:val="6DC30230"/>
    <w:rsid w:val="6DDC67DA"/>
    <w:rsid w:val="6E067295"/>
    <w:rsid w:val="6E3A2D26"/>
    <w:rsid w:val="6FCE76B8"/>
    <w:rsid w:val="70C561C1"/>
    <w:rsid w:val="70F273DF"/>
    <w:rsid w:val="71245578"/>
    <w:rsid w:val="72494453"/>
    <w:rsid w:val="72CC4119"/>
    <w:rsid w:val="73B12EC2"/>
    <w:rsid w:val="74147B26"/>
    <w:rsid w:val="744A5228"/>
    <w:rsid w:val="747F58E7"/>
    <w:rsid w:val="75AB6268"/>
    <w:rsid w:val="75F37A16"/>
    <w:rsid w:val="77D93560"/>
    <w:rsid w:val="7800186F"/>
    <w:rsid w:val="78146346"/>
    <w:rsid w:val="784D7AAA"/>
    <w:rsid w:val="78A7611F"/>
    <w:rsid w:val="78B33B07"/>
    <w:rsid w:val="78BE1782"/>
    <w:rsid w:val="791D0E4C"/>
    <w:rsid w:val="793327BA"/>
    <w:rsid w:val="795D3D1D"/>
    <w:rsid w:val="79C34C81"/>
    <w:rsid w:val="7A4B0019"/>
    <w:rsid w:val="7AFD7566"/>
    <w:rsid w:val="7B136D89"/>
    <w:rsid w:val="7C0861C2"/>
    <w:rsid w:val="7C113177"/>
    <w:rsid w:val="7C163367"/>
    <w:rsid w:val="7C280612"/>
    <w:rsid w:val="7C703987"/>
    <w:rsid w:val="7CBE764D"/>
    <w:rsid w:val="7CDF3A06"/>
    <w:rsid w:val="7CF1435E"/>
    <w:rsid w:val="7D651456"/>
    <w:rsid w:val="7D7F5276"/>
    <w:rsid w:val="7D9533A0"/>
    <w:rsid w:val="7DAC06E2"/>
    <w:rsid w:val="7E0205C8"/>
    <w:rsid w:val="7E1C41A7"/>
    <w:rsid w:val="7E2376A7"/>
    <w:rsid w:val="7E477791"/>
    <w:rsid w:val="7E4F7053"/>
    <w:rsid w:val="7E64171D"/>
    <w:rsid w:val="7E70004F"/>
    <w:rsid w:val="7E8F2BCB"/>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770</Words>
  <Characters>793</Characters>
  <Lines>12</Lines>
  <Paragraphs>3</Paragraphs>
  <TotalTime>2</TotalTime>
  <ScaleCrop>false</ScaleCrop>
  <LinksUpToDate>false</LinksUpToDate>
  <CharactersWithSpaces>842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文档存本地丢失不负责</cp:lastModifiedBy>
  <cp:lastPrinted>2023-12-06T08:40:00Z</cp:lastPrinted>
  <dcterms:modified xsi:type="dcterms:W3CDTF">2024-04-10T04:06:05Z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2052-12.1.0.16388</vt:lpwstr>
  </property>
  <property fmtid="{D5CDD505-2E9C-101B-9397-08002B2CF9AE}" pid="6" name="ICV">
    <vt:lpwstr>F80A8EC8F6B64D67ACC8A0F703955BCE</vt:lpwstr>
  </property>
</Properties>
</file>