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ind w:firstLine="1728" w:firstLineChars="800"/>
        <w:jc w:val="left"/>
        <w:textAlignment w:val="auto"/>
        <w:rPr>
          <w:rFonts w:hint="default" w:ascii="宋体" w:hAnsi="宋体" w:cs="宋体"/>
          <w:b/>
          <w:bCs/>
          <w:sz w:val="21"/>
          <w:szCs w:val="21"/>
          <w:u w:val="single"/>
          <w:lang w:val="en-US" w:eastAsia="zh-CN"/>
        </w:rPr>
      </w:pPr>
      <w:r>
        <w:rPr>
          <w:rFonts w:hint="eastAsia" w:ascii="楷体" w:hAnsi="楷体" w:eastAsia="楷体" w:cs="楷体"/>
          <w:w w:val="90"/>
          <w:sz w:val="24"/>
          <w:szCs w:val="24"/>
          <w:u w:val="none"/>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11544300</wp:posOffset>
            </wp:positionV>
            <wp:extent cx="355600" cy="266700"/>
            <wp:effectExtent l="0" t="0" r="635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55600" cy="266700"/>
                    </a:xfrm>
                    <a:prstGeom prst="rect">
                      <a:avLst/>
                    </a:prstGeom>
                  </pic:spPr>
                </pic:pic>
              </a:graphicData>
            </a:graphic>
          </wp:anchor>
        </w:drawing>
      </w:r>
      <w:r>
        <w:rPr>
          <w:rFonts w:hint="eastAsia" w:ascii="宋体" w:hAnsi="宋体" w:eastAsia="宋体" w:cs="宋体"/>
          <w:b/>
          <w:bCs/>
          <w:sz w:val="32"/>
          <w:szCs w:val="32"/>
          <w:lang w:val="en-US" w:eastAsia="zh-CN"/>
        </w:rPr>
        <w:t>第</w:t>
      </w: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 xml:space="preserve">章 </w:t>
      </w:r>
      <w:r>
        <w:rPr>
          <w:rFonts w:hint="eastAsia" w:ascii="宋体" w:hAnsi="宋体" w:cs="宋体"/>
          <w:b/>
          <w:bCs/>
          <w:sz w:val="32"/>
          <w:szCs w:val="32"/>
          <w:lang w:val="en-US" w:eastAsia="zh-CN"/>
        </w:rPr>
        <w:t xml:space="preserve">人口的问题 </w:t>
      </w:r>
      <w:r>
        <w:rPr>
          <w:rFonts w:hint="eastAsia" w:ascii="宋体" w:hAnsi="宋体" w:eastAsia="宋体" w:cs="宋体"/>
          <w:b/>
          <w:bCs/>
          <w:sz w:val="32"/>
          <w:szCs w:val="32"/>
          <w:lang w:val="en-US" w:eastAsia="zh-CN"/>
        </w:rPr>
        <w:t xml:space="preserve"> </w:t>
      </w:r>
      <w:r>
        <w:rPr>
          <w:rFonts w:hint="eastAsia" w:ascii="宋体" w:hAnsi="宋体" w:cs="宋体"/>
          <w:b/>
          <w:bCs/>
          <w:sz w:val="32"/>
          <w:szCs w:val="32"/>
          <w:lang w:val="en-US" w:eastAsia="zh-CN"/>
        </w:rPr>
        <w:t xml:space="preserve">    </w:t>
      </w:r>
      <w:r>
        <w:rPr>
          <w:rFonts w:hint="eastAsia" w:ascii="宋体" w:hAnsi="宋体" w:cs="宋体"/>
          <w:b/>
          <w:bCs/>
          <w:sz w:val="21"/>
          <w:szCs w:val="21"/>
          <w:lang w:val="en-US" w:eastAsia="zh-CN"/>
        </w:rPr>
        <w:t>班级：</w:t>
      </w:r>
      <w:r>
        <w:rPr>
          <w:rFonts w:hint="eastAsia" w:ascii="宋体" w:hAnsi="宋体" w:cs="宋体"/>
          <w:b/>
          <w:bCs/>
          <w:sz w:val="21"/>
          <w:szCs w:val="21"/>
          <w:u w:val="single"/>
          <w:lang w:val="en-US" w:eastAsia="zh-CN"/>
        </w:rPr>
        <w:t xml:space="preserve">         </w:t>
      </w:r>
      <w:r>
        <w:rPr>
          <w:rFonts w:hint="eastAsia" w:ascii="宋体" w:hAnsi="宋体" w:cs="宋体"/>
          <w:b/>
          <w:bCs/>
          <w:sz w:val="21"/>
          <w:szCs w:val="21"/>
          <w:u w:val="none"/>
          <w:lang w:val="en-US" w:eastAsia="zh-CN"/>
        </w:rPr>
        <w:t>姓名：</w:t>
      </w:r>
      <w:r>
        <w:rPr>
          <w:rFonts w:hint="eastAsia" w:ascii="宋体" w:hAnsi="宋体" w:cs="宋体"/>
          <w:b/>
          <w:bCs/>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楷体" w:hAnsi="楷体" w:eastAsia="楷体" w:cs="楷体"/>
          <w:b/>
          <w:bCs/>
          <w:sz w:val="24"/>
          <w:szCs w:val="32"/>
          <w:lang w:val="en-US" w:eastAsia="zh-CN"/>
        </w:rPr>
      </w:pPr>
      <w:r>
        <w:rPr>
          <w:rFonts w:hint="eastAsia"/>
          <w:b/>
          <w:bCs/>
          <w:sz w:val="24"/>
          <w:szCs w:val="32"/>
          <w:lang w:val="en-US" w:eastAsia="zh-CN"/>
        </w:rPr>
        <w:t>【复习目标】</w:t>
      </w:r>
      <w:r>
        <w:rPr>
          <w:rFonts w:hint="eastAsia" w:ascii="楷体" w:hAnsi="楷体" w:eastAsia="楷体" w:cs="楷体"/>
          <w:b/>
          <w:bCs/>
          <w:sz w:val="24"/>
          <w:szCs w:val="32"/>
          <w:lang w:val="en-US" w:eastAsia="zh-CN"/>
        </w:rPr>
        <w:t xml:space="preserve">  1.比较发达国家和发展中国家的人口问题</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1686" w:leftChars="0"/>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2.分析我国人口问题及解决措施。</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1686" w:leftChars="0"/>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3.比价环境承载力与人口合理容量的区别</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hAnsi="宋体" w:cs="宋体"/>
          <w:b/>
          <w:bCs/>
          <w:sz w:val="28"/>
          <w:szCs w:val="28"/>
          <w:lang w:val="en-US" w:eastAsia="zh-CN"/>
        </w:rPr>
      </w:pPr>
      <w:r>
        <w:rPr>
          <w:rFonts w:hint="eastAsia" w:ascii="宋体" w:hAnsi="宋体" w:eastAsia="宋体" w:cs="宋体"/>
          <w:b/>
          <w:bCs/>
          <w:sz w:val="28"/>
          <w:szCs w:val="28"/>
          <w:lang w:val="en-US" w:eastAsia="zh-CN"/>
        </w:rPr>
        <w:t>【精讲</w:t>
      </w:r>
      <w:r>
        <w:rPr>
          <w:rFonts w:hint="eastAsia" w:hAnsi="宋体" w:cs="宋体"/>
          <w:b/>
          <w:bCs/>
          <w:sz w:val="28"/>
          <w:szCs w:val="28"/>
          <w:lang w:val="en-US" w:eastAsia="zh-CN"/>
        </w:rPr>
        <w:t>精</w:t>
      </w:r>
      <w:r>
        <w:rPr>
          <w:rFonts w:hint="eastAsia" w:ascii="宋体" w:hAnsi="宋体" w:eastAsia="宋体" w:cs="宋体"/>
          <w:b/>
          <w:bCs/>
          <w:sz w:val="28"/>
          <w:szCs w:val="28"/>
          <w:lang w:val="en-US" w:eastAsia="zh-CN"/>
        </w:rPr>
        <w:t>练一</w:t>
      </w:r>
      <w:r>
        <w:rPr>
          <w:rFonts w:hint="eastAsia" w:hAnsi="宋体" w:cs="宋体"/>
          <w:b/>
          <w:bCs/>
          <w:sz w:val="28"/>
          <w:szCs w:val="28"/>
          <w:lang w:val="en-US" w:eastAsia="zh-CN"/>
        </w:rPr>
        <w:t xml:space="preserve">  </w:t>
      </w:r>
      <w:r>
        <w:rPr>
          <w:rFonts w:hint="eastAsia" w:ascii="宋体" w:hAnsi="宋体" w:eastAsia="宋体" w:cs="宋体"/>
          <w:b/>
          <w:bCs/>
          <w:sz w:val="28"/>
          <w:szCs w:val="28"/>
          <w:lang w:val="en-US" w:eastAsia="zh-CN"/>
        </w:rPr>
        <w:t>人口问题】</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default" w:hAnsi="宋体" w:cs="宋体"/>
          <w:b/>
          <w:bCs/>
          <w:sz w:val="28"/>
          <w:szCs w:val="28"/>
          <w:lang w:val="en-US" w:eastAsia="zh-CN"/>
        </w:rPr>
      </w:pPr>
      <w:r>
        <w:rPr>
          <w:rFonts w:hint="eastAsia" w:hAnsi="宋体" w:cs="宋体"/>
          <w:b/>
          <w:bCs/>
          <w:sz w:val="28"/>
          <w:szCs w:val="28"/>
          <w:lang w:val="en-US" w:eastAsia="zh-CN"/>
        </w:rPr>
        <w:t>1.人口问题的地区差异分析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l2br w:val="single" w:color="auto" w:sz="4" w:space="0"/>
            </w:tcBorders>
            <w:vAlign w:val="center"/>
          </w:tcPr>
          <w:p>
            <w:pPr>
              <w:pStyle w:val="3"/>
              <w:tabs>
                <w:tab w:val="left" w:pos="4140"/>
              </w:tabs>
              <w:spacing w:line="360" w:lineRule="auto"/>
              <w:jc w:val="center"/>
              <w:rPr>
                <w:rFonts w:ascii="Times New Roman" w:hAnsi="Times New Roman" w:cs="Times New Roman"/>
                <w:sz w:val="24"/>
                <w:szCs w:val="24"/>
              </w:rPr>
            </w:pPr>
          </w:p>
        </w:tc>
        <w:tc>
          <w:tcPr>
            <w:tcW w:w="7789" w:type="dxa"/>
            <w:vAlign w:val="center"/>
          </w:tcPr>
          <w:p>
            <w:pPr>
              <w:pStyle w:val="3"/>
              <w:tabs>
                <w:tab w:val="left" w:pos="4140"/>
              </w:tabs>
              <w:spacing w:line="360" w:lineRule="auto"/>
              <w:jc w:val="center"/>
              <w:rPr>
                <w:rFonts w:hint="eastAsia" w:ascii="Times New Roman" w:hAnsi="Times New Roman" w:eastAsia="宋体" w:cs="Times New Roman"/>
                <w:sz w:val="24"/>
                <w:szCs w:val="24"/>
                <w:lang w:eastAsia="zh-CN"/>
              </w:rPr>
            </w:pPr>
            <w:r>
              <w:rPr>
                <w:rFonts w:ascii="Times New Roman" w:hAnsi="Times New Roman" w:cs="Times New Roman"/>
                <w:sz w:val="24"/>
                <w:szCs w:val="24"/>
              </w:rPr>
              <w:t>发达国家</w:t>
            </w:r>
            <w:r>
              <w:rPr>
                <w:rFonts w:hint="eastAsia" w:ascii="Times New Roman" w:hAnsi="Times New Roman" w:cs="Times New Roman"/>
                <w:sz w:val="24"/>
                <w:szCs w:val="24"/>
                <w:lang w:eastAsia="zh-CN"/>
              </w:rPr>
              <w:t>（老龄少子化）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3"/>
              <w:tabs>
                <w:tab w:val="left" w:pos="4140"/>
              </w:tabs>
              <w:spacing w:line="360" w:lineRule="auto"/>
              <w:jc w:val="center"/>
              <w:rPr>
                <w:rFonts w:ascii="Times New Roman" w:hAnsi="Times New Roman" w:cs="Times New Roman"/>
                <w:sz w:val="24"/>
                <w:szCs w:val="24"/>
              </w:rPr>
            </w:pPr>
            <w:r>
              <w:rPr>
                <w:rFonts w:ascii="Times New Roman" w:hAnsi="Times New Roman" w:cs="Times New Roman"/>
                <w:sz w:val="24"/>
                <w:szCs w:val="24"/>
              </w:rPr>
              <w:t>问题</w:t>
            </w:r>
          </w:p>
        </w:tc>
        <w:tc>
          <w:tcPr>
            <w:tcW w:w="7789" w:type="dxa"/>
            <w:vAlign w:val="center"/>
          </w:tcPr>
          <w:p>
            <w:pPr>
              <w:pStyle w:val="3"/>
              <w:tabs>
                <w:tab w:val="left" w:pos="4140"/>
              </w:tabs>
              <w:spacing w:line="360" w:lineRule="auto"/>
              <w:jc w:val="center"/>
              <w:rPr>
                <w:rFonts w:hint="eastAsia" w:ascii="楷体" w:hAnsi="楷体" w:eastAsia="楷体" w:cs="楷体"/>
                <w:sz w:val="24"/>
                <w:szCs w:val="24"/>
              </w:rPr>
            </w:pPr>
            <w:r>
              <w:rPr>
                <w:rFonts w:hint="eastAsia" w:ascii="楷体" w:hAnsi="楷体" w:eastAsia="楷体" w:cs="楷体"/>
                <w:sz w:val="24"/>
                <w:szCs w:val="24"/>
              </w:rPr>
              <w:t>人口增长缓慢，出现人口老龄化现象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3"/>
              <w:tabs>
                <w:tab w:val="left" w:pos="4140"/>
              </w:tabs>
              <w:spacing w:line="360" w:lineRule="auto"/>
              <w:jc w:val="center"/>
              <w:rPr>
                <w:rFonts w:ascii="Times New Roman" w:hAnsi="Times New Roman" w:cs="Times New Roman"/>
                <w:sz w:val="24"/>
                <w:szCs w:val="24"/>
              </w:rPr>
            </w:pPr>
            <w:r>
              <w:rPr>
                <w:rFonts w:ascii="Times New Roman" w:hAnsi="Times New Roman" w:cs="Times New Roman"/>
                <w:sz w:val="24"/>
                <w:szCs w:val="24"/>
              </w:rPr>
              <w:t>原因</w:t>
            </w:r>
          </w:p>
        </w:tc>
        <w:tc>
          <w:tcPr>
            <w:tcW w:w="7789" w:type="dxa"/>
            <w:vAlign w:val="center"/>
          </w:tcPr>
          <w:p>
            <w:pPr>
              <w:pStyle w:val="3"/>
              <w:tabs>
                <w:tab w:val="left" w:pos="4140"/>
              </w:tabs>
              <w:spacing w:line="360" w:lineRule="auto"/>
              <w:rPr>
                <w:rFonts w:hint="eastAsia" w:ascii="楷体" w:hAnsi="楷体" w:eastAsia="楷体" w:cs="楷体"/>
                <w:sz w:val="24"/>
                <w:szCs w:val="24"/>
                <w:lang w:eastAsia="zh-CN"/>
              </w:rPr>
            </w:pPr>
            <w:r>
              <w:rPr>
                <w:rFonts w:hint="eastAsia" w:ascii="楷体" w:hAnsi="楷体" w:eastAsia="楷体" w:cs="楷体"/>
                <w:sz w:val="24"/>
                <w:szCs w:val="24"/>
              </w:rPr>
              <w:t>①经济发达，生产力水平高</w:t>
            </w:r>
            <w:r>
              <w:rPr>
                <w:rFonts w:hint="eastAsia" w:ascii="楷体" w:hAnsi="楷体" w:eastAsia="楷体" w:cs="楷体"/>
                <w:sz w:val="24"/>
                <w:szCs w:val="24"/>
                <w:lang w:eastAsia="zh-CN"/>
              </w:rPr>
              <w:t>（根本原因）</w:t>
            </w:r>
          </w:p>
          <w:p>
            <w:pPr>
              <w:pStyle w:val="3"/>
              <w:tabs>
                <w:tab w:val="left" w:pos="4140"/>
              </w:tabs>
              <w:spacing w:line="360" w:lineRule="auto"/>
              <w:rPr>
                <w:rFonts w:hint="eastAsia" w:ascii="楷体" w:hAnsi="楷体" w:eastAsia="楷体" w:cs="楷体"/>
                <w:sz w:val="24"/>
                <w:szCs w:val="24"/>
                <w:lang w:eastAsia="zh-CN"/>
              </w:rPr>
            </w:pPr>
            <w:r>
              <w:rPr>
                <w:rFonts w:hint="eastAsia" w:ascii="楷体" w:hAnsi="楷体" w:eastAsia="楷体" w:cs="楷体"/>
                <w:sz w:val="24"/>
                <w:szCs w:val="24"/>
              </w:rPr>
              <w:t>②</w:t>
            </w:r>
            <w:r>
              <w:rPr>
                <w:rFonts w:hint="eastAsia" w:ascii="楷体" w:hAnsi="楷体" w:eastAsia="楷体" w:cs="楷体"/>
                <w:sz w:val="24"/>
                <w:szCs w:val="24"/>
                <w:lang w:eastAsia="zh-CN"/>
              </w:rPr>
              <w:t>完善</w:t>
            </w:r>
            <w:r>
              <w:rPr>
                <w:rFonts w:hint="eastAsia" w:ascii="楷体" w:hAnsi="楷体" w:eastAsia="楷体" w:cs="楷体"/>
                <w:sz w:val="24"/>
                <w:szCs w:val="24"/>
              </w:rPr>
              <w:t>的社会保险和福利制度</w:t>
            </w:r>
            <w:r>
              <w:rPr>
                <w:rFonts w:hint="eastAsia" w:ascii="楷体" w:hAnsi="楷体" w:eastAsia="楷体" w:cs="楷体"/>
                <w:sz w:val="24"/>
                <w:szCs w:val="24"/>
                <w:lang w:eastAsia="zh-CN"/>
              </w:rPr>
              <w:t>（老人得到保障）</w:t>
            </w:r>
          </w:p>
          <w:p>
            <w:pPr>
              <w:pStyle w:val="3"/>
              <w:tabs>
                <w:tab w:val="left" w:pos="4140"/>
              </w:tabs>
              <w:spacing w:line="360" w:lineRule="auto"/>
              <w:rPr>
                <w:rFonts w:hint="eastAsia" w:ascii="楷体" w:hAnsi="楷体" w:eastAsia="楷体" w:cs="楷体"/>
                <w:sz w:val="24"/>
                <w:szCs w:val="24"/>
                <w:lang w:eastAsia="zh-CN"/>
              </w:rPr>
            </w:pPr>
            <w:r>
              <w:rPr>
                <w:rFonts w:hint="eastAsia" w:ascii="楷体" w:hAnsi="楷体" w:eastAsia="楷体" w:cs="楷体"/>
                <w:sz w:val="24"/>
                <w:szCs w:val="24"/>
              </w:rPr>
              <w:t>③受教育水平高，生育意愿</w:t>
            </w:r>
            <w:r>
              <w:rPr>
                <w:rFonts w:hint="eastAsia" w:ascii="楷体" w:hAnsi="楷体" w:eastAsia="楷体" w:cs="楷体"/>
                <w:sz w:val="24"/>
                <w:szCs w:val="24"/>
                <w:lang w:eastAsia="zh-CN"/>
              </w:rPr>
              <w:t>低（出生率降低）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3"/>
              <w:tabs>
                <w:tab w:val="left" w:pos="4140"/>
              </w:tabs>
              <w:spacing w:line="360" w:lineRule="auto"/>
              <w:jc w:val="center"/>
              <w:rPr>
                <w:rFonts w:ascii="Times New Roman" w:hAnsi="Times New Roman" w:cs="Times New Roman"/>
                <w:sz w:val="24"/>
                <w:szCs w:val="24"/>
              </w:rPr>
            </w:pPr>
            <w:r>
              <w:rPr>
                <w:rFonts w:ascii="Times New Roman" w:hAnsi="Times New Roman" w:cs="Times New Roman"/>
                <w:sz w:val="24"/>
                <w:szCs w:val="24"/>
              </w:rPr>
              <w:t>影响</w:t>
            </w:r>
          </w:p>
        </w:tc>
        <w:tc>
          <w:tcPr>
            <w:tcW w:w="7789" w:type="dxa"/>
            <w:vAlign w:val="center"/>
          </w:tcPr>
          <w:p>
            <w:pPr>
              <w:pStyle w:val="3"/>
              <w:tabs>
                <w:tab w:val="left" w:pos="4140"/>
              </w:tabs>
              <w:spacing w:line="360" w:lineRule="auto"/>
              <w:rPr>
                <w:rFonts w:hint="eastAsia" w:ascii="楷体" w:hAnsi="楷体" w:eastAsia="楷体" w:cs="楷体"/>
                <w:sz w:val="24"/>
                <w:szCs w:val="24"/>
              </w:rPr>
            </w:pPr>
            <w:r>
              <w:rPr>
                <w:rFonts w:hint="eastAsia" w:ascii="楷体" w:hAnsi="楷体" w:eastAsia="楷体" w:cs="楷体"/>
                <w:b/>
                <w:bCs/>
                <w:sz w:val="24"/>
                <w:szCs w:val="24"/>
                <w:lang w:eastAsia="zh-CN"/>
              </w:rPr>
              <w:t>出生率低：</w:t>
            </w:r>
            <w:r>
              <w:rPr>
                <w:rFonts w:hint="eastAsia" w:ascii="楷体" w:hAnsi="楷体" w:eastAsia="楷体" w:cs="楷体"/>
                <w:sz w:val="24"/>
                <w:szCs w:val="24"/>
              </w:rPr>
              <w:t>劳动力不足，国防兵源不足，青壮年负担过重</w:t>
            </w:r>
          </w:p>
          <w:p>
            <w:pPr>
              <w:pStyle w:val="3"/>
              <w:tabs>
                <w:tab w:val="left" w:pos="4140"/>
              </w:tabs>
              <w:spacing w:line="360" w:lineRule="auto"/>
              <w:rPr>
                <w:rFonts w:hint="eastAsia" w:ascii="楷体" w:hAnsi="楷体" w:eastAsia="楷体" w:cs="楷体"/>
                <w:sz w:val="24"/>
                <w:szCs w:val="24"/>
              </w:rPr>
            </w:pPr>
            <w:r>
              <w:rPr>
                <w:rFonts w:hint="eastAsia" w:ascii="楷体" w:hAnsi="楷体" w:eastAsia="楷体" w:cs="楷体"/>
                <w:b/>
                <w:bCs/>
                <w:sz w:val="24"/>
                <w:szCs w:val="24"/>
                <w:lang w:eastAsia="zh-CN"/>
              </w:rPr>
              <w:t>老龄化重：</w:t>
            </w:r>
            <w:r>
              <w:rPr>
                <w:rFonts w:hint="eastAsia" w:ascii="楷体" w:hAnsi="楷体" w:eastAsia="楷体" w:cs="楷体"/>
                <w:sz w:val="24"/>
                <w:szCs w:val="24"/>
              </w:rPr>
              <w:t>社会养老费用增加，社会需求不旺，老年人生活困难、孤单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3"/>
              <w:tabs>
                <w:tab w:val="left" w:pos="4140"/>
              </w:tabs>
              <w:spacing w:line="360" w:lineRule="auto"/>
              <w:jc w:val="center"/>
              <w:rPr>
                <w:rFonts w:ascii="Times New Roman" w:hAnsi="Times New Roman" w:cs="Times New Roman"/>
                <w:sz w:val="24"/>
                <w:szCs w:val="24"/>
              </w:rPr>
            </w:pPr>
            <w:r>
              <w:rPr>
                <w:rFonts w:ascii="Times New Roman" w:hAnsi="Times New Roman" w:cs="Times New Roman"/>
                <w:sz w:val="24"/>
                <w:szCs w:val="24"/>
              </w:rPr>
              <w:t>措施</w:t>
            </w:r>
          </w:p>
        </w:tc>
        <w:tc>
          <w:tcPr>
            <w:tcW w:w="7789" w:type="dxa"/>
            <w:vAlign w:val="center"/>
          </w:tcPr>
          <w:p>
            <w:pPr>
              <w:pStyle w:val="3"/>
              <w:tabs>
                <w:tab w:val="left" w:pos="4140"/>
              </w:tabs>
              <w:spacing w:line="360" w:lineRule="auto"/>
              <w:rPr>
                <w:rFonts w:hint="eastAsia" w:ascii="楷体" w:hAnsi="楷体" w:eastAsia="楷体" w:cs="楷体"/>
                <w:sz w:val="24"/>
                <w:szCs w:val="24"/>
              </w:rPr>
            </w:pPr>
            <w:r>
              <w:rPr>
                <w:rFonts w:hint="eastAsia" w:ascii="楷体" w:hAnsi="楷体" w:eastAsia="楷体" w:cs="楷体"/>
                <w:b/>
                <w:bCs/>
                <w:sz w:val="24"/>
                <w:szCs w:val="24"/>
              </w:rPr>
              <w:t>鼓励生育，接纳海外移民，延迟退休，健全养老保障体系</w:t>
            </w:r>
          </w:p>
        </w:tc>
      </w:tr>
    </w:tbl>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sz w:val="24"/>
          <w:lang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sz w:val="24"/>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l2br w:val="single" w:color="auto" w:sz="4" w:space="0"/>
            </w:tcBorders>
            <w:vAlign w:val="center"/>
          </w:tcPr>
          <w:p>
            <w:pPr>
              <w:pStyle w:val="3"/>
              <w:tabs>
                <w:tab w:val="left" w:pos="4140"/>
              </w:tabs>
              <w:spacing w:line="360" w:lineRule="auto"/>
              <w:jc w:val="center"/>
              <w:rPr>
                <w:rFonts w:ascii="Times New Roman" w:hAnsi="Times New Roman" w:cs="Times New Roman"/>
                <w:sz w:val="24"/>
                <w:szCs w:val="24"/>
              </w:rPr>
            </w:pPr>
          </w:p>
        </w:tc>
        <w:tc>
          <w:tcPr>
            <w:tcW w:w="7713" w:type="dxa"/>
            <w:vAlign w:val="center"/>
          </w:tcPr>
          <w:p>
            <w:pPr>
              <w:pStyle w:val="3"/>
              <w:tabs>
                <w:tab w:val="left" w:pos="4140"/>
              </w:tabs>
              <w:spacing w:line="360" w:lineRule="auto"/>
              <w:jc w:val="center"/>
              <w:rPr>
                <w:rFonts w:ascii="Times New Roman" w:hAnsi="Times New Roman" w:cs="Times New Roman"/>
                <w:sz w:val="24"/>
                <w:szCs w:val="24"/>
              </w:rPr>
            </w:pPr>
            <w:r>
              <w:rPr>
                <w:rFonts w:ascii="Times New Roman" w:hAnsi="Times New Roman" w:cs="Times New Roman"/>
                <w:sz w:val="24"/>
                <w:szCs w:val="24"/>
              </w:rPr>
              <w:t>发展中国家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0" w:type="dxa"/>
            <w:vAlign w:val="center"/>
          </w:tcPr>
          <w:p>
            <w:pPr>
              <w:pStyle w:val="3"/>
              <w:tabs>
                <w:tab w:val="left" w:pos="4140"/>
              </w:tabs>
              <w:spacing w:line="360" w:lineRule="auto"/>
              <w:jc w:val="center"/>
              <w:rPr>
                <w:rFonts w:ascii="Times New Roman" w:hAnsi="Times New Roman" w:cs="Times New Roman"/>
                <w:sz w:val="24"/>
                <w:szCs w:val="24"/>
              </w:rPr>
            </w:pPr>
            <w:r>
              <w:rPr>
                <w:rFonts w:ascii="Times New Roman" w:hAnsi="Times New Roman" w:cs="Times New Roman"/>
                <w:sz w:val="24"/>
                <w:szCs w:val="24"/>
              </w:rPr>
              <w:t>问题</w:t>
            </w:r>
          </w:p>
        </w:tc>
        <w:tc>
          <w:tcPr>
            <w:tcW w:w="7713" w:type="dxa"/>
            <w:vAlign w:val="center"/>
          </w:tcPr>
          <w:p>
            <w:pPr>
              <w:pStyle w:val="3"/>
              <w:tabs>
                <w:tab w:val="left" w:pos="4140"/>
              </w:tabs>
              <w:spacing w:line="360" w:lineRule="auto"/>
              <w:jc w:val="center"/>
              <w:rPr>
                <w:rFonts w:hint="eastAsia" w:ascii="楷体" w:hAnsi="楷体" w:eastAsia="楷体" w:cs="楷体"/>
                <w:sz w:val="24"/>
                <w:szCs w:val="24"/>
              </w:rPr>
            </w:pPr>
            <w:r>
              <w:rPr>
                <w:rFonts w:hint="eastAsia" w:ascii="楷体" w:hAnsi="楷体" w:eastAsia="楷体" w:cs="楷体"/>
                <w:sz w:val="24"/>
                <w:szCs w:val="24"/>
              </w:rPr>
              <w:t>人口增长过快，少年儿童比重过大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pStyle w:val="3"/>
              <w:tabs>
                <w:tab w:val="left" w:pos="4140"/>
              </w:tabs>
              <w:spacing w:line="360" w:lineRule="auto"/>
              <w:jc w:val="center"/>
              <w:rPr>
                <w:rFonts w:ascii="Times New Roman" w:hAnsi="Times New Roman" w:cs="Times New Roman"/>
                <w:sz w:val="24"/>
                <w:szCs w:val="24"/>
              </w:rPr>
            </w:pPr>
            <w:r>
              <w:rPr>
                <w:rFonts w:ascii="Times New Roman" w:hAnsi="Times New Roman" w:cs="Times New Roman"/>
                <w:sz w:val="24"/>
                <w:szCs w:val="24"/>
              </w:rPr>
              <w:t>原因</w:t>
            </w:r>
          </w:p>
        </w:tc>
        <w:tc>
          <w:tcPr>
            <w:tcW w:w="7713" w:type="dxa"/>
            <w:vAlign w:val="center"/>
          </w:tcPr>
          <w:p>
            <w:pPr>
              <w:pStyle w:val="3"/>
              <w:tabs>
                <w:tab w:val="left" w:pos="4140"/>
              </w:tabs>
              <w:spacing w:line="360" w:lineRule="auto"/>
              <w:rPr>
                <w:rFonts w:hint="eastAsia" w:ascii="楷体" w:hAnsi="楷体" w:eastAsia="楷体" w:cs="楷体"/>
                <w:sz w:val="24"/>
                <w:szCs w:val="24"/>
                <w:lang w:eastAsia="zh-CN"/>
              </w:rPr>
            </w:pPr>
            <w:r>
              <w:rPr>
                <w:rFonts w:hint="eastAsia" w:ascii="楷体" w:hAnsi="楷体" w:eastAsia="楷体" w:cs="楷体"/>
                <w:sz w:val="24"/>
                <w:szCs w:val="24"/>
              </w:rPr>
              <w:t>①经济落后，需要劳动力多</w:t>
            </w:r>
            <w:r>
              <w:rPr>
                <w:rFonts w:hint="eastAsia" w:ascii="楷体" w:hAnsi="楷体" w:eastAsia="楷体" w:cs="楷体"/>
                <w:sz w:val="24"/>
                <w:szCs w:val="24"/>
                <w:lang w:eastAsia="zh-CN"/>
              </w:rPr>
              <w:t>（根本原因）</w:t>
            </w:r>
          </w:p>
          <w:p>
            <w:pPr>
              <w:pStyle w:val="3"/>
              <w:tabs>
                <w:tab w:val="left" w:pos="4140"/>
              </w:tabs>
              <w:spacing w:line="360" w:lineRule="auto"/>
              <w:rPr>
                <w:rFonts w:hint="eastAsia" w:ascii="楷体" w:hAnsi="楷体" w:eastAsia="楷体" w:cs="楷体"/>
                <w:sz w:val="24"/>
                <w:szCs w:val="24"/>
                <w:lang w:eastAsia="zh-CN"/>
              </w:rPr>
            </w:pPr>
            <w:r>
              <w:rPr>
                <w:rFonts w:hint="eastAsia" w:ascii="楷体" w:hAnsi="楷体" w:eastAsia="楷体" w:cs="楷体"/>
                <w:sz w:val="24"/>
                <w:szCs w:val="24"/>
              </w:rPr>
              <w:t>②社会保险和福利制度不完善</w:t>
            </w:r>
            <w:r>
              <w:rPr>
                <w:rFonts w:hint="eastAsia" w:ascii="楷体" w:hAnsi="楷体" w:eastAsia="楷体" w:cs="楷体"/>
                <w:sz w:val="24"/>
                <w:szCs w:val="24"/>
                <w:lang w:eastAsia="zh-CN"/>
              </w:rPr>
              <w:t>（期望寿命低）</w:t>
            </w:r>
          </w:p>
          <w:p>
            <w:pPr>
              <w:pStyle w:val="3"/>
              <w:tabs>
                <w:tab w:val="left" w:pos="4140"/>
              </w:tabs>
              <w:spacing w:line="360" w:lineRule="auto"/>
              <w:rPr>
                <w:rFonts w:hint="eastAsia" w:ascii="楷体" w:hAnsi="楷体" w:eastAsia="楷体" w:cs="楷体"/>
                <w:sz w:val="24"/>
                <w:szCs w:val="24"/>
                <w:lang w:eastAsia="zh-CN"/>
              </w:rPr>
            </w:pPr>
            <w:r>
              <w:rPr>
                <w:rFonts w:hint="eastAsia" w:ascii="楷体" w:hAnsi="楷体" w:eastAsia="楷体" w:cs="楷体"/>
                <w:sz w:val="24"/>
                <w:szCs w:val="24"/>
              </w:rPr>
              <w:t>③政治独立、经济发展、医疗进步</w:t>
            </w:r>
            <w:r>
              <w:rPr>
                <w:rFonts w:hint="eastAsia" w:ascii="楷体" w:hAnsi="楷体" w:eastAsia="楷体" w:cs="楷体"/>
                <w:sz w:val="24"/>
                <w:szCs w:val="24"/>
                <w:lang w:eastAsia="zh-CN"/>
              </w:rPr>
              <w:t>（出生率上升）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pStyle w:val="3"/>
              <w:tabs>
                <w:tab w:val="left" w:pos="4140"/>
              </w:tabs>
              <w:spacing w:line="360" w:lineRule="auto"/>
              <w:jc w:val="center"/>
              <w:rPr>
                <w:rFonts w:ascii="Times New Roman" w:hAnsi="Times New Roman" w:cs="Times New Roman"/>
                <w:sz w:val="24"/>
                <w:szCs w:val="24"/>
              </w:rPr>
            </w:pPr>
            <w:r>
              <w:rPr>
                <w:rFonts w:ascii="Times New Roman" w:hAnsi="Times New Roman" w:cs="Times New Roman"/>
                <w:sz w:val="24"/>
                <w:szCs w:val="24"/>
              </w:rPr>
              <w:t>影响</w:t>
            </w:r>
          </w:p>
        </w:tc>
        <w:tc>
          <w:tcPr>
            <w:tcW w:w="7713" w:type="dxa"/>
            <w:vAlign w:val="center"/>
          </w:tcPr>
          <w:p>
            <w:pPr>
              <w:pStyle w:val="3"/>
              <w:tabs>
                <w:tab w:val="left" w:pos="4140"/>
              </w:tabs>
              <w:spacing w:line="360" w:lineRule="auto"/>
              <w:rPr>
                <w:rFonts w:hint="eastAsia" w:ascii="楷体" w:hAnsi="楷体" w:eastAsia="楷体" w:cs="楷体"/>
                <w:sz w:val="24"/>
                <w:szCs w:val="24"/>
              </w:rPr>
            </w:pPr>
            <w:r>
              <w:rPr>
                <w:rFonts w:hint="eastAsia" w:ascii="楷体" w:hAnsi="楷体" w:eastAsia="楷体" w:cs="楷体"/>
                <w:sz w:val="24"/>
                <w:szCs w:val="24"/>
              </w:rPr>
              <w:t>加大对资源、环境、就业、经济等的压力，影响经济发展</w:t>
            </w:r>
          </w:p>
          <w:p>
            <w:pPr>
              <w:pStyle w:val="3"/>
              <w:tabs>
                <w:tab w:val="left" w:pos="4140"/>
              </w:tabs>
              <w:spacing w:line="360" w:lineRule="auto"/>
              <w:rPr>
                <w:rFonts w:hint="eastAsia" w:ascii="楷体" w:hAnsi="楷体" w:eastAsia="楷体" w:cs="楷体"/>
                <w:sz w:val="24"/>
                <w:szCs w:val="24"/>
              </w:rPr>
            </w:pPr>
            <w:r>
              <w:rPr>
                <w:rFonts w:hint="eastAsia" w:ascii="楷体" w:hAnsi="楷体" w:eastAsia="楷体" w:cs="楷体"/>
                <w:sz w:val="24"/>
                <w:szCs w:val="24"/>
              </w:rPr>
              <w:t>不利于人口素质提高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pStyle w:val="3"/>
              <w:tabs>
                <w:tab w:val="left" w:pos="4140"/>
              </w:tabs>
              <w:spacing w:line="360" w:lineRule="auto"/>
              <w:jc w:val="center"/>
              <w:rPr>
                <w:rFonts w:ascii="Times New Roman" w:hAnsi="Times New Roman" w:cs="Times New Roman"/>
              </w:rPr>
            </w:pPr>
            <w:r>
              <w:rPr>
                <w:rFonts w:ascii="Times New Roman" w:hAnsi="Times New Roman" w:cs="Times New Roman"/>
              </w:rPr>
              <w:t>措施</w:t>
            </w:r>
          </w:p>
        </w:tc>
        <w:tc>
          <w:tcPr>
            <w:tcW w:w="7713" w:type="dxa"/>
            <w:vAlign w:val="center"/>
          </w:tcPr>
          <w:p>
            <w:pPr>
              <w:pStyle w:val="3"/>
              <w:tabs>
                <w:tab w:val="left" w:pos="4140"/>
              </w:tabs>
              <w:spacing w:line="360" w:lineRule="auto"/>
              <w:rPr>
                <w:rFonts w:hint="eastAsia" w:ascii="楷体" w:hAnsi="楷体" w:eastAsia="楷体" w:cs="楷体"/>
                <w:sz w:val="24"/>
                <w:szCs w:val="24"/>
              </w:rPr>
            </w:pPr>
            <w:r>
              <w:rPr>
                <w:rFonts w:hint="eastAsia" w:ascii="楷体" w:hAnsi="楷体" w:eastAsia="楷体" w:cs="楷体"/>
                <w:b/>
                <w:bCs/>
                <w:sz w:val="24"/>
                <w:szCs w:val="24"/>
              </w:rPr>
              <w:t>实施计划生育政策，降低人口自然增长率</w:t>
            </w:r>
          </w:p>
        </w:tc>
      </w:tr>
    </w:tbl>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sz w:val="24"/>
          <w:lang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81" w:firstLineChars="100"/>
        <w:jc w:val="both"/>
        <w:textAlignment w:val="auto"/>
        <w:rPr>
          <w:rFonts w:hint="eastAsia" w:ascii="宋体" w:hAnsi="宋体" w:eastAsia="宋体" w:cs="宋体"/>
          <w:b/>
          <w:bCs/>
          <w:sz w:val="28"/>
          <w:szCs w:val="28"/>
          <w:lang w:val="en-US" w:eastAsia="zh-CN"/>
        </w:rPr>
      </w:pPr>
      <w:r>
        <w:rPr>
          <w:rFonts w:hint="eastAsia" w:hAnsi="宋体" w:cs="宋体"/>
          <w:b/>
          <w:bCs/>
          <w:sz w:val="28"/>
          <w:szCs w:val="28"/>
          <w:lang w:val="en-US" w:eastAsia="zh-CN"/>
        </w:rPr>
        <w:t>2.我国的</w:t>
      </w:r>
      <w:r>
        <w:rPr>
          <w:rFonts w:hint="eastAsia" w:ascii="宋体" w:hAnsi="宋体" w:cs="宋体"/>
          <w:b/>
          <w:bCs/>
          <w:sz w:val="28"/>
          <w:szCs w:val="28"/>
          <w:lang w:val="en-US" w:eastAsia="zh-CN"/>
        </w:rPr>
        <w:t>人口问题</w:t>
      </w:r>
      <w:bookmarkStart w:id="0" w:name="_GoBack"/>
      <w:bookmarkEnd w:id="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471"/>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1140"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问题</w:t>
            </w:r>
          </w:p>
        </w:tc>
        <w:tc>
          <w:tcPr>
            <w:tcW w:w="2471"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表现</w:t>
            </w:r>
          </w:p>
        </w:tc>
        <w:tc>
          <w:tcPr>
            <w:tcW w:w="4834"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sz w:val="24"/>
                <w:szCs w:val="24"/>
                <w:lang w:eastAsia="zh-CN"/>
              </w:rPr>
            </w:pPr>
            <w:r>
              <w:rPr>
                <w:rFonts w:ascii="Times New Roman" w:hAnsi="Times New Roman" w:cs="Times New Roman"/>
                <w:sz w:val="24"/>
                <w:szCs w:val="24"/>
              </w:rPr>
              <w:t>解决措施</w:t>
            </w:r>
            <w:r>
              <w:rPr>
                <w:rFonts w:hint="eastAsia" w:ascii="Times New Roman" w:hAnsi="Times New Roman" w:cs="Times New Roman"/>
                <w:sz w:val="24"/>
                <w:szCs w:val="24"/>
                <w:lang w:eastAsia="zh-CN"/>
              </w:rPr>
              <w:t>（对症下药）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40"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人口性别结构</w:t>
            </w:r>
          </w:p>
        </w:tc>
        <w:tc>
          <w:tcPr>
            <w:tcW w:w="2471"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both"/>
              <w:textAlignment w:val="auto"/>
              <w:rPr>
                <w:rFonts w:ascii="Times New Roman" w:hAnsi="Times New Roman" w:cs="Times New Roman"/>
                <w:sz w:val="24"/>
                <w:szCs w:val="24"/>
              </w:rPr>
            </w:pPr>
          </w:p>
        </w:tc>
        <w:tc>
          <w:tcPr>
            <w:tcW w:w="4834"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40"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人口</w:t>
            </w: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素质</w:t>
            </w:r>
          </w:p>
        </w:tc>
        <w:tc>
          <w:tcPr>
            <w:tcW w:w="2471"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both"/>
              <w:textAlignment w:val="auto"/>
              <w:rPr>
                <w:rFonts w:ascii="Times New Roman" w:hAnsi="Times New Roman" w:cs="Times New Roman"/>
                <w:sz w:val="24"/>
                <w:szCs w:val="24"/>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p>
        </w:tc>
        <w:tc>
          <w:tcPr>
            <w:tcW w:w="4834"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40"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人口地区分布</w:t>
            </w:r>
          </w:p>
        </w:tc>
        <w:tc>
          <w:tcPr>
            <w:tcW w:w="2471"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both"/>
              <w:textAlignment w:val="auto"/>
              <w:rPr>
                <w:rFonts w:ascii="Times New Roman" w:hAnsi="Times New Roman" w:cs="Times New Roman"/>
                <w:sz w:val="24"/>
                <w:szCs w:val="24"/>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p>
        </w:tc>
        <w:tc>
          <w:tcPr>
            <w:tcW w:w="4834"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40"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流动</w:t>
            </w: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人口</w:t>
            </w:r>
          </w:p>
        </w:tc>
        <w:tc>
          <w:tcPr>
            <w:tcW w:w="2471"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both"/>
              <w:textAlignment w:val="auto"/>
              <w:rPr>
                <w:rFonts w:ascii="Times New Roman" w:hAnsi="Times New Roman" w:cs="Times New Roman"/>
                <w:sz w:val="24"/>
                <w:szCs w:val="24"/>
              </w:rPr>
            </w:pPr>
          </w:p>
        </w:tc>
        <w:tc>
          <w:tcPr>
            <w:tcW w:w="4834"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both"/>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40"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空巢</w:t>
            </w: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老人</w:t>
            </w:r>
          </w:p>
        </w:tc>
        <w:tc>
          <w:tcPr>
            <w:tcW w:w="2471"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both"/>
              <w:textAlignment w:val="auto"/>
              <w:rPr>
                <w:rFonts w:ascii="Times New Roman" w:hAnsi="Times New Roman" w:cs="Times New Roman"/>
                <w:sz w:val="24"/>
                <w:szCs w:val="24"/>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both"/>
              <w:textAlignment w:val="auto"/>
              <w:rPr>
                <w:rFonts w:ascii="Times New Roman" w:hAnsi="Times New Roman" w:cs="Times New Roman"/>
                <w:sz w:val="24"/>
                <w:szCs w:val="24"/>
              </w:rPr>
            </w:pPr>
          </w:p>
        </w:tc>
        <w:tc>
          <w:tcPr>
            <w:tcW w:w="4834"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40"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留守</w:t>
            </w: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儿童</w:t>
            </w:r>
          </w:p>
        </w:tc>
        <w:tc>
          <w:tcPr>
            <w:tcW w:w="2471"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both"/>
              <w:textAlignment w:val="auto"/>
              <w:rPr>
                <w:rFonts w:ascii="Times New Roman" w:hAnsi="Times New Roman" w:cs="Times New Roman"/>
                <w:sz w:val="24"/>
                <w:szCs w:val="24"/>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p>
        </w:tc>
        <w:tc>
          <w:tcPr>
            <w:tcW w:w="4834"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40"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r>
              <w:rPr>
                <w:rFonts w:ascii="Times New Roman" w:hAnsi="Times New Roman" w:cs="Times New Roman"/>
                <w:sz w:val="24"/>
                <w:szCs w:val="24"/>
              </w:rPr>
              <w:t>独生子女家庭</w:t>
            </w:r>
          </w:p>
        </w:tc>
        <w:tc>
          <w:tcPr>
            <w:tcW w:w="2471"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both"/>
              <w:textAlignment w:val="auto"/>
              <w:rPr>
                <w:rFonts w:ascii="Times New Roman" w:hAnsi="Times New Roman" w:cs="Times New Roman"/>
                <w:sz w:val="24"/>
                <w:szCs w:val="24"/>
              </w:rPr>
            </w:pPr>
          </w:p>
        </w:tc>
        <w:tc>
          <w:tcPr>
            <w:tcW w:w="4834" w:type="dxa"/>
            <w:vAlign w:val="center"/>
          </w:tcPr>
          <w:p>
            <w:pPr>
              <w:pStyle w:val="3"/>
              <w:keepNext w:val="0"/>
              <w:keepLines w:val="0"/>
              <w:pageBreakBefore w:val="0"/>
              <w:widowControl w:val="0"/>
              <w:tabs>
                <w:tab w:val="left" w:pos="4140"/>
              </w:tabs>
              <w:kinsoku/>
              <w:wordWrap/>
              <w:overflowPunct/>
              <w:topLinePunct w:val="0"/>
              <w:autoSpaceDE/>
              <w:autoSpaceDN/>
              <w:bidi w:val="0"/>
              <w:adjustRightInd/>
              <w:snapToGrid/>
              <w:spacing w:line="300" w:lineRule="auto"/>
              <w:jc w:val="center"/>
              <w:textAlignment w:val="auto"/>
              <w:rPr>
                <w:rFonts w:ascii="Times New Roman" w:hAnsi="Times New Roman" w:cs="Times New Roman"/>
                <w:sz w:val="24"/>
                <w:szCs w:val="24"/>
              </w:rPr>
            </w:pPr>
          </w:p>
        </w:tc>
      </w:tr>
    </w:tbl>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lang w:val="en-US" w:eastAsia="zh-CN"/>
        </w:rPr>
      </w:pPr>
      <w:r>
        <w:rPr>
          <w:rFonts w:hint="default" w:ascii="Times New Roman" w:hAnsi="Times New Roman" w:cs="Times New Roman"/>
          <w:sz w:val="24"/>
          <w:szCs w:val="24"/>
          <w:lang w:val="en-US"/>
        </w:rPr>
        <w:pict>
          <v:shape id="图片 142" o:spid="_x0000_s1026" o:spt="75" alt="file:///E:\接力\２０２２一轮%20%203科\地理\W531.TIF" type="#_x0000_t75" style="position:absolute;left:0pt;margin-left:200.7pt;margin-top:1.6pt;height:145.95pt;width:240.35pt;mso-wrap-distance-bottom:0pt;mso-wrap-distance-left:9pt;mso-wrap-distance-right:9pt;mso-wrap-distance-top:0pt;z-index:251661312;mso-width-relative:page;mso-height-relative:page;" filled="f" o:preferrelative="t" stroked="f" coordsize="21600,21600">
            <v:path/>
            <v:fill on="f" focussize="0,0"/>
            <v:stroke on="f"/>
            <v:imagedata r:id="rId7" o:title=""/>
            <o:lock v:ext="edit" aspectratio="t"/>
            <w10:wrap type="square"/>
          </v:shape>
        </w:pict>
      </w:r>
      <w:r>
        <w:rPr>
          <w:rFonts w:hint="eastAsia" w:ascii="宋体" w:hAnsi="宋体" w:eastAsia="宋体" w:cs="宋体"/>
          <w:b/>
          <w:bCs/>
          <w:sz w:val="24"/>
          <w:szCs w:val="24"/>
          <w:lang w:val="en-US" w:eastAsia="zh-CN"/>
        </w:rPr>
        <w:t>【随堂练1】</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sz w:val="24"/>
          <w:szCs w:val="24"/>
        </w:rPr>
      </w:pPr>
      <w:r>
        <w:rPr>
          <w:rFonts w:ascii="Times New Roman" w:hAnsi="Times New Roman" w:eastAsia="楷体_GB2312" w:cs="Times New Roman"/>
          <w:sz w:val="24"/>
          <w:szCs w:val="24"/>
        </w:rPr>
        <w:t>我国老龄化程度城乡差异十分明显。下图示意不同年份65岁以上老年人口占比。</w:t>
      </w:r>
      <w:r>
        <w:rPr>
          <w:rFonts w:ascii="Times New Roman" w:hAnsi="Times New Roman" w:cs="Times New Roman"/>
          <w:sz w:val="24"/>
          <w:szCs w:val="24"/>
        </w:rPr>
        <w:t>据此完成</w:t>
      </w:r>
      <w:r>
        <w:rPr>
          <w:rFonts w:hint="eastAsia" w:ascii="Times New Roman" w:hAnsi="Times New Roman" w:cs="Times New Roman"/>
          <w:sz w:val="24"/>
          <w:szCs w:val="24"/>
          <w:lang w:val="en-US" w:eastAsia="zh-CN"/>
        </w:rPr>
        <w:t>1</w:t>
      </w: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题</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textAlignment w:val="auto"/>
        <w:rPr>
          <w:rFonts w:hint="eastAsia" w:ascii="Times New Roman" w:hAnsi="Times New Roman" w:cs="Times New Roman"/>
          <w:sz w:val="24"/>
          <w:szCs w:val="24"/>
          <w:lang w:val="en-US" w:eastAsia="zh-CN"/>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textAlignment w:val="auto"/>
        <w:rPr>
          <w:rFonts w:hint="eastAsia" w:hAnsi="宋体" w:cs="宋体"/>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．1982—2010</w:t>
      </w:r>
      <w:r>
        <w:rPr>
          <w:rFonts w:ascii="Times New Roman" w:hAnsi="Times New Roman" w:cs="Times New Roman"/>
          <w:sz w:val="24"/>
          <w:szCs w:val="24"/>
        </w:rPr>
        <w:t>年</w:t>
      </w:r>
      <w:r>
        <w:rPr>
          <w:rFonts w:hint="eastAsia" w:ascii="Times New Roman" w:hAnsi="Times New Roman" w:cs="Times New Roman"/>
          <w:sz w:val="24"/>
          <w:szCs w:val="24"/>
        </w:rPr>
        <w:t>，</w:t>
      </w:r>
      <w:r>
        <w:rPr>
          <w:rFonts w:ascii="Times New Roman" w:hAnsi="Times New Roman" w:cs="Times New Roman"/>
          <w:sz w:val="24"/>
          <w:szCs w:val="24"/>
        </w:rPr>
        <w:t>我国(　　)</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ascii="Times New Roman" w:hAnsi="Times New Roman" w:cs="Times New Roman"/>
          <w:sz w:val="24"/>
          <w:szCs w:val="24"/>
        </w:rPr>
      </w:pPr>
      <w:r>
        <w:rPr>
          <w:rFonts w:hint="eastAsia" w:ascii="Times New Roman" w:hAnsi="Times New Roman" w:cs="Times New Roman"/>
          <w:sz w:val="24"/>
          <w:szCs w:val="24"/>
        </w:rPr>
        <w:t>A．</w:t>
      </w:r>
      <w:r>
        <w:rPr>
          <w:rFonts w:ascii="Times New Roman" w:hAnsi="Times New Roman" w:cs="Times New Roman"/>
          <w:sz w:val="24"/>
          <w:szCs w:val="24"/>
        </w:rPr>
        <w:t>镇老龄化出现时间早</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hint="eastAsia" w:hAnsi="宋体" w:cs="宋体"/>
          <w:sz w:val="24"/>
          <w:szCs w:val="24"/>
        </w:rPr>
      </w:pPr>
      <w:r>
        <w:rPr>
          <w:rFonts w:hint="eastAsia" w:ascii="Times New Roman" w:hAnsi="Times New Roman" w:cs="Times New Roman"/>
          <w:sz w:val="24"/>
          <w:szCs w:val="24"/>
        </w:rPr>
        <w:t>B．</w:t>
      </w:r>
      <w:r>
        <w:rPr>
          <w:rFonts w:ascii="Times New Roman" w:hAnsi="Times New Roman" w:cs="Times New Roman"/>
          <w:sz w:val="24"/>
          <w:szCs w:val="24"/>
        </w:rPr>
        <w:t>乡村老年抚养比上升</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市镇劳动力数量减少</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hint="eastAsia" w:ascii="Times New Roman" w:hAnsi="Times New Roman" w:cs="Times New Roman"/>
          <w:sz w:val="24"/>
          <w:szCs w:val="24"/>
        </w:rPr>
      </w:pPr>
      <w:r>
        <w:rPr>
          <w:rFonts w:hint="eastAsia" w:ascii="Times New Roman" w:hAnsi="Times New Roman" w:cs="Times New Roman"/>
          <w:sz w:val="24"/>
          <w:szCs w:val="24"/>
        </w:rPr>
        <w:t>D．</w:t>
      </w:r>
      <w:r>
        <w:rPr>
          <w:rFonts w:ascii="Times New Roman" w:hAnsi="Times New Roman" w:cs="Times New Roman"/>
          <w:sz w:val="24"/>
          <w:szCs w:val="24"/>
        </w:rPr>
        <w:t>市乡老龄化差距缩小</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textAlignment w:val="auto"/>
        <w:rPr>
          <w:rFonts w:hint="eastAsia" w:hAnsi="宋体" w:cs="宋体"/>
          <w:sz w:val="24"/>
          <w:szCs w:val="24"/>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w:t>
      </w:r>
      <w:r>
        <w:rPr>
          <w:rFonts w:ascii="Times New Roman" w:hAnsi="Times New Roman" w:cs="Times New Roman"/>
          <w:sz w:val="24"/>
          <w:szCs w:val="24"/>
        </w:rPr>
        <w:t>与2000年相比</w:t>
      </w:r>
      <w:r>
        <w:rPr>
          <w:rFonts w:hint="eastAsia" w:ascii="Times New Roman" w:hAnsi="Times New Roman" w:cs="Times New Roman"/>
          <w:sz w:val="24"/>
          <w:szCs w:val="24"/>
        </w:rPr>
        <w:t>，2010</w:t>
      </w:r>
      <w:r>
        <w:rPr>
          <w:rFonts w:ascii="Times New Roman" w:hAnsi="Times New Roman" w:cs="Times New Roman"/>
          <w:sz w:val="24"/>
          <w:szCs w:val="24"/>
        </w:rPr>
        <w:t>年我国乡村与市镇人口老龄化程度存在差异的主要原因是(　　)</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A．</w:t>
      </w:r>
      <w:r>
        <w:rPr>
          <w:rFonts w:ascii="Times New Roman" w:hAnsi="Times New Roman" w:cs="Times New Roman"/>
          <w:sz w:val="24"/>
          <w:szCs w:val="24"/>
        </w:rPr>
        <w:t>乡村环境优美</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B．</w:t>
      </w:r>
      <w:r>
        <w:rPr>
          <w:rFonts w:ascii="Times New Roman" w:hAnsi="Times New Roman" w:cs="Times New Roman"/>
          <w:sz w:val="24"/>
          <w:szCs w:val="24"/>
        </w:rPr>
        <w:t>城市化水平提高</w:t>
      </w:r>
      <w:r>
        <w:rPr>
          <w:rFonts w:hint="eastAsia" w:ascii="Times New Roman" w:hAnsi="Times New Roman" w:cs="Times New Roman"/>
          <w:sz w:val="24"/>
          <w:szCs w:val="24"/>
          <w:lang w:val="en-US" w:eastAsia="zh-CN"/>
        </w:rPr>
        <w:t xml:space="preserve">    </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交通设施完善</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D．</w:t>
      </w:r>
      <w:r>
        <w:rPr>
          <w:rFonts w:ascii="Times New Roman" w:hAnsi="Times New Roman" w:cs="Times New Roman"/>
          <w:sz w:val="24"/>
          <w:szCs w:val="24"/>
        </w:rPr>
        <w:t>人口迁移量增加</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ascii="Times New Roman" w:hAnsi="Times New Roman" w:cs="Times New Roman"/>
          <w:sz w:val="24"/>
          <w:szCs w:val="24"/>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p>
    <w:p>
      <w:pPr>
        <w:pStyle w:val="3"/>
        <w:tabs>
          <w:tab w:val="left" w:pos="4320"/>
        </w:tabs>
        <w:snapToGrid w:val="0"/>
        <w:spacing w:line="240" w:lineRule="auto"/>
        <w:ind w:firstLine="480" w:firstLineChars="200"/>
        <w:rPr>
          <w:rFonts w:ascii="Times New Roman" w:hAnsi="Times New Roman" w:eastAsia="楷体_GB2312" w:cs="Times New Roman"/>
          <w:bCs/>
          <w:sz w:val="24"/>
          <w:szCs w:val="24"/>
        </w:rPr>
      </w:pPr>
      <w:r>
        <w:rPr>
          <w:rFonts w:hint="default" w:ascii="Times New Roman" w:hAnsi="Times New Roman" w:cs="Times New Roman"/>
          <w:bCs/>
          <w:sz w:val="24"/>
          <w:szCs w:val="24"/>
          <w:lang w:val="en-US"/>
        </w:rPr>
        <w:pict>
          <v:shape id="图片 8" o:spid="_x0000_s1027" o:spt="75" type="#_x0000_t75" style="position:absolute;left:0pt;margin-left:274.95pt;margin-top:-5.3pt;height:148.7pt;width:167.25pt;mso-wrap-distance-bottom:0pt;mso-wrap-distance-left:9pt;mso-wrap-distance-right:9pt;mso-wrap-distance-top:0pt;z-index:251662336;mso-width-relative:page;mso-height-relative:page;" filled="f" o:preferrelative="t" stroked="f" coordsize="21600,21600">
            <v:path/>
            <v:fill on="f" focussize="0,0"/>
            <v:stroke on="f"/>
            <v:imagedata r:id="rId8" o:title=""/>
            <o:lock v:ext="edit" aspectratio="t"/>
            <w10:wrap type="square"/>
          </v:shape>
        </w:pict>
      </w:r>
      <w:r>
        <w:rPr>
          <w:rFonts w:ascii="Times New Roman" w:hAnsi="Times New Roman" w:eastAsia="楷体_GB2312" w:cs="Times New Roman"/>
          <w:bCs/>
          <w:sz w:val="24"/>
          <w:szCs w:val="24"/>
        </w:rPr>
        <w:t>如图为某国2017年人口年龄结构金字塔图。</w:t>
      </w:r>
    </w:p>
    <w:p>
      <w:pPr>
        <w:pStyle w:val="3"/>
        <w:tabs>
          <w:tab w:val="left" w:pos="4320"/>
        </w:tabs>
        <w:snapToGrid w:val="0"/>
        <w:spacing w:line="240" w:lineRule="auto"/>
        <w:rPr>
          <w:rFonts w:hint="eastAsia" w:ascii="Times New Roman" w:hAnsi="Times New Roman" w:cs="Times New Roman"/>
          <w:sz w:val="24"/>
          <w:szCs w:val="24"/>
        </w:rPr>
      </w:pPr>
      <w:r>
        <w:rPr>
          <w:rFonts w:hint="eastAsia" w:ascii="Times New Roman" w:hAnsi="Times New Roman" w:cs="Times New Roman"/>
          <w:bCs/>
          <w:sz w:val="24"/>
          <w:szCs w:val="24"/>
          <w:lang w:val="en-US" w:eastAsia="zh-CN"/>
        </w:rPr>
        <w:t>3</w:t>
      </w:r>
      <w:r>
        <w:rPr>
          <w:rFonts w:hint="eastAsia" w:ascii="Times New Roman" w:hAnsi="Times New Roman" w:cs="Times New Roman"/>
          <w:sz w:val="24"/>
          <w:szCs w:val="24"/>
        </w:rPr>
        <w:t>．导致该国青壮年性别比严重失衡的因素是(　　)</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hint="eastAsia" w:ascii="Times New Roman" w:hAnsi="Times New Roman" w:cs="Times New Roman"/>
          <w:sz w:val="24"/>
          <w:szCs w:val="24"/>
        </w:rPr>
      </w:pPr>
      <w:r>
        <w:rPr>
          <w:rFonts w:hint="eastAsia" w:ascii="Times New Roman" w:hAnsi="Times New Roman" w:cs="Times New Roman"/>
          <w:sz w:val="24"/>
          <w:szCs w:val="24"/>
        </w:rPr>
        <w:t>A．政局动荡</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B．生育观念</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hint="eastAsia" w:ascii="Times New Roman" w:hAnsi="Times New Roman" w:cs="Times New Roman"/>
          <w:sz w:val="24"/>
          <w:szCs w:val="24"/>
        </w:rPr>
      </w:pPr>
      <w:r>
        <w:rPr>
          <w:rFonts w:hint="eastAsia" w:ascii="Times New Roman" w:hAnsi="Times New Roman" w:cs="Times New Roman"/>
          <w:sz w:val="24"/>
          <w:szCs w:val="24"/>
        </w:rPr>
        <w:t>C．产业结构</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D．自然灾害</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．该国最可能位于(　　)</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A．北美</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B．西亚</w:t>
      </w:r>
      <w:r>
        <w:rPr>
          <w:rFonts w:hint="eastAsia" w:ascii="Times New Roman" w:hAnsi="Times New Roman" w:cs="Times New Roman"/>
          <w:sz w:val="24"/>
          <w:szCs w:val="24"/>
          <w:lang w:val="en-US" w:eastAsia="zh-CN"/>
        </w:rPr>
        <w:t xml:space="preserve">      </w:t>
      </w: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bCs/>
          <w:sz w:val="24"/>
          <w:szCs w:val="24"/>
          <w:lang w:val="en-US" w:eastAsia="zh-CN"/>
        </w:rPr>
      </w:pPr>
      <w:r>
        <w:rPr>
          <w:rFonts w:hint="eastAsia" w:ascii="Times New Roman" w:hAnsi="Times New Roman" w:cs="Times New Roman"/>
          <w:sz w:val="24"/>
          <w:szCs w:val="24"/>
        </w:rPr>
        <w:t>C．西欧</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D．南美</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lang w:val="en-US" w:eastAsia="zh-CN"/>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textAlignment w:val="auto"/>
        <w:rPr>
          <w:rFonts w:hint="eastAsia" w:ascii="Times New Roman" w:hAnsi="Times New Roman" w:cs="Times New Roman"/>
          <w:sz w:val="24"/>
          <w:szCs w:val="24"/>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textAlignment w:val="auto"/>
        <w:rPr>
          <w:rFonts w:hint="eastAsia" w:ascii="Times New Roman" w:hAnsi="Times New Roman" w:cs="Times New Roman"/>
          <w:sz w:val="24"/>
          <w:szCs w:val="24"/>
        </w:rPr>
      </w:pPr>
    </w:p>
    <w:p>
      <w:pPr>
        <w:pStyle w:val="3"/>
        <w:tabs>
          <w:tab w:val="left" w:pos="4140"/>
        </w:tabs>
        <w:spacing w:line="240" w:lineRule="auto"/>
        <w:jc w:val="center"/>
        <w:rPr>
          <w:rFonts w:hint="eastAsia" w:hAnsi="宋体" w:cs="宋体"/>
          <w:b/>
          <w:bCs/>
          <w:sz w:val="28"/>
          <w:szCs w:val="28"/>
          <w:lang w:val="en-US" w:eastAsia="zh-CN"/>
        </w:rPr>
      </w:pPr>
      <w:r>
        <w:rPr>
          <w:rFonts w:hint="eastAsia" w:ascii="宋体" w:hAnsi="宋体" w:eastAsia="宋体" w:cs="宋体"/>
          <w:b/>
          <w:bCs/>
          <w:sz w:val="28"/>
          <w:szCs w:val="28"/>
          <w:lang w:val="en-US" w:eastAsia="zh-CN"/>
        </w:rPr>
        <w:t>【精讲讲练</w:t>
      </w:r>
      <w:r>
        <w:rPr>
          <w:rFonts w:hint="eastAsia" w:hAnsi="宋体" w:cs="宋体"/>
          <w:b/>
          <w:bCs/>
          <w:sz w:val="28"/>
          <w:szCs w:val="28"/>
          <w:lang w:val="en-US" w:eastAsia="zh-CN"/>
        </w:rPr>
        <w:t xml:space="preserve">二  </w:t>
      </w:r>
      <w:r>
        <w:rPr>
          <w:rFonts w:hint="eastAsia" w:ascii="宋体" w:hAnsi="宋体" w:eastAsia="宋体" w:cs="宋体"/>
          <w:b/>
          <w:bCs/>
          <w:sz w:val="28"/>
          <w:szCs w:val="28"/>
          <w:lang w:val="en-US" w:eastAsia="zh-CN"/>
        </w:rPr>
        <w:t>环境人口容量</w:t>
      </w:r>
      <w:r>
        <w:rPr>
          <w:rFonts w:hint="eastAsia" w:hAnsi="宋体" w:cs="宋体"/>
          <w:b/>
          <w:bCs/>
          <w:sz w:val="28"/>
          <w:szCs w:val="28"/>
          <w:lang w:val="en-US" w:eastAsia="zh-CN"/>
        </w:rPr>
        <w:t>与人口合理容量</w:t>
      </w:r>
      <w:r>
        <w:rPr>
          <w:rFonts w:hint="eastAsia" w:ascii="宋体" w:hAnsi="宋体" w:eastAsia="宋体" w:cs="宋体"/>
          <w:b/>
          <w:bCs/>
          <w:sz w:val="28"/>
          <w:szCs w:val="28"/>
          <w:lang w:val="en-US"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57"/>
        <w:gridCol w:w="281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113" w:type="dxa"/>
            <w:gridSpan w:val="2"/>
            <w:tcBorders>
              <w:tl2br w:val="single" w:color="auto" w:sz="4" w:space="0"/>
            </w:tcBorders>
            <w:vAlign w:val="center"/>
          </w:tcPr>
          <w:p>
            <w:pPr>
              <w:pStyle w:val="3"/>
              <w:tabs>
                <w:tab w:val="left" w:pos="4140"/>
              </w:tabs>
              <w:spacing w:line="240" w:lineRule="auto"/>
              <w:jc w:val="center"/>
              <w:rPr>
                <w:rFonts w:ascii="Times New Roman" w:hAnsi="Times New Roman" w:cs="Times New Roman"/>
                <w:sz w:val="24"/>
                <w:szCs w:val="24"/>
              </w:rPr>
            </w:pPr>
          </w:p>
        </w:tc>
        <w:tc>
          <w:tcPr>
            <w:tcW w:w="28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环境人口容量</w:t>
            </w:r>
          </w:p>
        </w:tc>
        <w:tc>
          <w:tcPr>
            <w:tcW w:w="3119"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人口合理容量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56" w:type="dxa"/>
            <w:vMerge w:val="restart"/>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区别</w:t>
            </w:r>
          </w:p>
        </w:tc>
        <w:tc>
          <w:tcPr>
            <w:tcW w:w="1057"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内涵</w:t>
            </w:r>
          </w:p>
        </w:tc>
        <w:tc>
          <w:tcPr>
            <w:tcW w:w="2814" w:type="dxa"/>
            <w:vAlign w:val="center"/>
          </w:tcPr>
          <w:p>
            <w:pPr>
              <w:pStyle w:val="3"/>
              <w:tabs>
                <w:tab w:val="left" w:pos="4140"/>
              </w:tabs>
              <w:spacing w:line="240" w:lineRule="auto"/>
              <w:jc w:val="center"/>
              <w:rPr>
                <w:rFonts w:hint="eastAsia" w:ascii="楷体" w:hAnsi="楷体" w:eastAsia="楷体" w:cs="楷体"/>
                <w:sz w:val="24"/>
                <w:szCs w:val="24"/>
              </w:rPr>
            </w:pPr>
            <w:r>
              <w:rPr>
                <w:rFonts w:hint="eastAsia" w:ascii="楷体" w:hAnsi="楷体" w:eastAsia="楷体" w:cs="楷体"/>
                <w:sz w:val="24"/>
                <w:szCs w:val="24"/>
              </w:rPr>
              <w:t>最大人口数量</w:t>
            </w:r>
          </w:p>
        </w:tc>
        <w:tc>
          <w:tcPr>
            <w:tcW w:w="3119" w:type="dxa"/>
            <w:vAlign w:val="center"/>
          </w:tcPr>
          <w:p>
            <w:pPr>
              <w:pStyle w:val="3"/>
              <w:tabs>
                <w:tab w:val="left" w:pos="4140"/>
              </w:tabs>
              <w:spacing w:line="240" w:lineRule="auto"/>
              <w:jc w:val="center"/>
              <w:rPr>
                <w:rFonts w:hint="eastAsia" w:ascii="楷体" w:hAnsi="楷体" w:eastAsia="楷体" w:cs="楷体"/>
                <w:sz w:val="24"/>
                <w:szCs w:val="24"/>
              </w:rPr>
            </w:pPr>
            <w:r>
              <w:rPr>
                <w:rFonts w:hint="eastAsia" w:ascii="楷体" w:hAnsi="楷体" w:eastAsia="楷体" w:cs="楷体"/>
                <w:sz w:val="24"/>
                <w:szCs w:val="24"/>
              </w:rPr>
              <w:t>最适宜人口数量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056" w:type="dxa"/>
            <w:vMerge w:val="continue"/>
            <w:vAlign w:val="center"/>
          </w:tcPr>
          <w:p>
            <w:pPr>
              <w:pStyle w:val="3"/>
              <w:tabs>
                <w:tab w:val="left" w:pos="4140"/>
              </w:tabs>
              <w:spacing w:line="240" w:lineRule="auto"/>
              <w:jc w:val="center"/>
              <w:rPr>
                <w:rFonts w:ascii="Times New Roman" w:hAnsi="Times New Roman" w:cs="Times New Roman"/>
                <w:sz w:val="24"/>
                <w:szCs w:val="24"/>
              </w:rPr>
            </w:pPr>
          </w:p>
        </w:tc>
        <w:tc>
          <w:tcPr>
            <w:tcW w:w="1057"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意义</w:t>
            </w:r>
          </w:p>
        </w:tc>
        <w:tc>
          <w:tcPr>
            <w:tcW w:w="2814" w:type="dxa"/>
            <w:vAlign w:val="center"/>
          </w:tcPr>
          <w:p>
            <w:pPr>
              <w:pStyle w:val="3"/>
              <w:tabs>
                <w:tab w:val="left" w:pos="4140"/>
              </w:tabs>
              <w:spacing w:line="240" w:lineRule="auto"/>
              <w:jc w:val="center"/>
              <w:rPr>
                <w:rFonts w:hint="eastAsia" w:ascii="楷体" w:hAnsi="楷体" w:eastAsia="楷体" w:cs="楷体"/>
                <w:sz w:val="24"/>
                <w:szCs w:val="24"/>
              </w:rPr>
            </w:pPr>
            <w:r>
              <w:rPr>
                <w:rFonts w:hint="eastAsia" w:ascii="楷体" w:hAnsi="楷体" w:eastAsia="楷体" w:cs="楷体"/>
                <w:sz w:val="24"/>
                <w:szCs w:val="24"/>
              </w:rPr>
              <w:t>生存</w:t>
            </w:r>
          </w:p>
        </w:tc>
        <w:tc>
          <w:tcPr>
            <w:tcW w:w="3119" w:type="dxa"/>
            <w:vAlign w:val="center"/>
          </w:tcPr>
          <w:p>
            <w:pPr>
              <w:pStyle w:val="3"/>
              <w:tabs>
                <w:tab w:val="left" w:pos="4140"/>
              </w:tabs>
              <w:spacing w:line="240" w:lineRule="auto"/>
              <w:jc w:val="center"/>
              <w:rPr>
                <w:rFonts w:hint="eastAsia" w:ascii="楷体" w:hAnsi="楷体" w:eastAsia="楷体" w:cs="楷体"/>
                <w:sz w:val="24"/>
                <w:szCs w:val="24"/>
              </w:rPr>
            </w:pPr>
            <w:r>
              <w:rPr>
                <w:rFonts w:hint="eastAsia" w:ascii="楷体" w:hAnsi="楷体" w:eastAsia="楷体" w:cs="楷体"/>
                <w:sz w:val="24"/>
                <w:szCs w:val="24"/>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056" w:type="dxa"/>
            <w:vMerge w:val="continue"/>
            <w:vAlign w:val="center"/>
          </w:tcPr>
          <w:p>
            <w:pPr>
              <w:pStyle w:val="3"/>
              <w:tabs>
                <w:tab w:val="left" w:pos="4140"/>
              </w:tabs>
              <w:spacing w:line="240" w:lineRule="auto"/>
              <w:jc w:val="center"/>
              <w:rPr>
                <w:rFonts w:ascii="Times New Roman" w:hAnsi="Times New Roman" w:cs="Times New Roman"/>
                <w:sz w:val="24"/>
                <w:szCs w:val="24"/>
              </w:rPr>
            </w:pPr>
          </w:p>
        </w:tc>
        <w:tc>
          <w:tcPr>
            <w:tcW w:w="1057"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数量</w:t>
            </w:r>
          </w:p>
        </w:tc>
        <w:tc>
          <w:tcPr>
            <w:tcW w:w="2814" w:type="dxa"/>
            <w:vAlign w:val="center"/>
          </w:tcPr>
          <w:p>
            <w:pPr>
              <w:pStyle w:val="3"/>
              <w:tabs>
                <w:tab w:val="left" w:pos="4140"/>
              </w:tabs>
              <w:spacing w:line="240" w:lineRule="auto"/>
              <w:jc w:val="center"/>
              <w:rPr>
                <w:rFonts w:hint="eastAsia" w:ascii="楷体" w:hAnsi="楷体" w:eastAsia="楷体" w:cs="楷体"/>
                <w:sz w:val="24"/>
                <w:szCs w:val="24"/>
              </w:rPr>
            </w:pPr>
            <w:r>
              <w:rPr>
                <w:rFonts w:hint="eastAsia" w:ascii="楷体" w:hAnsi="楷体" w:eastAsia="楷体" w:cs="楷体"/>
                <w:sz w:val="24"/>
                <w:szCs w:val="24"/>
              </w:rPr>
              <w:t>大</w:t>
            </w:r>
          </w:p>
        </w:tc>
        <w:tc>
          <w:tcPr>
            <w:tcW w:w="3119" w:type="dxa"/>
            <w:vAlign w:val="center"/>
          </w:tcPr>
          <w:p>
            <w:pPr>
              <w:pStyle w:val="3"/>
              <w:tabs>
                <w:tab w:val="left" w:pos="4140"/>
              </w:tabs>
              <w:spacing w:line="240" w:lineRule="auto"/>
              <w:jc w:val="center"/>
              <w:rPr>
                <w:rFonts w:hint="eastAsia" w:ascii="楷体" w:hAnsi="楷体" w:eastAsia="楷体" w:cs="楷体"/>
                <w:sz w:val="24"/>
                <w:szCs w:val="24"/>
              </w:rPr>
            </w:pPr>
            <w:r>
              <w:rPr>
                <w:rFonts w:hint="eastAsia" w:ascii="楷体" w:hAnsi="楷体" w:eastAsia="楷体" w:cs="楷体"/>
                <w:sz w:val="24"/>
                <w:szCs w:val="24"/>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113" w:type="dxa"/>
            <w:gridSpan w:val="2"/>
            <w:vAlign w:val="center"/>
          </w:tcPr>
          <w:p>
            <w:pPr>
              <w:pStyle w:val="3"/>
              <w:tabs>
                <w:tab w:val="left" w:pos="4140"/>
              </w:tabs>
              <w:spacing w:line="240" w:lineRule="auto"/>
              <w:jc w:val="center"/>
              <w:rPr>
                <w:rFonts w:ascii="Times New Roman" w:hAnsi="Times New Roman" w:cs="Times New Roman"/>
                <w:sz w:val="24"/>
                <w:szCs w:val="24"/>
              </w:rPr>
            </w:pPr>
            <w:r>
              <w:rPr>
                <w:rFonts w:hint="eastAsia" w:ascii="Times New Roman" w:hAnsi="Times New Roman" w:cs="Times New Roman"/>
                <w:sz w:val="24"/>
                <w:szCs w:val="24"/>
                <w:lang w:eastAsia="zh-CN"/>
              </w:rPr>
              <w:t>影响因素</w:t>
            </w:r>
          </w:p>
        </w:tc>
        <w:tc>
          <w:tcPr>
            <w:tcW w:w="5933" w:type="dxa"/>
            <w:gridSpan w:val="2"/>
            <w:vAlign w:val="center"/>
          </w:tcPr>
          <w:p>
            <w:pPr>
              <w:pStyle w:val="3"/>
              <w:tabs>
                <w:tab w:val="left" w:pos="4140"/>
              </w:tabs>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资源丰富度、科技发展水平、消费水平、地区开放程度</w:t>
            </w:r>
          </w:p>
        </w:tc>
      </w:tr>
    </w:tbl>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textAlignment w:val="auto"/>
        <w:rPr>
          <w:rFonts w:hint="eastAsia" w:ascii="Times New Roman" w:hAnsi="Times New Roman" w:cs="Times New Roman"/>
          <w:b/>
          <w:bCs/>
          <w:sz w:val="24"/>
          <w:szCs w:val="24"/>
          <w:lang w:val="en-US" w:eastAsia="zh-CN"/>
        </w:rPr>
      </w:pPr>
    </w:p>
    <w:p>
      <w:pPr>
        <w:pStyle w:val="3"/>
        <w:keepNext w:val="0"/>
        <w:keepLines w:val="0"/>
        <w:pageBreakBefore w:val="0"/>
        <w:widowControl w:val="0"/>
        <w:tabs>
          <w:tab w:val="left" w:pos="4140"/>
        </w:tabs>
        <w:kinsoku/>
        <w:wordWrap/>
        <w:overflowPunct/>
        <w:topLinePunct w:val="0"/>
        <w:autoSpaceDE/>
        <w:autoSpaceDN/>
        <w:bidi w:val="0"/>
        <w:adjustRightInd/>
        <w:snapToGrid/>
        <w:spacing w:line="240" w:lineRule="auto"/>
        <w:textAlignment w:val="auto"/>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【随堂练2】</w:t>
      </w:r>
      <w:r>
        <w:rPr>
          <w:rFonts w:ascii="Times New Roman" w:hAnsi="Times New Roman" w:eastAsia="楷体_GB2312" w:cs="Times New Roman"/>
          <w:sz w:val="24"/>
          <w:szCs w:val="24"/>
        </w:rPr>
        <w:t>人口压力指数分为人口经济压力指数和人口资源压力指数。一个地区的人口经济压力指数或人口资源压力指数是全国人均经济或资源指标除以该地区相应人均指标后所得的比值。读我国东部、中部和西部地区的人口经济压力指数和人口资源压力指数统计表</w:t>
      </w:r>
      <w:r>
        <w:rPr>
          <w:rFonts w:hint="eastAsia" w:ascii="楷体_GB2312" w:hAnsi="楷体_GB2312" w:eastAsia="楷体_GB2312" w:cs="楷体_GB2312"/>
          <w:sz w:val="24"/>
          <w:szCs w:val="24"/>
        </w:rPr>
        <w:t>，</w:t>
      </w:r>
      <w:r>
        <w:rPr>
          <w:rFonts w:ascii="Times New Roman" w:hAnsi="Times New Roman" w:cs="Times New Roman"/>
          <w:sz w:val="24"/>
          <w:szCs w:val="24"/>
        </w:rPr>
        <w:t>完成</w:t>
      </w:r>
      <w:r>
        <w:rPr>
          <w:rFonts w:hint="eastAsia" w:ascii="Times New Roman" w:hAnsi="Times New Roman" w:cs="Times New Roman"/>
          <w:sz w:val="24"/>
          <w:szCs w:val="24"/>
          <w:lang w:val="en-US" w:eastAsia="zh-CN"/>
        </w:rPr>
        <w:t>8</w:t>
      </w:r>
      <w:r>
        <w:rPr>
          <w:rFonts w:ascii="Times New Roman" w:hAnsi="Times New Roman" w:cs="Times New Roman"/>
          <w:sz w:val="24"/>
          <w:szCs w:val="24"/>
        </w:rPr>
        <w:t>～</w:t>
      </w:r>
      <w:r>
        <w:rPr>
          <w:rFonts w:hint="eastAsia" w:ascii="Times New Roman" w:hAnsi="Times New Roman" w:cs="Times New Roman"/>
          <w:sz w:val="24"/>
          <w:szCs w:val="24"/>
          <w:lang w:val="en-US" w:eastAsia="zh-CN"/>
        </w:rPr>
        <w:t>9</w:t>
      </w:r>
      <w:r>
        <w:rPr>
          <w:rFonts w:ascii="Times New Roman" w:hAnsi="Times New Roman" w:cs="Times New Roman"/>
          <w:sz w:val="24"/>
          <w:szCs w:val="24"/>
        </w:rPr>
        <w:t>题。</w:t>
      </w:r>
    </w:p>
    <w:tbl>
      <w:tblPr>
        <w:tblStyle w:val="7"/>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1114"/>
        <w:gridCol w:w="1114"/>
        <w:gridCol w:w="111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267" w:type="dxa"/>
            <w:tcBorders>
              <w:tl2br w:val="single" w:color="auto" w:sz="4" w:space="0"/>
            </w:tcBorders>
            <w:vAlign w:val="center"/>
          </w:tcPr>
          <w:p>
            <w:pPr>
              <w:pStyle w:val="3"/>
              <w:tabs>
                <w:tab w:val="left" w:pos="4140"/>
              </w:tabs>
              <w:spacing w:line="240" w:lineRule="auto"/>
              <w:jc w:val="center"/>
              <w:rPr>
                <w:rFonts w:hint="eastAsia" w:ascii="Times New Roman" w:hAnsi="Times New Roman" w:cs="Times New Roman"/>
                <w:sz w:val="24"/>
                <w:szCs w:val="24"/>
              </w:rPr>
            </w:pPr>
            <w:r>
              <w:rPr>
                <w:rFonts w:ascii="Times New Roman" w:hAnsi="Times New Roman" w:cs="Times New Roman"/>
                <w:sz w:val="24"/>
                <w:szCs w:val="24"/>
              </w:rPr>
              <w:t>　　　　地区</w:t>
            </w:r>
          </w:p>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指标　　　　</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东部</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中部</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西部</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267"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人口经济压力指数</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7"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人口资源压力指数</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0.93</w:t>
            </w:r>
          </w:p>
        </w:tc>
        <w:tc>
          <w:tcPr>
            <w:tcW w:w="1114" w:type="dxa"/>
            <w:vAlign w:val="center"/>
          </w:tcPr>
          <w:p>
            <w:pPr>
              <w:pStyle w:val="3"/>
              <w:tabs>
                <w:tab w:val="left" w:pos="4140"/>
              </w:tabs>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114" w:type="dxa"/>
            <w:vAlign w:val="center"/>
          </w:tcPr>
          <w:p>
            <w:pPr>
              <w:pStyle w:val="3"/>
              <w:tabs>
                <w:tab w:val="left" w:pos="4140"/>
              </w:tabs>
              <w:spacing w:line="240" w:lineRule="auto"/>
              <w:jc w:val="center"/>
              <w:rPr>
                <w:rFonts w:hint="eastAsia" w:ascii="Times New Roman" w:hAnsi="Times New Roman" w:cs="Times New Roman"/>
                <w:sz w:val="24"/>
                <w:szCs w:val="24"/>
              </w:rPr>
            </w:pPr>
            <w:r>
              <w:rPr>
                <w:rFonts w:ascii="Times New Roman" w:hAnsi="Times New Roman" w:cs="Times New Roman"/>
                <w:sz w:val="24"/>
                <w:szCs w:val="24"/>
              </w:rPr>
              <w:t>1.00</w:t>
            </w:r>
          </w:p>
        </w:tc>
      </w:tr>
    </w:tbl>
    <w:p>
      <w:pPr>
        <w:pStyle w:val="3"/>
        <w:tabs>
          <w:tab w:val="left" w:pos="4140"/>
        </w:tabs>
        <w:spacing w:line="240" w:lineRule="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w:t>
      </w:r>
      <w:r>
        <w:rPr>
          <w:rFonts w:ascii="Times New Roman" w:hAnsi="Times New Roman" w:cs="Times New Roman"/>
          <w:sz w:val="24"/>
          <w:szCs w:val="24"/>
        </w:rPr>
        <w:t>关于人口压力指数和资源环境承载力关系的叙述</w:t>
      </w:r>
      <w:r>
        <w:rPr>
          <w:rFonts w:hint="eastAsia" w:ascii="Times New Roman" w:hAnsi="Times New Roman" w:cs="Times New Roman"/>
          <w:sz w:val="24"/>
          <w:szCs w:val="24"/>
        </w:rPr>
        <w:t>，</w:t>
      </w:r>
      <w:r>
        <w:rPr>
          <w:rFonts w:ascii="Times New Roman" w:hAnsi="Times New Roman" w:cs="Times New Roman"/>
          <w:sz w:val="24"/>
          <w:szCs w:val="24"/>
        </w:rPr>
        <w:t>正确的是(　　)</w:t>
      </w:r>
    </w:p>
    <w:p>
      <w:pPr>
        <w:pStyle w:val="3"/>
        <w:tabs>
          <w:tab w:val="left" w:pos="4140"/>
        </w:tabs>
        <w:spacing w:line="240" w:lineRule="auto"/>
        <w:ind w:firstLine="240" w:firstLineChars="100"/>
        <w:rPr>
          <w:rFonts w:ascii="Times New Roman" w:hAnsi="Times New Roman" w:cs="Times New Roman"/>
          <w:sz w:val="24"/>
          <w:szCs w:val="24"/>
        </w:rPr>
      </w:pPr>
      <w:r>
        <w:rPr>
          <w:rFonts w:hint="eastAsia" w:hAnsi="宋体" w:cs="Times New Roman"/>
          <w:sz w:val="24"/>
          <w:szCs w:val="24"/>
        </w:rPr>
        <w:t>①</w:t>
      </w:r>
      <w:r>
        <w:rPr>
          <w:rFonts w:ascii="Times New Roman" w:hAnsi="Times New Roman" w:cs="Times New Roman"/>
          <w:sz w:val="24"/>
          <w:szCs w:val="24"/>
        </w:rPr>
        <w:t>人口压力指数大于1</w:t>
      </w:r>
      <w:r>
        <w:rPr>
          <w:rFonts w:hint="eastAsia" w:ascii="Times New Roman" w:hAnsi="Times New Roman" w:cs="Times New Roman"/>
          <w:sz w:val="24"/>
          <w:szCs w:val="24"/>
        </w:rPr>
        <w:t>，</w:t>
      </w:r>
      <w:r>
        <w:rPr>
          <w:rFonts w:ascii="Times New Roman" w:hAnsi="Times New Roman" w:cs="Times New Roman"/>
          <w:sz w:val="24"/>
          <w:szCs w:val="24"/>
        </w:rPr>
        <w:t>说明环境承载力</w:t>
      </w:r>
      <w:r>
        <w:rPr>
          <w:rFonts w:hint="eastAsia" w:ascii="Times New Roman" w:hAnsi="Times New Roman" w:cs="Times New Roman"/>
          <w:sz w:val="24"/>
          <w:szCs w:val="24"/>
          <w:lang w:eastAsia="zh-CN"/>
        </w:rPr>
        <w:t>较</w:t>
      </w:r>
      <w:r>
        <w:rPr>
          <w:rFonts w:ascii="Times New Roman" w:hAnsi="Times New Roman" w:cs="Times New Roman"/>
          <w:sz w:val="24"/>
          <w:szCs w:val="24"/>
        </w:rPr>
        <w:t>富裕</w:t>
      </w:r>
    </w:p>
    <w:p>
      <w:pPr>
        <w:pStyle w:val="3"/>
        <w:tabs>
          <w:tab w:val="left" w:pos="4140"/>
        </w:tabs>
        <w:spacing w:line="240" w:lineRule="auto"/>
        <w:ind w:firstLine="240" w:firstLineChars="100"/>
        <w:rPr>
          <w:rFonts w:ascii="Times New Roman" w:hAnsi="Times New Roman" w:cs="Times New Roman"/>
          <w:sz w:val="24"/>
          <w:szCs w:val="24"/>
        </w:rPr>
      </w:pPr>
      <w:r>
        <w:rPr>
          <w:rFonts w:hAnsi="宋体" w:cs="Times New Roman"/>
          <w:sz w:val="24"/>
          <w:szCs w:val="24"/>
        </w:rPr>
        <w:t>②</w:t>
      </w:r>
      <w:r>
        <w:rPr>
          <w:rFonts w:ascii="Times New Roman" w:hAnsi="Times New Roman" w:cs="Times New Roman"/>
          <w:sz w:val="24"/>
          <w:szCs w:val="24"/>
        </w:rPr>
        <w:t>人口压力指数小于1</w:t>
      </w:r>
      <w:r>
        <w:rPr>
          <w:rFonts w:hint="eastAsia" w:ascii="Times New Roman" w:hAnsi="Times New Roman" w:cs="Times New Roman"/>
          <w:sz w:val="24"/>
          <w:szCs w:val="24"/>
        </w:rPr>
        <w:t>，</w:t>
      </w:r>
      <w:r>
        <w:rPr>
          <w:rFonts w:ascii="Times New Roman" w:hAnsi="Times New Roman" w:cs="Times New Roman"/>
          <w:sz w:val="24"/>
          <w:szCs w:val="24"/>
        </w:rPr>
        <w:t>说明环境承载力相对超载</w:t>
      </w:r>
    </w:p>
    <w:p>
      <w:pPr>
        <w:pStyle w:val="3"/>
        <w:tabs>
          <w:tab w:val="left" w:pos="4140"/>
        </w:tabs>
        <w:spacing w:line="240" w:lineRule="auto"/>
        <w:ind w:firstLine="240" w:firstLineChars="100"/>
        <w:rPr>
          <w:rFonts w:ascii="Times New Roman" w:hAnsi="Times New Roman" w:cs="Times New Roman"/>
          <w:sz w:val="24"/>
          <w:szCs w:val="24"/>
        </w:rPr>
      </w:pPr>
      <w:r>
        <w:rPr>
          <w:rFonts w:hAnsi="宋体" w:cs="Times New Roman"/>
          <w:sz w:val="24"/>
          <w:szCs w:val="24"/>
        </w:rPr>
        <w:t>③</w:t>
      </w:r>
      <w:r>
        <w:rPr>
          <w:rFonts w:ascii="Times New Roman" w:hAnsi="Times New Roman" w:cs="Times New Roman"/>
          <w:sz w:val="24"/>
          <w:szCs w:val="24"/>
        </w:rPr>
        <w:t>人口压力指数大于1</w:t>
      </w:r>
      <w:r>
        <w:rPr>
          <w:rFonts w:hint="eastAsia" w:ascii="Times New Roman" w:hAnsi="Times New Roman" w:cs="Times New Roman"/>
          <w:sz w:val="24"/>
          <w:szCs w:val="24"/>
        </w:rPr>
        <w:t>，</w:t>
      </w:r>
      <w:r>
        <w:rPr>
          <w:rFonts w:ascii="Times New Roman" w:hAnsi="Times New Roman" w:cs="Times New Roman"/>
          <w:sz w:val="24"/>
          <w:szCs w:val="24"/>
        </w:rPr>
        <w:t>说明环境承载力相对超载</w:t>
      </w:r>
    </w:p>
    <w:p>
      <w:pPr>
        <w:pStyle w:val="3"/>
        <w:tabs>
          <w:tab w:val="left" w:pos="4140"/>
        </w:tabs>
        <w:spacing w:line="240" w:lineRule="auto"/>
        <w:ind w:firstLine="240" w:firstLineChars="100"/>
        <w:rPr>
          <w:rFonts w:hint="eastAsia" w:hAnsi="宋体" w:cs="宋体"/>
          <w:sz w:val="24"/>
          <w:szCs w:val="24"/>
        </w:rPr>
      </w:pPr>
      <w:r>
        <w:rPr>
          <w:rFonts w:hAnsi="宋体" w:cs="Times New Roman"/>
          <w:sz w:val="24"/>
          <w:szCs w:val="24"/>
        </w:rPr>
        <w:t>④</w:t>
      </w:r>
      <w:r>
        <w:rPr>
          <w:rFonts w:ascii="Times New Roman" w:hAnsi="Times New Roman" w:cs="Times New Roman"/>
          <w:sz w:val="24"/>
          <w:szCs w:val="24"/>
        </w:rPr>
        <w:t>人口压力指数小于1</w:t>
      </w:r>
      <w:r>
        <w:rPr>
          <w:rFonts w:hint="eastAsia" w:ascii="Times New Roman" w:hAnsi="Times New Roman" w:cs="Times New Roman"/>
          <w:sz w:val="24"/>
          <w:szCs w:val="24"/>
        </w:rPr>
        <w:t>，</w:t>
      </w:r>
      <w:r>
        <w:rPr>
          <w:rFonts w:ascii="Times New Roman" w:hAnsi="Times New Roman" w:cs="Times New Roman"/>
          <w:sz w:val="24"/>
          <w:szCs w:val="24"/>
        </w:rPr>
        <w:t>说明环境承载力</w:t>
      </w:r>
      <w:r>
        <w:rPr>
          <w:rFonts w:hint="eastAsia" w:ascii="Times New Roman" w:hAnsi="Times New Roman" w:cs="Times New Roman"/>
          <w:sz w:val="24"/>
          <w:szCs w:val="24"/>
          <w:lang w:eastAsia="zh-CN"/>
        </w:rPr>
        <w:t>较</w:t>
      </w:r>
      <w:r>
        <w:rPr>
          <w:rFonts w:ascii="Times New Roman" w:hAnsi="Times New Roman" w:cs="Times New Roman"/>
          <w:sz w:val="24"/>
          <w:szCs w:val="24"/>
        </w:rPr>
        <w:t>富裕</w:t>
      </w:r>
    </w:p>
    <w:p>
      <w:pPr>
        <w:pStyle w:val="3"/>
        <w:tabs>
          <w:tab w:val="left" w:pos="4140"/>
        </w:tabs>
        <w:spacing w:line="240" w:lineRule="auto"/>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A．</w:t>
      </w:r>
      <w:r>
        <w:rPr>
          <w:rFonts w:hint="eastAsia" w:hAnsi="宋体" w:cs="Times New Roman"/>
          <w:sz w:val="24"/>
          <w:szCs w:val="24"/>
        </w:rPr>
        <w:t>①②</w:t>
      </w: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B．</w:t>
      </w:r>
      <w:r>
        <w:rPr>
          <w:rFonts w:hAnsi="宋体" w:cs="Times New Roman"/>
          <w:sz w:val="24"/>
          <w:szCs w:val="24"/>
        </w:rPr>
        <w:t>①③</w:t>
      </w: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C．</w:t>
      </w:r>
      <w:r>
        <w:rPr>
          <w:rFonts w:hAnsi="宋体" w:cs="Times New Roman"/>
          <w:sz w:val="24"/>
          <w:szCs w:val="24"/>
        </w:rPr>
        <w:t>②④</w:t>
      </w: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D．</w:t>
      </w:r>
      <w:r>
        <w:rPr>
          <w:rFonts w:hAnsi="宋体" w:cs="Times New Roman"/>
          <w:sz w:val="24"/>
          <w:szCs w:val="24"/>
        </w:rPr>
        <w:t>③④</w:t>
      </w:r>
    </w:p>
    <w:p>
      <w:pPr>
        <w:pStyle w:val="3"/>
        <w:tabs>
          <w:tab w:val="left" w:pos="4140"/>
        </w:tabs>
        <w:spacing w:line="240" w:lineRule="auto"/>
        <w:rPr>
          <w:rFonts w:hint="eastAsia" w:hAnsi="宋体" w:cs="宋体"/>
          <w:sz w:val="24"/>
          <w:szCs w:val="24"/>
        </w:rPr>
      </w:pP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w:t>
      </w:r>
      <w:r>
        <w:rPr>
          <w:rFonts w:ascii="Times New Roman" w:hAnsi="Times New Roman" w:cs="Times New Roman"/>
          <w:sz w:val="24"/>
          <w:szCs w:val="24"/>
        </w:rPr>
        <w:t>针对我国东、中、西部人口压力的差异</w:t>
      </w:r>
      <w:r>
        <w:rPr>
          <w:rFonts w:hint="eastAsia" w:ascii="Times New Roman" w:hAnsi="Times New Roman" w:cs="Times New Roman"/>
          <w:sz w:val="24"/>
          <w:szCs w:val="24"/>
        </w:rPr>
        <w:t>，</w:t>
      </w:r>
      <w:r>
        <w:rPr>
          <w:rFonts w:ascii="Times New Roman" w:hAnsi="Times New Roman" w:cs="Times New Roman"/>
          <w:sz w:val="24"/>
          <w:szCs w:val="24"/>
        </w:rPr>
        <w:t>应采取的措施是(　　)</w:t>
      </w:r>
    </w:p>
    <w:p>
      <w:pPr>
        <w:pStyle w:val="3"/>
        <w:tabs>
          <w:tab w:val="left" w:pos="4140"/>
        </w:tabs>
        <w:spacing w:line="240" w:lineRule="auto"/>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rPr>
        <w:t>A．</w:t>
      </w:r>
      <w:r>
        <w:rPr>
          <w:rFonts w:ascii="Times New Roman" w:hAnsi="Times New Roman" w:cs="Times New Roman"/>
          <w:sz w:val="24"/>
          <w:szCs w:val="24"/>
        </w:rPr>
        <w:t>中、西部地区控制对东部地区的资源输出</w:t>
      </w:r>
      <w:r>
        <w:rPr>
          <w:rFonts w:hint="eastAsia" w:ascii="Times New Roman" w:hAnsi="Times New Roman" w:cs="Times New Roman"/>
          <w:sz w:val="24"/>
          <w:szCs w:val="24"/>
          <w:lang w:val="en-US" w:eastAsia="zh-CN"/>
        </w:rPr>
        <w:t xml:space="preserve"> </w:t>
      </w:r>
    </w:p>
    <w:p>
      <w:pPr>
        <w:pStyle w:val="3"/>
        <w:tabs>
          <w:tab w:val="left" w:pos="4140"/>
        </w:tabs>
        <w:spacing w:line="240" w:lineRule="auto"/>
        <w:ind w:firstLine="240" w:firstLineChars="100"/>
        <w:rPr>
          <w:rFonts w:hint="eastAsia" w:hAnsi="宋体" w:cs="宋体"/>
          <w:sz w:val="24"/>
          <w:szCs w:val="24"/>
        </w:rPr>
      </w:pPr>
      <w:r>
        <w:rPr>
          <w:rFonts w:hint="eastAsia" w:ascii="Times New Roman" w:hAnsi="Times New Roman" w:cs="Times New Roman"/>
          <w:sz w:val="24"/>
          <w:szCs w:val="24"/>
        </w:rPr>
        <w:t>B．</w:t>
      </w:r>
      <w:r>
        <w:rPr>
          <w:rFonts w:ascii="Times New Roman" w:hAnsi="Times New Roman" w:cs="Times New Roman"/>
          <w:sz w:val="24"/>
          <w:szCs w:val="24"/>
        </w:rPr>
        <w:t>东部地区加大对中西部地区技术和资金的输出</w:t>
      </w:r>
    </w:p>
    <w:p>
      <w:pPr>
        <w:pStyle w:val="3"/>
        <w:tabs>
          <w:tab w:val="left" w:pos="4140"/>
        </w:tabs>
        <w:spacing w:line="240" w:lineRule="auto"/>
        <w:ind w:firstLine="240" w:firstLineChars="100"/>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采取有效措施限制东部地区经济快速发展</w:t>
      </w:r>
    </w:p>
    <w:p>
      <w:pPr>
        <w:pStyle w:val="3"/>
        <w:tabs>
          <w:tab w:val="left" w:pos="4140"/>
        </w:tabs>
        <w:spacing w:line="240" w:lineRule="auto"/>
        <w:ind w:firstLine="240" w:firstLineChars="100"/>
        <w:rPr>
          <w:rFonts w:hint="eastAsia"/>
          <w:sz w:val="24"/>
          <w:szCs w:val="24"/>
          <w:lang w:val="en-US" w:eastAsia="zh-CN"/>
        </w:rPr>
      </w:pPr>
      <w:r>
        <w:rPr>
          <w:rFonts w:hint="eastAsia" w:ascii="Times New Roman" w:hAnsi="Times New Roman" w:cs="Times New Roman"/>
          <w:sz w:val="24"/>
          <w:szCs w:val="24"/>
        </w:rPr>
        <w:t>D．</w:t>
      </w:r>
      <w:r>
        <w:rPr>
          <w:rFonts w:ascii="Times New Roman" w:hAnsi="Times New Roman" w:cs="Times New Roman"/>
          <w:sz w:val="24"/>
          <w:szCs w:val="24"/>
        </w:rPr>
        <w:t>促进中、西部地区服务业的快速发展</w:t>
      </w:r>
    </w:p>
    <w:p>
      <w:pPr>
        <w:bidi w:val="0"/>
        <w:jc w:val="left"/>
        <w:rPr>
          <w:rFonts w:hint="eastAsia"/>
          <w:sz w:val="24"/>
          <w:szCs w:val="24"/>
          <w:lang w:val="en-US" w:eastAsia="zh-CN"/>
        </w:rPr>
      </w:pPr>
      <w:r>
        <w:rPr>
          <w:rFonts w:hint="eastAsia" w:ascii="楷体" w:hAnsi="楷体" w:eastAsia="楷体" w:cs="楷体"/>
          <w:sz w:val="24"/>
          <w:szCs w:val="24"/>
          <w:lang w:val="en-US" w:eastAsia="zh-CN"/>
        </w:rPr>
        <w:pict>
          <v:shape id="图片 147" o:spid="_x0000_s1028" o:spt="75" alt="IMG_256" type="#_x0000_t75" style="position:absolute;left:0pt;margin-left:268.45pt;margin-top:3.75pt;height:155.1pt;width:171.9pt;mso-wrap-distance-bottom:0pt;mso-wrap-distance-left:9pt;mso-wrap-distance-right:9pt;mso-wrap-distance-top:0pt;z-index:251663360;mso-width-relative:page;mso-height-relative:page;" filled="f" o:preferrelative="t" stroked="f" coordsize="21600,21600">
            <v:path/>
            <v:fill on="f" focussize="0,0"/>
            <v:stroke on="f"/>
            <v:imagedata r:id="rId9" cropright="27041f" o:title="IMG_256"/>
            <o:lock v:ext="edit" aspectratio="t"/>
            <w10:wrap type="square"/>
          </v:shape>
        </w:pict>
      </w:r>
      <w:r>
        <w:rPr>
          <w:rFonts w:hint="eastAsia" w:ascii="楷体" w:hAnsi="楷体" w:eastAsia="楷体" w:cs="楷体"/>
          <w:sz w:val="24"/>
          <w:szCs w:val="24"/>
          <w:lang w:val="en-US" w:eastAsia="zh-CN"/>
        </w:rPr>
        <w:t>7.材料：城市人口容量应与城市的经济发展和资源总量相适应。有人根据上海经济发展水平和水资源总量，估算出2010年、2020年和2030年上海常住人口容量(见下表)。随着上海城市化进程的加速，2010年上海常住人口已达2301．91万人，超过估算的人口容量。</w:t>
      </w:r>
      <w:r>
        <w:rPr>
          <w:rFonts w:hint="eastAsia"/>
          <w:sz w:val="24"/>
          <w:szCs w:val="24"/>
          <w:lang w:val="en-US" w:eastAsia="zh-CN"/>
        </w:rPr>
        <w:br w:type="textWrapping"/>
      </w:r>
      <w:r>
        <w:rPr>
          <w:rFonts w:hint="eastAsia"/>
          <w:sz w:val="24"/>
          <w:szCs w:val="24"/>
          <w:lang w:val="en-US" w:eastAsia="zh-CN"/>
        </w:rPr>
        <w:br w:type="textWrapping"/>
      </w:r>
    </w:p>
    <w:p>
      <w:pPr>
        <w:bidi w:val="0"/>
        <w:jc w:val="left"/>
        <w:rPr>
          <w:rFonts w:hint="eastAsia"/>
          <w:sz w:val="24"/>
          <w:szCs w:val="24"/>
          <w:lang w:val="en-US" w:eastAsia="zh-CN"/>
        </w:rPr>
      </w:pPr>
    </w:p>
    <w:p>
      <w:pPr>
        <w:bidi w:val="0"/>
        <w:jc w:val="left"/>
        <w:rPr>
          <w:rFonts w:hint="eastAsia"/>
          <w:sz w:val="24"/>
          <w:szCs w:val="24"/>
          <w:lang w:val="en-US" w:eastAsia="zh-CN"/>
        </w:rPr>
      </w:pPr>
    </w:p>
    <w:p>
      <w:pPr>
        <w:bidi w:val="0"/>
        <w:jc w:val="left"/>
        <w:rPr>
          <w:rFonts w:hint="eastAsia"/>
          <w:sz w:val="24"/>
          <w:szCs w:val="24"/>
          <w:lang w:val="en-US" w:eastAsia="zh-CN"/>
        </w:rPr>
      </w:pPr>
    </w:p>
    <w:p>
      <w:pPr>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上海市人口容量的估算(万人)</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00"/>
        <w:gridCol w:w="2152"/>
        <w:gridCol w:w="1658"/>
        <w:gridCol w:w="16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3" w:hRule="atLeast"/>
          <w:jc w:val="center"/>
        </w:trPr>
        <w:tc>
          <w:tcPr>
            <w:tcW w:w="2700" w:type="dxa"/>
            <w:tcBorders>
              <w:top w:val="single" w:color="auto" w:sz="12" w:space="0"/>
              <w:left w:val="single" w:color="auto" w:sz="12" w:space="0"/>
              <w:bottom w:val="single" w:color="auto" w:sz="8" w:space="0"/>
              <w:right w:val="single" w:color="auto" w:sz="8" w:space="0"/>
            </w:tcBorders>
            <w:shd w:val="clear" w:color="auto" w:fill="FFFFFF"/>
          </w:tcPr>
          <w:p>
            <w:pPr>
              <w:bidi w:val="0"/>
              <w:jc w:val="center"/>
              <w:rPr>
                <w:rFonts w:hint="eastAsia"/>
                <w:sz w:val="24"/>
                <w:szCs w:val="24"/>
                <w:lang w:val="en-US" w:eastAsia="zh-CN"/>
              </w:rPr>
            </w:pPr>
          </w:p>
        </w:tc>
        <w:tc>
          <w:tcPr>
            <w:tcW w:w="2152" w:type="dxa"/>
            <w:tcBorders>
              <w:top w:val="single" w:color="auto" w:sz="12" w:space="0"/>
              <w:left w:val="nil"/>
              <w:bottom w:val="single" w:color="auto" w:sz="8"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2010年</w:t>
            </w:r>
          </w:p>
        </w:tc>
        <w:tc>
          <w:tcPr>
            <w:tcW w:w="1658" w:type="dxa"/>
            <w:tcBorders>
              <w:top w:val="single" w:color="auto" w:sz="12" w:space="0"/>
              <w:left w:val="nil"/>
              <w:bottom w:val="single" w:color="auto" w:sz="8"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2020年</w:t>
            </w:r>
          </w:p>
        </w:tc>
        <w:tc>
          <w:tcPr>
            <w:tcW w:w="1643" w:type="dxa"/>
            <w:tcBorders>
              <w:top w:val="single" w:color="auto" w:sz="12" w:space="0"/>
              <w:left w:val="nil"/>
              <w:bottom w:val="single" w:color="auto" w:sz="8" w:space="0"/>
              <w:right w:val="single" w:color="auto" w:sz="12" w:space="0"/>
            </w:tcBorders>
            <w:shd w:val="clear" w:color="auto" w:fill="FFFFFF"/>
          </w:tcPr>
          <w:p>
            <w:pPr>
              <w:bidi w:val="0"/>
              <w:jc w:val="center"/>
              <w:rPr>
                <w:rFonts w:hint="eastAsia"/>
                <w:sz w:val="24"/>
                <w:szCs w:val="24"/>
                <w:lang w:val="en-US" w:eastAsia="zh-CN"/>
              </w:rPr>
            </w:pPr>
            <w:r>
              <w:rPr>
                <w:rFonts w:hint="eastAsia"/>
                <w:sz w:val="24"/>
                <w:szCs w:val="24"/>
                <w:lang w:val="en-US" w:eastAsia="zh-CN"/>
              </w:rPr>
              <w:t>2030年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4" w:hRule="atLeast"/>
          <w:jc w:val="center"/>
        </w:trPr>
        <w:tc>
          <w:tcPr>
            <w:tcW w:w="2700" w:type="dxa"/>
            <w:tcBorders>
              <w:top w:val="nil"/>
              <w:left w:val="single" w:color="auto" w:sz="12" w:space="0"/>
              <w:bottom w:val="single" w:color="auto" w:sz="8"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水资源限制的人口容量</w:t>
            </w:r>
          </w:p>
        </w:tc>
        <w:tc>
          <w:tcPr>
            <w:tcW w:w="2152" w:type="dxa"/>
            <w:tcBorders>
              <w:top w:val="nil"/>
              <w:left w:val="nil"/>
              <w:bottom w:val="single" w:color="auto" w:sz="8"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1535.95</w:t>
            </w:r>
          </w:p>
        </w:tc>
        <w:tc>
          <w:tcPr>
            <w:tcW w:w="1658" w:type="dxa"/>
            <w:tcBorders>
              <w:top w:val="nil"/>
              <w:left w:val="nil"/>
              <w:bottom w:val="single" w:color="auto" w:sz="8"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1705,68</w:t>
            </w:r>
          </w:p>
        </w:tc>
        <w:tc>
          <w:tcPr>
            <w:tcW w:w="1643" w:type="dxa"/>
            <w:tcBorders>
              <w:top w:val="nil"/>
              <w:left w:val="nil"/>
              <w:bottom w:val="single" w:color="auto" w:sz="8" w:space="0"/>
              <w:right w:val="single" w:color="auto" w:sz="12" w:space="0"/>
            </w:tcBorders>
            <w:shd w:val="clear" w:color="auto" w:fill="FFFFFF"/>
          </w:tcPr>
          <w:p>
            <w:pPr>
              <w:bidi w:val="0"/>
              <w:jc w:val="center"/>
              <w:rPr>
                <w:rFonts w:hint="eastAsia"/>
                <w:sz w:val="24"/>
                <w:szCs w:val="24"/>
                <w:lang w:val="en-US" w:eastAsia="zh-CN"/>
              </w:rPr>
            </w:pPr>
            <w:r>
              <w:rPr>
                <w:rFonts w:hint="eastAsia"/>
                <w:sz w:val="24"/>
                <w:szCs w:val="24"/>
                <w:lang w:val="en-US" w:eastAsia="zh-CN"/>
              </w:rPr>
              <w:t>1894.17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2700" w:type="dxa"/>
            <w:tcBorders>
              <w:top w:val="nil"/>
              <w:left w:val="single" w:color="auto" w:sz="12" w:space="0"/>
              <w:bottom w:val="single" w:color="auto" w:sz="8"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经济发展限制的人口容量</w:t>
            </w:r>
          </w:p>
        </w:tc>
        <w:tc>
          <w:tcPr>
            <w:tcW w:w="2152" w:type="dxa"/>
            <w:tcBorders>
              <w:top w:val="nil"/>
              <w:left w:val="nil"/>
              <w:bottom w:val="single" w:color="auto" w:sz="8"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1460.99</w:t>
            </w:r>
          </w:p>
        </w:tc>
        <w:tc>
          <w:tcPr>
            <w:tcW w:w="1658" w:type="dxa"/>
            <w:tcBorders>
              <w:top w:val="nil"/>
              <w:left w:val="nil"/>
              <w:bottom w:val="single" w:color="auto" w:sz="8"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1543.03</w:t>
            </w:r>
          </w:p>
        </w:tc>
        <w:tc>
          <w:tcPr>
            <w:tcW w:w="1643" w:type="dxa"/>
            <w:tcBorders>
              <w:top w:val="nil"/>
              <w:left w:val="nil"/>
              <w:bottom w:val="single" w:color="auto" w:sz="8" w:space="0"/>
              <w:right w:val="single" w:color="auto" w:sz="12" w:space="0"/>
            </w:tcBorders>
            <w:shd w:val="clear" w:color="auto" w:fill="FFFFFF"/>
          </w:tcPr>
          <w:p>
            <w:pPr>
              <w:bidi w:val="0"/>
              <w:jc w:val="center"/>
              <w:rPr>
                <w:rFonts w:hint="eastAsia"/>
                <w:sz w:val="24"/>
                <w:szCs w:val="24"/>
                <w:lang w:val="en-US" w:eastAsia="zh-CN"/>
              </w:rPr>
            </w:pPr>
            <w:r>
              <w:rPr>
                <w:rFonts w:hint="eastAsia"/>
                <w:sz w:val="24"/>
                <w:szCs w:val="24"/>
                <w:lang w:val="en-US" w:eastAsia="zh-CN"/>
              </w:rPr>
              <w:t>1596.84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4" w:hRule="atLeast"/>
          <w:jc w:val="center"/>
        </w:trPr>
        <w:tc>
          <w:tcPr>
            <w:tcW w:w="2700" w:type="dxa"/>
            <w:tcBorders>
              <w:top w:val="nil"/>
              <w:left w:val="single" w:color="auto" w:sz="12" w:space="0"/>
              <w:bottom w:val="single" w:color="auto" w:sz="12"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综合常住人口容量</w:t>
            </w:r>
          </w:p>
        </w:tc>
        <w:tc>
          <w:tcPr>
            <w:tcW w:w="2152" w:type="dxa"/>
            <w:tcBorders>
              <w:top w:val="nil"/>
              <w:left w:val="nil"/>
              <w:bottom w:val="single" w:color="auto" w:sz="12"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1788.5—1870</w:t>
            </w:r>
          </w:p>
        </w:tc>
        <w:tc>
          <w:tcPr>
            <w:tcW w:w="1658" w:type="dxa"/>
            <w:tcBorders>
              <w:top w:val="nil"/>
              <w:left w:val="nil"/>
              <w:bottom w:val="single" w:color="auto" w:sz="12" w:space="0"/>
              <w:right w:val="single" w:color="auto" w:sz="8" w:space="0"/>
            </w:tcBorders>
            <w:shd w:val="clear" w:color="auto" w:fill="FFFFFF"/>
          </w:tcPr>
          <w:p>
            <w:pPr>
              <w:bidi w:val="0"/>
              <w:jc w:val="center"/>
              <w:rPr>
                <w:rFonts w:hint="eastAsia"/>
                <w:sz w:val="24"/>
                <w:szCs w:val="24"/>
                <w:lang w:val="en-US" w:eastAsia="zh-CN"/>
              </w:rPr>
            </w:pPr>
            <w:r>
              <w:rPr>
                <w:rFonts w:hint="eastAsia"/>
                <w:sz w:val="24"/>
                <w:szCs w:val="24"/>
                <w:lang w:val="en-US" w:eastAsia="zh-CN"/>
              </w:rPr>
              <w:t>1841.5—1935</w:t>
            </w:r>
          </w:p>
        </w:tc>
        <w:tc>
          <w:tcPr>
            <w:tcW w:w="1643" w:type="dxa"/>
            <w:tcBorders>
              <w:top w:val="nil"/>
              <w:left w:val="nil"/>
              <w:bottom w:val="single" w:color="auto" w:sz="12" w:space="0"/>
              <w:right w:val="single" w:color="auto" w:sz="12" w:space="0"/>
            </w:tcBorders>
            <w:shd w:val="clear" w:color="auto" w:fill="FFFFFF"/>
          </w:tcPr>
          <w:p>
            <w:pPr>
              <w:bidi w:val="0"/>
              <w:jc w:val="center"/>
              <w:rPr>
                <w:rFonts w:hint="eastAsia"/>
                <w:sz w:val="24"/>
                <w:szCs w:val="24"/>
                <w:lang w:val="en-US" w:eastAsia="zh-CN"/>
              </w:rPr>
            </w:pPr>
            <w:r>
              <w:rPr>
                <w:rFonts w:hint="eastAsia"/>
                <w:sz w:val="24"/>
                <w:szCs w:val="24"/>
                <w:lang w:val="en-US" w:eastAsia="zh-CN"/>
              </w:rPr>
              <w:t>1894.5—2000</w:t>
            </w:r>
          </w:p>
        </w:tc>
      </w:tr>
    </w:tbl>
    <w:p>
      <w:pPr>
        <w:bidi w:val="0"/>
        <w:jc w:val="left"/>
        <w:rPr>
          <w:rFonts w:hint="eastAsia"/>
          <w:sz w:val="24"/>
          <w:szCs w:val="24"/>
          <w:lang w:val="en-US" w:eastAsia="zh-CN"/>
        </w:rPr>
      </w:pPr>
      <w:r>
        <w:rPr>
          <w:rFonts w:hint="eastAsia"/>
          <w:sz w:val="24"/>
          <w:szCs w:val="24"/>
          <w:lang w:val="en-US" w:eastAsia="zh-CN"/>
        </w:rPr>
        <w:t> </w:t>
      </w:r>
      <w:r>
        <w:rPr>
          <w:rFonts w:hint="eastAsia"/>
          <w:sz w:val="24"/>
          <w:szCs w:val="24"/>
          <w:lang w:val="en-US" w:eastAsia="zh-CN"/>
        </w:rPr>
        <w:br w:type="textWrapping"/>
      </w:r>
      <w:r>
        <w:rPr>
          <w:rFonts w:hint="eastAsia"/>
          <w:sz w:val="24"/>
          <w:szCs w:val="24"/>
          <w:lang w:val="en-US" w:eastAsia="zh-CN"/>
        </w:rPr>
        <w:t>（1）读图甲，说明2010年上海的人口年龄构成，（6分）并判断上海面临的人口问题（2分）</w:t>
      </w:r>
    </w:p>
    <w:p>
      <w:pPr>
        <w:bidi w:val="0"/>
        <w:spacing w:line="360" w:lineRule="auto"/>
        <w:jc w:val="left"/>
        <w:rPr>
          <w:rFonts w:hint="default"/>
          <w:sz w:val="24"/>
          <w:szCs w:val="24"/>
          <w:u w:val="single"/>
          <w:lang w:val="en-US" w:eastAsia="zh-CN"/>
        </w:rPr>
      </w:pPr>
      <w:r>
        <w:rPr>
          <w:rFonts w:hint="eastAsia"/>
          <w:sz w:val="24"/>
          <w:szCs w:val="24"/>
          <w:u w:val="single"/>
          <w:lang w:val="en-US" w:eastAsia="zh-CN"/>
        </w:rPr>
        <w:t xml:space="preserve">                                                                           </w:t>
      </w:r>
    </w:p>
    <w:p>
      <w:pPr>
        <w:bidi w:val="0"/>
        <w:spacing w:line="360" w:lineRule="auto"/>
        <w:jc w:val="left"/>
        <w:rPr>
          <w:rFonts w:hint="default"/>
          <w:sz w:val="24"/>
          <w:szCs w:val="24"/>
          <w:u w:val="single"/>
          <w:lang w:val="en-US" w:eastAsia="zh-CN"/>
        </w:rPr>
      </w:pPr>
      <w:r>
        <w:rPr>
          <w:rFonts w:hint="eastAsia"/>
          <w:sz w:val="24"/>
          <w:szCs w:val="24"/>
          <w:u w:val="single"/>
          <w:lang w:val="en-US" w:eastAsia="zh-CN"/>
        </w:rPr>
        <w:t xml:space="preserve">                                                                           </w:t>
      </w:r>
    </w:p>
    <w:p>
      <w:pPr>
        <w:bidi w:val="0"/>
        <w:spacing w:line="360" w:lineRule="auto"/>
        <w:jc w:val="left"/>
        <w:rPr>
          <w:rFonts w:hint="default"/>
          <w:sz w:val="24"/>
          <w:szCs w:val="24"/>
          <w:u w:val="single"/>
          <w:lang w:val="en-US" w:eastAsia="zh-CN"/>
        </w:rPr>
      </w:pPr>
      <w:r>
        <w:rPr>
          <w:rFonts w:hint="eastAsia"/>
          <w:sz w:val="24"/>
          <w:szCs w:val="24"/>
          <w:u w:val="single"/>
          <w:lang w:val="en-US" w:eastAsia="zh-CN"/>
        </w:rPr>
        <w:t xml:space="preserve">                                                                           </w:t>
      </w:r>
    </w:p>
    <w:p>
      <w:pPr>
        <w:bidi w:val="0"/>
        <w:spacing w:line="240" w:lineRule="auto"/>
        <w:jc w:val="left"/>
        <w:rPr>
          <w:rFonts w:hint="eastAsia"/>
          <w:sz w:val="24"/>
          <w:szCs w:val="24"/>
          <w:lang w:val="en-US" w:eastAsia="zh-CN"/>
        </w:rPr>
      </w:pPr>
      <w:r>
        <w:rPr>
          <w:rFonts w:hint="eastAsia"/>
          <w:sz w:val="24"/>
          <w:szCs w:val="24"/>
          <w:u w:val="single"/>
          <w:lang w:val="en-US" w:eastAsia="zh-CN"/>
        </w:rPr>
        <w:t xml:space="preserve">                                                                           </w:t>
      </w:r>
      <w:r>
        <w:rPr>
          <w:rFonts w:hint="eastAsia"/>
          <w:sz w:val="24"/>
          <w:szCs w:val="24"/>
          <w:lang w:val="en-US" w:eastAsia="zh-CN"/>
        </w:rPr>
        <w:br w:type="textWrapping"/>
      </w:r>
    </w:p>
    <w:p>
      <w:pPr>
        <w:bidi w:val="0"/>
        <w:spacing w:line="240" w:lineRule="auto"/>
        <w:jc w:val="left"/>
        <w:rPr>
          <w:rFonts w:hint="eastAsia"/>
          <w:sz w:val="24"/>
          <w:szCs w:val="24"/>
          <w:lang w:val="en-US" w:eastAsia="zh-CN"/>
        </w:rPr>
      </w:pPr>
      <w:r>
        <w:rPr>
          <w:rFonts w:hint="eastAsia"/>
          <w:sz w:val="24"/>
          <w:szCs w:val="24"/>
          <w:lang w:val="en-US" w:eastAsia="zh-CN"/>
        </w:rPr>
        <w:t>（2）根据上海2010年人口年龄构成，说明上海劳动人口数量特点（2分），并分析其对社会和经济发展的影响（4分）</w:t>
      </w:r>
    </w:p>
    <w:p>
      <w:pPr>
        <w:bidi w:val="0"/>
        <w:spacing w:line="360" w:lineRule="auto"/>
        <w:jc w:val="left"/>
        <w:rPr>
          <w:rFonts w:hint="default"/>
          <w:sz w:val="24"/>
          <w:szCs w:val="24"/>
          <w:u w:val="single"/>
          <w:lang w:val="en-US" w:eastAsia="zh-CN"/>
        </w:rPr>
      </w:pPr>
      <w:r>
        <w:rPr>
          <w:rFonts w:hint="eastAsia"/>
          <w:sz w:val="24"/>
          <w:szCs w:val="24"/>
          <w:u w:val="single"/>
          <w:lang w:val="en-US" w:eastAsia="zh-CN"/>
        </w:rPr>
        <w:t xml:space="preserve">                                                                           </w:t>
      </w:r>
    </w:p>
    <w:p>
      <w:pPr>
        <w:bidi w:val="0"/>
        <w:spacing w:line="360" w:lineRule="auto"/>
        <w:jc w:val="left"/>
        <w:rPr>
          <w:rFonts w:hint="default"/>
          <w:sz w:val="24"/>
          <w:szCs w:val="24"/>
          <w:u w:val="single"/>
          <w:lang w:val="en-US" w:eastAsia="zh-CN"/>
        </w:rPr>
      </w:pPr>
      <w:r>
        <w:rPr>
          <w:rFonts w:hint="eastAsia"/>
          <w:sz w:val="24"/>
          <w:szCs w:val="24"/>
          <w:u w:val="single"/>
          <w:lang w:val="en-US" w:eastAsia="zh-CN"/>
        </w:rPr>
        <w:t xml:space="preserve">                                                                           </w:t>
      </w:r>
    </w:p>
    <w:p>
      <w:pPr>
        <w:bidi w:val="0"/>
        <w:jc w:val="left"/>
        <w:rPr>
          <w:rFonts w:hint="eastAsia"/>
          <w:sz w:val="24"/>
          <w:szCs w:val="24"/>
          <w:lang w:val="en-US" w:eastAsia="zh-CN"/>
        </w:rPr>
      </w:pPr>
      <w:r>
        <w:rPr>
          <w:rFonts w:hint="eastAsia"/>
          <w:sz w:val="24"/>
          <w:szCs w:val="24"/>
          <w:u w:val="single"/>
          <w:lang w:val="en-US" w:eastAsia="zh-CN"/>
        </w:rPr>
        <w:t xml:space="preserve">                                                                           </w:t>
      </w:r>
    </w:p>
    <w:p>
      <w:pPr>
        <w:bidi w:val="0"/>
        <w:jc w:val="left"/>
        <w:rPr>
          <w:rFonts w:hint="eastAsia"/>
          <w:sz w:val="24"/>
          <w:szCs w:val="24"/>
          <w:lang w:val="en-US" w:eastAsia="zh-CN"/>
        </w:rPr>
      </w:pPr>
    </w:p>
    <w:p>
      <w:pPr>
        <w:bidi w:val="0"/>
        <w:jc w:val="left"/>
        <w:rPr>
          <w:rFonts w:hint="eastAsia"/>
          <w:sz w:val="24"/>
          <w:szCs w:val="24"/>
          <w:lang w:val="en-US" w:eastAsia="zh-CN"/>
        </w:rPr>
      </w:pPr>
      <w:r>
        <w:rPr>
          <w:rFonts w:hint="eastAsia"/>
          <w:sz w:val="24"/>
          <w:szCs w:val="24"/>
          <w:lang w:val="en-US" w:eastAsia="zh-CN"/>
        </w:rPr>
        <w:t>（3）运用影响人口容量因素的知识，从水资源和经济发展两个方面，分析上海今后提升人口容量可以采取的措施。  (6分)</w:t>
      </w:r>
    </w:p>
    <w:p>
      <w:pPr>
        <w:bidi w:val="0"/>
        <w:spacing w:line="360" w:lineRule="auto"/>
        <w:jc w:val="left"/>
        <w:rPr>
          <w:rFonts w:hint="default"/>
          <w:sz w:val="24"/>
          <w:szCs w:val="24"/>
          <w:u w:val="single"/>
          <w:lang w:val="en-US" w:eastAsia="zh-CN"/>
        </w:rPr>
      </w:pPr>
      <w:r>
        <w:rPr>
          <w:rFonts w:hint="eastAsia"/>
          <w:sz w:val="24"/>
          <w:szCs w:val="24"/>
          <w:u w:val="single"/>
          <w:lang w:val="en-US" w:eastAsia="zh-CN"/>
        </w:rPr>
        <w:t xml:space="preserve">                                                                           </w:t>
      </w:r>
    </w:p>
    <w:p>
      <w:pPr>
        <w:bidi w:val="0"/>
        <w:spacing w:line="360" w:lineRule="auto"/>
        <w:jc w:val="left"/>
        <w:rPr>
          <w:rFonts w:hint="default"/>
          <w:sz w:val="24"/>
          <w:szCs w:val="24"/>
          <w:u w:val="single"/>
          <w:lang w:val="en-US" w:eastAsia="zh-CN"/>
        </w:rPr>
      </w:pPr>
      <w:r>
        <w:rPr>
          <w:rFonts w:hint="eastAsia"/>
          <w:sz w:val="24"/>
          <w:szCs w:val="24"/>
          <w:u w:val="single"/>
          <w:lang w:val="en-US" w:eastAsia="zh-CN"/>
        </w:rPr>
        <w:t xml:space="preserve">                                                                           </w:t>
      </w:r>
    </w:p>
    <w:p>
      <w:pPr>
        <w:bidi w:val="0"/>
        <w:jc w:val="left"/>
        <w:rPr>
          <w:rFonts w:hint="default"/>
          <w:sz w:val="24"/>
          <w:szCs w:val="24"/>
          <w:lang w:val="en-US" w:eastAsia="zh-CN"/>
        </w:rPr>
        <w:sectPr>
          <w:headerReference r:id="rId3" w:type="default"/>
          <w:footerReference r:id="rId4" w:type="default"/>
          <w:pgSz w:w="20579" w:h="14513" w:orient="landscape"/>
          <w:pgMar w:top="1134" w:right="1134" w:bottom="1134" w:left="1134" w:header="0" w:footer="0" w:gutter="0"/>
          <w:paperSrc/>
          <w:cols w:equalWidth="0" w:num="2">
            <w:col w:w="8943" w:space="425"/>
            <w:col w:w="8943"/>
          </w:cols>
          <w:rtlGutter w:val="0"/>
          <w:docGrid w:type="lines" w:linePitch="312" w:charSpace="0"/>
        </w:sectPr>
      </w:pPr>
      <w:r>
        <w:rPr>
          <w:rFonts w:hint="eastAsia"/>
          <w:sz w:val="24"/>
          <w:szCs w:val="24"/>
          <w:u w:val="single"/>
          <w:lang w:val="en-US" w:eastAsia="zh-CN"/>
        </w:rPr>
        <w:t xml:space="preserve">                                                                           </w:t>
      </w:r>
    </w:p>
    <w:p/>
    <w:sectPr>
      <w:pgSz w:w="20579" w:h="1451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宋体"/>
        <w:sz w:val="21"/>
        <w:szCs w:val="21"/>
        <w:lang w:val="en-US" w:eastAsia="zh-CN"/>
      </w:rPr>
    </w:pPr>
  </w:p>
  <w:p>
    <w:pPr>
      <w:pStyle w:val="5"/>
      <w:rPr>
        <w:sz w:val="21"/>
        <w:szCs w:val="21"/>
      </w:rPr>
    </w:pP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U5N2RkODI1NzVhOTNhMTQ5OWQ2Y2FjNjVlNDJmZjEifQ=="/>
  </w:docVars>
  <w:rsids>
    <w:rsidRoot w:val="15882ECB"/>
    <w:rsid w:val="004151FC"/>
    <w:rsid w:val="00C02FC6"/>
    <w:rsid w:val="01971061"/>
    <w:rsid w:val="01B47B01"/>
    <w:rsid w:val="01ED5581"/>
    <w:rsid w:val="022A6784"/>
    <w:rsid w:val="0231050D"/>
    <w:rsid w:val="027737EB"/>
    <w:rsid w:val="02EA06F8"/>
    <w:rsid w:val="031359CC"/>
    <w:rsid w:val="03D123FD"/>
    <w:rsid w:val="042E19CA"/>
    <w:rsid w:val="079F57D4"/>
    <w:rsid w:val="097B2C21"/>
    <w:rsid w:val="09D039A4"/>
    <w:rsid w:val="09D21281"/>
    <w:rsid w:val="0A40610B"/>
    <w:rsid w:val="0AFC1D6A"/>
    <w:rsid w:val="0B361E23"/>
    <w:rsid w:val="0C3402D6"/>
    <w:rsid w:val="0C4C2C48"/>
    <w:rsid w:val="0E0A3A1C"/>
    <w:rsid w:val="0E660CA0"/>
    <w:rsid w:val="0F906949"/>
    <w:rsid w:val="10167A43"/>
    <w:rsid w:val="106E7808"/>
    <w:rsid w:val="1222177A"/>
    <w:rsid w:val="125E5D60"/>
    <w:rsid w:val="12D52119"/>
    <w:rsid w:val="13360041"/>
    <w:rsid w:val="136D5E17"/>
    <w:rsid w:val="1374446E"/>
    <w:rsid w:val="13B57D2E"/>
    <w:rsid w:val="13E85803"/>
    <w:rsid w:val="15882ECB"/>
    <w:rsid w:val="16384C7D"/>
    <w:rsid w:val="16B8199B"/>
    <w:rsid w:val="16DD3D94"/>
    <w:rsid w:val="16FA66FF"/>
    <w:rsid w:val="176F4F3E"/>
    <w:rsid w:val="18487D44"/>
    <w:rsid w:val="1A3F7D3F"/>
    <w:rsid w:val="1B03371E"/>
    <w:rsid w:val="1C0C060D"/>
    <w:rsid w:val="1C700267"/>
    <w:rsid w:val="1D2E4BA5"/>
    <w:rsid w:val="1E0A1FB0"/>
    <w:rsid w:val="1F0872FC"/>
    <w:rsid w:val="1F1C0AF6"/>
    <w:rsid w:val="209558AC"/>
    <w:rsid w:val="21347B9C"/>
    <w:rsid w:val="214C245C"/>
    <w:rsid w:val="215248CE"/>
    <w:rsid w:val="21B634E5"/>
    <w:rsid w:val="2248411F"/>
    <w:rsid w:val="226D71BD"/>
    <w:rsid w:val="229A504D"/>
    <w:rsid w:val="22DE2B46"/>
    <w:rsid w:val="232F0333"/>
    <w:rsid w:val="234847DC"/>
    <w:rsid w:val="23B310E0"/>
    <w:rsid w:val="2467339B"/>
    <w:rsid w:val="25780D32"/>
    <w:rsid w:val="25AE2821"/>
    <w:rsid w:val="25C33B4D"/>
    <w:rsid w:val="273B4192"/>
    <w:rsid w:val="277B1B52"/>
    <w:rsid w:val="286D4546"/>
    <w:rsid w:val="286E7F2B"/>
    <w:rsid w:val="28910DF0"/>
    <w:rsid w:val="2A69219C"/>
    <w:rsid w:val="2B7A2BCD"/>
    <w:rsid w:val="2B94191D"/>
    <w:rsid w:val="2BF552CD"/>
    <w:rsid w:val="2CE34BA9"/>
    <w:rsid w:val="2D1664A6"/>
    <w:rsid w:val="2DBD4BAF"/>
    <w:rsid w:val="2DDD6532"/>
    <w:rsid w:val="2F5F601B"/>
    <w:rsid w:val="2F945C2E"/>
    <w:rsid w:val="2FAA5A1C"/>
    <w:rsid w:val="2FDC37BD"/>
    <w:rsid w:val="303878A1"/>
    <w:rsid w:val="30CA1964"/>
    <w:rsid w:val="313612BF"/>
    <w:rsid w:val="31651009"/>
    <w:rsid w:val="317E6660"/>
    <w:rsid w:val="33243A45"/>
    <w:rsid w:val="344557A0"/>
    <w:rsid w:val="351E4DB4"/>
    <w:rsid w:val="352B6C82"/>
    <w:rsid w:val="36C05278"/>
    <w:rsid w:val="37B750FC"/>
    <w:rsid w:val="37D52549"/>
    <w:rsid w:val="381F01D3"/>
    <w:rsid w:val="382B46A4"/>
    <w:rsid w:val="387A6A7B"/>
    <w:rsid w:val="39BF28B0"/>
    <w:rsid w:val="3A6A1EDB"/>
    <w:rsid w:val="3ACA17AA"/>
    <w:rsid w:val="3B5668A7"/>
    <w:rsid w:val="3B790E47"/>
    <w:rsid w:val="3BAC6385"/>
    <w:rsid w:val="3C63097B"/>
    <w:rsid w:val="3DD84E33"/>
    <w:rsid w:val="3ED103EA"/>
    <w:rsid w:val="3F031503"/>
    <w:rsid w:val="3F060D09"/>
    <w:rsid w:val="40C84A75"/>
    <w:rsid w:val="410C0B0A"/>
    <w:rsid w:val="42E47DE4"/>
    <w:rsid w:val="42F70B8B"/>
    <w:rsid w:val="43F260A2"/>
    <w:rsid w:val="445D7E06"/>
    <w:rsid w:val="44D03ABD"/>
    <w:rsid w:val="45BE6372"/>
    <w:rsid w:val="45E603A4"/>
    <w:rsid w:val="46151A4C"/>
    <w:rsid w:val="46C10E91"/>
    <w:rsid w:val="47A25E59"/>
    <w:rsid w:val="47D8134F"/>
    <w:rsid w:val="48634335"/>
    <w:rsid w:val="48AE101D"/>
    <w:rsid w:val="4988074B"/>
    <w:rsid w:val="4A2E1357"/>
    <w:rsid w:val="4ABF192A"/>
    <w:rsid w:val="4B571665"/>
    <w:rsid w:val="4B7E113D"/>
    <w:rsid w:val="4CA30878"/>
    <w:rsid w:val="4D610F8C"/>
    <w:rsid w:val="4D63543D"/>
    <w:rsid w:val="4ECC7F40"/>
    <w:rsid w:val="4F20462E"/>
    <w:rsid w:val="4F2D0FE2"/>
    <w:rsid w:val="51094B98"/>
    <w:rsid w:val="516964E1"/>
    <w:rsid w:val="52555AEC"/>
    <w:rsid w:val="52A23168"/>
    <w:rsid w:val="52A93E61"/>
    <w:rsid w:val="52FD3D7A"/>
    <w:rsid w:val="536B303D"/>
    <w:rsid w:val="5437159B"/>
    <w:rsid w:val="543D795B"/>
    <w:rsid w:val="54926970"/>
    <w:rsid w:val="54AC7804"/>
    <w:rsid w:val="551E3C4D"/>
    <w:rsid w:val="555C5E04"/>
    <w:rsid w:val="56F11DDE"/>
    <w:rsid w:val="570D4EB1"/>
    <w:rsid w:val="57692E8A"/>
    <w:rsid w:val="576F0D17"/>
    <w:rsid w:val="58126FFA"/>
    <w:rsid w:val="58853A52"/>
    <w:rsid w:val="58CC27AB"/>
    <w:rsid w:val="590912DA"/>
    <w:rsid w:val="59212743"/>
    <w:rsid w:val="59574BF2"/>
    <w:rsid w:val="5A084D5D"/>
    <w:rsid w:val="5A407D8D"/>
    <w:rsid w:val="5A564691"/>
    <w:rsid w:val="5AA149E8"/>
    <w:rsid w:val="5B1D4213"/>
    <w:rsid w:val="5B28010A"/>
    <w:rsid w:val="5CD372CF"/>
    <w:rsid w:val="5E0A2532"/>
    <w:rsid w:val="5E510D99"/>
    <w:rsid w:val="5F1D7583"/>
    <w:rsid w:val="5F474B0A"/>
    <w:rsid w:val="5FC94F42"/>
    <w:rsid w:val="5FE014BD"/>
    <w:rsid w:val="60A31612"/>
    <w:rsid w:val="61C4050F"/>
    <w:rsid w:val="62643E91"/>
    <w:rsid w:val="629B1781"/>
    <w:rsid w:val="62AB3341"/>
    <w:rsid w:val="640D053A"/>
    <w:rsid w:val="646E6460"/>
    <w:rsid w:val="65A4072E"/>
    <w:rsid w:val="65B87A60"/>
    <w:rsid w:val="65FB033A"/>
    <w:rsid w:val="66454701"/>
    <w:rsid w:val="668D2756"/>
    <w:rsid w:val="67627E9F"/>
    <w:rsid w:val="676453D1"/>
    <w:rsid w:val="6799604C"/>
    <w:rsid w:val="67A835F4"/>
    <w:rsid w:val="67AE465F"/>
    <w:rsid w:val="68644241"/>
    <w:rsid w:val="69376859"/>
    <w:rsid w:val="6A7F5B27"/>
    <w:rsid w:val="6AB9483F"/>
    <w:rsid w:val="6B5F2E8A"/>
    <w:rsid w:val="6BEE1CF3"/>
    <w:rsid w:val="6C1D525B"/>
    <w:rsid w:val="6C6F523B"/>
    <w:rsid w:val="6CD63F8B"/>
    <w:rsid w:val="6D956E09"/>
    <w:rsid w:val="6E212300"/>
    <w:rsid w:val="6E720A71"/>
    <w:rsid w:val="6F4D2BAB"/>
    <w:rsid w:val="6FA139CD"/>
    <w:rsid w:val="70060ED4"/>
    <w:rsid w:val="70DA784D"/>
    <w:rsid w:val="723A260F"/>
    <w:rsid w:val="72C030E0"/>
    <w:rsid w:val="73C21CE1"/>
    <w:rsid w:val="73CB611A"/>
    <w:rsid w:val="741608E1"/>
    <w:rsid w:val="745015DB"/>
    <w:rsid w:val="74681882"/>
    <w:rsid w:val="758C289A"/>
    <w:rsid w:val="7611780E"/>
    <w:rsid w:val="775E050D"/>
    <w:rsid w:val="780164DB"/>
    <w:rsid w:val="787E1080"/>
    <w:rsid w:val="790A0A17"/>
    <w:rsid w:val="79601C3F"/>
    <w:rsid w:val="797973D6"/>
    <w:rsid w:val="798C5010"/>
    <w:rsid w:val="79D70EE1"/>
    <w:rsid w:val="79E87384"/>
    <w:rsid w:val="7A282256"/>
    <w:rsid w:val="7B225D21"/>
    <w:rsid w:val="7B387748"/>
    <w:rsid w:val="7BDD50AE"/>
    <w:rsid w:val="7C837183"/>
    <w:rsid w:val="7D3979D7"/>
    <w:rsid w:val="7DA70315"/>
    <w:rsid w:val="7E6B21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rFonts w:ascii="Times New Roman" w:hAnsi="Times New Roman" w:eastAsia="宋体" w:cs="Times New Roman"/>
      <w:szCs w:val="24"/>
    </w:r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仿宋"/>
    <w:basedOn w:val="1"/>
    <w:qFormat/>
    <w:uiPriority w:val="0"/>
    <w:pPr>
      <w:spacing w:line="360" w:lineRule="auto"/>
      <w:jc w:val="left"/>
    </w:pPr>
    <w:rPr>
      <w:rFonts w:eastAsia="仿宋"/>
    </w:rPr>
  </w:style>
  <w:style w:type="paragraph" w:customStyle="1" w:styleId="11">
    <w:name w:val="宋体1"/>
    <w:basedOn w:val="10"/>
    <w:qFormat/>
    <w:uiPriority w:val="0"/>
    <w:rPr>
      <w:rFonts w:eastAsia="宋体"/>
    </w:rPr>
  </w:style>
  <w:style w:type="paragraph" w:customStyle="1" w:styleId="12">
    <w:name w:val="楷体有缩"/>
    <w:basedOn w:val="1"/>
    <w:qFormat/>
    <w:uiPriority w:val="0"/>
    <w:pPr>
      <w:widowControl/>
      <w:spacing w:line="360" w:lineRule="auto"/>
      <w:ind w:firstLine="200" w:firstLineChars="200"/>
    </w:pPr>
    <w:rPr>
      <w:rFonts w:eastAsia="楷体"/>
    </w:rPr>
  </w:style>
  <w:style w:type="paragraph" w:customStyle="1" w:styleId="13">
    <w:name w:val="宋缩1.5"/>
    <w:basedOn w:val="11"/>
    <w:qFormat/>
    <w:uiPriority w:val="0"/>
    <w:pPr>
      <w:ind w:left="150" w:leftChars="15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2019-08-29T02:10:00Z</dcterms:created>
  <dc:creator>赵子墨</dc:creator>
  <cp:lastModifiedBy>武哥</cp:lastModifiedBy>
  <dcterms:modified xsi:type="dcterms:W3CDTF">2024-03-11T00:21:38Z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563EB7A2672D44F184DD2715EB841843_12</vt:lpwstr>
  </property>
</Properties>
</file>