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8E7421" w:rsidRDefault="007B314A" w:rsidP="008E7421">
      <w:pPr>
        <w:jc w:val="center"/>
      </w:pPr>
      <w:r>
        <w:rPr>
          <w:noProof/>
        </w:rPr>
        <w:drawing>
          <wp:inline distT="0" distB="0" distL="0" distR="0">
            <wp:extent cx="3209925" cy="2267657"/>
            <wp:effectExtent l="19050" t="0" r="9525" b="0"/>
            <wp:docPr id="34" name="图片 1" descr="https://so1.360tres.com/t01e89be69c6a056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1.360tres.com/t01e89be69c6a0563b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6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685D9E" w:rsidRDefault="00FD5824" w:rsidP="008E7421">
      <w:pPr>
        <w:jc w:val="center"/>
        <w:rPr>
          <w:color w:val="0D0D0D" w:themeColor="text1" w:themeTint="F2"/>
        </w:rPr>
      </w:pPr>
      <w:r w:rsidRPr="00F11750">
        <w:rPr>
          <w:rFonts w:asciiTheme="minorEastAsia" w:hAnsiTheme="minorEastAsia" w:hint="eastAsia"/>
          <w:color w:val="0D0D0D" w:themeColor="text1" w:themeTint="F2"/>
          <w:szCs w:val="21"/>
        </w:rPr>
        <w:t>春天是万物复苏的季节，</w:t>
      </w:r>
      <w:r w:rsidRPr="00F11750">
        <w:rPr>
          <w:rFonts w:asciiTheme="minorEastAsia" w:hAnsiTheme="minorEastAsia" w:cs="宋体"/>
          <w:color w:val="0D0D0D" w:themeColor="text1" w:themeTint="F2"/>
          <w:kern w:val="0"/>
          <w:szCs w:val="21"/>
        </w:rPr>
        <w:t>俗话说</w:t>
      </w:r>
      <w:r w:rsidRPr="00F11750">
        <w:rPr>
          <w:rFonts w:asciiTheme="minorEastAsia" w:hAnsiTheme="minorEastAsia" w:cs="宋体" w:hint="eastAsia"/>
          <w:color w:val="0D0D0D" w:themeColor="text1" w:themeTint="F2"/>
          <w:kern w:val="0"/>
          <w:szCs w:val="21"/>
        </w:rPr>
        <w:t>得</w:t>
      </w:r>
      <w:r w:rsidRPr="00F11750">
        <w:rPr>
          <w:rFonts w:asciiTheme="minorEastAsia" w:hAnsiTheme="minorEastAsia" w:cs="宋体"/>
          <w:color w:val="0D0D0D" w:themeColor="text1" w:themeTint="F2"/>
          <w:kern w:val="0"/>
          <w:szCs w:val="21"/>
        </w:rPr>
        <w:t>好“一年之计在于春。”</w:t>
      </w:r>
      <w:r w:rsidR="008E7421" w:rsidRPr="00F11750">
        <w:rPr>
          <w:rFonts w:hint="eastAsia"/>
          <w:color w:val="0D0D0D" w:themeColor="text1" w:themeTint="F2"/>
        </w:rPr>
        <w:t xml:space="preserve"> </w:t>
      </w:r>
      <w:r w:rsidR="008E7421">
        <w:rPr>
          <w:rFonts w:hint="eastAsia"/>
          <w:color w:val="0D0D0D" w:themeColor="text1" w:themeTint="F2"/>
        </w:rPr>
        <w:t xml:space="preserve">  2024.</w:t>
      </w:r>
      <w:r w:rsidR="00C72A50">
        <w:rPr>
          <w:rFonts w:hint="eastAsia"/>
          <w:color w:val="0D0D0D" w:themeColor="text1" w:themeTint="F2"/>
        </w:rPr>
        <w:t>4</w:t>
      </w:r>
      <w:r w:rsidR="008E7421" w:rsidRPr="00685D9E">
        <w:rPr>
          <w:rFonts w:hint="eastAsia"/>
          <w:color w:val="0D0D0D" w:themeColor="text1" w:themeTint="F2"/>
        </w:rPr>
        <w:t>.</w:t>
      </w:r>
      <w:r w:rsidR="00991B11">
        <w:rPr>
          <w:rFonts w:hint="eastAsia"/>
          <w:color w:val="0D0D0D" w:themeColor="text1" w:themeTint="F2"/>
        </w:rPr>
        <w:t>7</w:t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FD5824">
        <w:rPr>
          <w:rFonts w:hint="eastAsia"/>
          <w:color w:val="0D0D0D" w:themeColor="text1" w:themeTint="F2"/>
        </w:rPr>
        <w:t>二</w:t>
      </w:r>
      <w:r w:rsidRPr="00685D9E">
        <w:rPr>
          <w:rFonts w:hint="eastAsia"/>
          <w:color w:val="0D0D0D" w:themeColor="text1" w:themeTint="F2"/>
        </w:rPr>
        <w:t>：</w:t>
      </w:r>
      <w:r w:rsidR="00FD5824">
        <w:rPr>
          <w:rFonts w:hint="eastAsia"/>
          <w:color w:val="0D0D0D" w:themeColor="text1" w:themeTint="F2"/>
        </w:rPr>
        <w:t>春天真美丽</w:t>
      </w:r>
    </w:p>
    <w:p w:rsidR="00F62011" w:rsidRPr="008E7421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FD5824">
        <w:rPr>
          <w:rFonts w:hint="eastAsia"/>
          <w:color w:val="0D0D0D" w:themeColor="text1" w:themeTint="F2"/>
        </w:rPr>
        <w:t>春天来了</w:t>
      </w:r>
      <w:r w:rsidR="005213FA">
        <w:rPr>
          <w:rFonts w:hint="eastAsia"/>
          <w:color w:val="0D0D0D" w:themeColor="text1" w:themeTint="F2"/>
        </w:rPr>
        <w:t xml:space="preserve">   </w:t>
      </w:r>
      <w:r w:rsidR="00FD5824">
        <w:rPr>
          <w:rFonts w:hint="eastAsia"/>
          <w:color w:val="0D0D0D" w:themeColor="text1" w:themeTint="F2"/>
        </w:rPr>
        <w:t>我眼中的春天</w:t>
      </w:r>
      <w:r w:rsidR="005213FA">
        <w:rPr>
          <w:rFonts w:hint="eastAsia"/>
          <w:color w:val="0D0D0D" w:themeColor="text1" w:themeTint="F2"/>
        </w:rPr>
        <w:t xml:space="preserve">   </w:t>
      </w:r>
      <w:r w:rsidR="00FD5824">
        <w:rPr>
          <w:rFonts w:hint="eastAsia"/>
          <w:color w:val="0D0D0D" w:themeColor="text1" w:themeTint="F2"/>
        </w:rPr>
        <w:t>春天的</w:t>
      </w:r>
      <w:r w:rsidR="00C72A50">
        <w:rPr>
          <w:rFonts w:hint="eastAsia"/>
          <w:color w:val="0D0D0D" w:themeColor="text1" w:themeTint="F2"/>
        </w:rPr>
        <w:t>毅行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991B11">
        <w:rPr>
          <w:rFonts w:hint="eastAsia"/>
          <w:color w:val="0D0D0D" w:themeColor="text1" w:themeTint="F2"/>
        </w:rPr>
        <w:t>19</w:t>
      </w:r>
      <w:r w:rsidRPr="00685D9E">
        <w:rPr>
          <w:rFonts w:hint="eastAsia"/>
          <w:color w:val="0D0D0D" w:themeColor="text1" w:themeTint="F2"/>
        </w:rPr>
        <w:t>人，</w:t>
      </w:r>
      <w:r w:rsidR="00C72A50">
        <w:rPr>
          <w:rFonts w:hint="eastAsia"/>
          <w:color w:val="0D0D0D" w:themeColor="text1" w:themeTint="F2"/>
        </w:rPr>
        <w:t>缺</w:t>
      </w:r>
      <w:r w:rsidR="00991B11">
        <w:rPr>
          <w:rFonts w:hint="eastAsia"/>
          <w:color w:val="0D0D0D" w:themeColor="text1" w:themeTint="F2"/>
        </w:rPr>
        <w:t>3</w:t>
      </w:r>
      <w:r w:rsidR="00C72A50">
        <w:rPr>
          <w:rFonts w:hint="eastAsia"/>
          <w:color w:val="0D0D0D" w:themeColor="text1" w:themeTint="F2"/>
        </w:rPr>
        <w:t>人：</w:t>
      </w:r>
      <w:r w:rsidR="00991B11">
        <w:rPr>
          <w:rFonts w:hint="eastAsia"/>
          <w:color w:val="0D0D0D" w:themeColor="text1" w:themeTint="F2"/>
        </w:rPr>
        <w:t>陈之昂看牙；丛天朗、张文轩在家休息</w:t>
      </w:r>
      <w:r w:rsidR="005213FA">
        <w:rPr>
          <w:rFonts w:hint="eastAsia"/>
          <w:color w:val="0D0D0D" w:themeColor="text1" w:themeTint="F2"/>
        </w:rPr>
        <w:t>。</w:t>
      </w:r>
    </w:p>
    <w:p w:rsidR="006E76DB" w:rsidRPr="00685D9E" w:rsidRDefault="006E76DB" w:rsidP="006E76D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本周对幼儿入园后自主</w:t>
      </w:r>
      <w:r w:rsidR="00C72A50">
        <w:rPr>
          <w:rFonts w:hint="eastAsia"/>
          <w:color w:val="0D0D0D" w:themeColor="text1" w:themeTint="F2"/>
        </w:rPr>
        <w:t>倒牛奶、吃点心</w:t>
      </w:r>
      <w:r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250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8"/>
        <w:gridCol w:w="1517"/>
        <w:gridCol w:w="1927"/>
        <w:gridCol w:w="1134"/>
        <w:gridCol w:w="1701"/>
        <w:gridCol w:w="1903"/>
      </w:tblGrid>
      <w:tr w:rsidR="00C72A50" w:rsidRPr="0026275D" w:rsidTr="00C72A50">
        <w:trPr>
          <w:cnfStyle w:val="100000000000"/>
          <w:trHeight w:val="410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C72A50" w:rsidRPr="0026275D" w:rsidRDefault="00C72A50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C72A50" w:rsidRPr="0026275D" w:rsidRDefault="00C72A5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自主倒牛奶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C72A50" w:rsidRPr="00B615FD" w:rsidRDefault="00C72A5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吃点心</w:t>
            </w:r>
          </w:p>
        </w:tc>
        <w:tc>
          <w:tcPr>
            <w:tcW w:w="1134" w:type="dxa"/>
            <w:vAlign w:val="center"/>
          </w:tcPr>
          <w:p w:rsidR="00C72A50" w:rsidRPr="0026275D" w:rsidRDefault="00C72A5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01" w:type="dxa"/>
            <w:vAlign w:val="center"/>
          </w:tcPr>
          <w:p w:rsidR="00C72A50" w:rsidRPr="0026275D" w:rsidRDefault="00C72A50" w:rsidP="00A018E0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自主倒牛奶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C72A50" w:rsidRPr="00B615FD" w:rsidRDefault="00C72A50" w:rsidP="00A018E0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吃点心</w:t>
            </w:r>
          </w:p>
        </w:tc>
      </w:tr>
      <w:tr w:rsidR="000F5B36" w:rsidRPr="0026275D" w:rsidTr="00C72A50">
        <w:trPr>
          <w:trHeight w:val="353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F5B36" w:rsidRPr="0026275D" w:rsidRDefault="000F5B3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F5B36" w:rsidRPr="0026275D" w:rsidRDefault="007B31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F5B36" w:rsidRPr="0026275D" w:rsidRDefault="00C72A5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134" w:type="dxa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F5B36" w:rsidRPr="0026275D" w:rsidRDefault="00F11750" w:rsidP="00B130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6C3B3A" w:rsidRPr="0026275D" w:rsidTr="00C72A50">
        <w:trPr>
          <w:trHeight w:val="37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6C3B3A" w:rsidRPr="0026275D" w:rsidRDefault="006C3B3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C3B3A" w:rsidRPr="0026275D" w:rsidRDefault="00F1175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6C3B3A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4" w:type="dxa"/>
          </w:tcPr>
          <w:p w:rsidR="006C3B3A" w:rsidRPr="0026275D" w:rsidRDefault="006C3B3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vAlign w:val="center"/>
          </w:tcPr>
          <w:p w:rsidR="006C3B3A" w:rsidRPr="0026275D" w:rsidRDefault="00F11750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6C3B3A" w:rsidRPr="0026275D" w:rsidRDefault="00F11750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C72A50">
        <w:trPr>
          <w:trHeight w:val="353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C72A50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D5824" w:rsidRPr="0026275D" w:rsidRDefault="00FD5824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vAlign w:val="center"/>
          </w:tcPr>
          <w:p w:rsidR="00FD5824" w:rsidRPr="0026275D" w:rsidRDefault="00C72A50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FD5824" w:rsidRPr="0026275D" w:rsidRDefault="00F11750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C72A50">
        <w:trPr>
          <w:trHeight w:val="37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7B31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D5824" w:rsidRPr="0026275D" w:rsidRDefault="00C72A5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FD5824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FD5824" w:rsidRPr="0026275D" w:rsidRDefault="00C72A5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FD5824" w:rsidRPr="0026275D" w:rsidTr="00C72A50">
        <w:trPr>
          <w:trHeight w:val="321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F1175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D5824" w:rsidRDefault="00F11750" w:rsidP="00CA736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FD5824" w:rsidRPr="0026275D" w:rsidTr="00C72A50">
        <w:trPr>
          <w:trHeight w:val="353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91B11" w:rsidRPr="0026275D" w:rsidTr="00C72A50">
        <w:trPr>
          <w:trHeight w:val="388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991B11" w:rsidRPr="0026275D" w:rsidRDefault="00991B11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991B11" w:rsidRPr="0026275D" w:rsidRDefault="00991B11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91B11" w:rsidRDefault="00991B11" w:rsidP="0052788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991B11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991B11" w:rsidRPr="0026275D" w:rsidTr="00C72A50">
        <w:trPr>
          <w:trHeight w:val="353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991B11" w:rsidRPr="0026275D" w:rsidRDefault="00991B11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vAlign w:val="center"/>
          </w:tcPr>
          <w:p w:rsidR="00991B11" w:rsidRPr="0026275D" w:rsidRDefault="00991B11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991B11" w:rsidRPr="0026275D" w:rsidRDefault="00991B11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991B11" w:rsidRPr="0026275D" w:rsidTr="00C72A50">
        <w:trPr>
          <w:trHeight w:val="37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991B11" w:rsidRPr="0026275D" w:rsidRDefault="00991B11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991B11" w:rsidRPr="0026275D" w:rsidTr="00C72A50">
        <w:trPr>
          <w:trHeight w:val="353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991B11" w:rsidRPr="0026275D" w:rsidRDefault="00991B11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991B11" w:rsidRPr="0026275D" w:rsidRDefault="00991B11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91B11" w:rsidRPr="0026275D" w:rsidRDefault="00991B11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91B11" w:rsidRPr="001057D6" w:rsidTr="00C72A50">
        <w:trPr>
          <w:trHeight w:val="37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991B11" w:rsidRPr="001057D6" w:rsidRDefault="00991B11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91B11" w:rsidRPr="0026275D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991B11" w:rsidRPr="001057D6" w:rsidRDefault="00991B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vAlign w:val="center"/>
          </w:tcPr>
          <w:p w:rsidR="00991B11" w:rsidRPr="0026275D" w:rsidRDefault="00991B11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991B11" w:rsidRPr="0026275D" w:rsidRDefault="00991B11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6E76DB" w:rsidRDefault="006E76DB" w:rsidP="006E76DB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C72A50">
        <w:rPr>
          <w:rFonts w:asciiTheme="minorEastAsia" w:hAnsiTheme="minorEastAsia" w:cstheme="minorEastAsia" w:hint="eastAsia"/>
          <w:color w:val="0D0D0D" w:themeColor="text1" w:themeTint="F2"/>
          <w:szCs w:val="21"/>
        </w:rPr>
        <w:t>倒牛奶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C72A50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>
        <w:rPr>
          <w:rFonts w:ascii="宋体" w:hAnsi="宋体" w:cstheme="minorEastAsia" w:hint="eastAsia"/>
          <w:color w:val="0D0D0D" w:themeColor="text1" w:themeTint="F2"/>
          <w:szCs w:val="21"/>
        </w:rPr>
        <w:t>提醒或</w:t>
      </w:r>
      <w:r w:rsidR="00C72A50">
        <w:rPr>
          <w:rFonts w:ascii="宋体" w:hAnsi="宋体" w:cstheme="minorEastAsia" w:hint="eastAsia"/>
          <w:color w:val="0D0D0D" w:themeColor="text1" w:themeTint="F2"/>
          <w:szCs w:val="21"/>
        </w:rPr>
        <w:t>帮忙倒牛奶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C72A50">
        <w:rPr>
          <w:rFonts w:hint="eastAsia"/>
          <w:color w:val="0D0D0D" w:themeColor="text1" w:themeTint="F2"/>
        </w:rPr>
        <w:t>按时吃点心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C72A50">
        <w:rPr>
          <w:rFonts w:ascii="宋体" w:hAnsi="宋体" w:cstheme="minorEastAsia" w:hint="eastAsia"/>
          <w:color w:val="0D0D0D" w:themeColor="text1" w:themeTint="F2"/>
          <w:szCs w:val="21"/>
        </w:rPr>
        <w:t xml:space="preserve"> 吃点心耗时长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6E76DB" w:rsidRDefault="006E76DB" w:rsidP="00F11750">
      <w:pPr>
        <w:ind w:rightChars="-95" w:right="-199"/>
        <w:jc w:val="left"/>
        <w:rPr>
          <w:noProof/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00000" cy="1425000"/>
            <wp:effectExtent l="19050" t="0" r="500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000" cy="14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B3A">
        <w:rPr>
          <w:rFonts w:hint="eastAsia"/>
          <w:noProof/>
          <w:color w:val="0D0D0D" w:themeColor="text1" w:themeTint="F2"/>
        </w:rPr>
        <w:t xml:space="preserve"> </w:t>
      </w:r>
      <w:r w:rsidR="006C3B3A" w:rsidRPr="006C3B3A">
        <w:rPr>
          <w:noProof/>
          <w:color w:val="0D0D0D" w:themeColor="text1" w:themeTint="F2"/>
        </w:rPr>
        <w:drawing>
          <wp:inline distT="0" distB="0" distL="0" distR="0">
            <wp:extent cx="1906368" cy="1429776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68" cy="14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750">
        <w:rPr>
          <w:rFonts w:hint="eastAsia"/>
          <w:noProof/>
          <w:color w:val="0D0D0D" w:themeColor="text1" w:themeTint="F2"/>
        </w:rPr>
        <w:t xml:space="preserve"> </w:t>
      </w:r>
      <w:r w:rsidR="00F11750" w:rsidRPr="00F11750">
        <w:rPr>
          <w:noProof/>
          <w:color w:val="0D0D0D" w:themeColor="text1" w:themeTint="F2"/>
        </w:rPr>
        <w:drawing>
          <wp:inline distT="0" distB="0" distL="0" distR="0">
            <wp:extent cx="1906368" cy="1429776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68" cy="14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4A" w:rsidRPr="001057D6" w:rsidRDefault="007B314A" w:rsidP="006C3B3A">
      <w:pPr>
        <w:ind w:rightChars="-95" w:right="-199"/>
        <w:jc w:val="center"/>
        <w:rPr>
          <w:color w:val="0D0D0D" w:themeColor="text1" w:themeTint="F2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FD5824" w:rsidP="006E76D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991B1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室外下雨，故改为室内万能工匠攀爬游戏。幼儿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进入场地后自主选择区域游戏。一起来看看他们游戏时的镜头吧！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6E76DB" w:rsidTr="00CA7362">
        <w:trPr>
          <w:trHeight w:val="2372"/>
        </w:trPr>
        <w:tc>
          <w:tcPr>
            <w:tcW w:w="3172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6DB" w:rsidTr="00CA7362">
        <w:tc>
          <w:tcPr>
            <w:tcW w:w="3172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6DB" w:rsidRDefault="006E76DB" w:rsidP="006E76DB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6E76DB" w:rsidRDefault="006E76DB" w:rsidP="006E76DB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Pr="00C72A50" w:rsidRDefault="006E76DB" w:rsidP="006E76DB">
      <w:pPr>
        <w:ind w:firstLine="405"/>
        <w:rPr>
          <w:b/>
          <w:color w:val="0D0D0D" w:themeColor="text1" w:themeTint="F2"/>
        </w:rPr>
      </w:pPr>
      <w:r w:rsidRPr="00C72A50">
        <w:rPr>
          <w:rFonts w:hint="eastAsia"/>
          <w:b/>
          <w:color w:val="0D0D0D" w:themeColor="text1" w:themeTint="F2"/>
        </w:rPr>
        <w:t>活动：</w:t>
      </w:r>
      <w:r w:rsidR="00991B11">
        <w:rPr>
          <w:rFonts w:hint="eastAsia"/>
          <w:b/>
          <w:color w:val="0D0D0D" w:themeColor="text1" w:themeTint="F2"/>
        </w:rPr>
        <w:t>音乐</w:t>
      </w:r>
      <w:r w:rsidRPr="00C72A50">
        <w:rPr>
          <w:rFonts w:hint="eastAsia"/>
          <w:b/>
          <w:color w:val="0D0D0D" w:themeColor="text1" w:themeTint="F2"/>
        </w:rPr>
        <w:t>《</w:t>
      </w:r>
      <w:r w:rsidR="00991B11">
        <w:rPr>
          <w:rFonts w:hint="eastAsia"/>
          <w:b/>
          <w:color w:val="0D0D0D" w:themeColor="text1" w:themeTint="F2"/>
        </w:rPr>
        <w:t>小小蛋儿把门开</w:t>
      </w:r>
      <w:r w:rsidRPr="00C72A50">
        <w:rPr>
          <w:rFonts w:hint="eastAsia"/>
          <w:b/>
          <w:color w:val="0D0D0D" w:themeColor="text1" w:themeTint="F2"/>
        </w:rPr>
        <w:t>》</w:t>
      </w:r>
    </w:p>
    <w:p w:rsidR="006E76DB" w:rsidRPr="00991B11" w:rsidRDefault="0037245B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这</w:t>
      </w:r>
      <w:r w:rsidR="00991B11" w:rsidRPr="00991B11">
        <w:rPr>
          <w:rFonts w:hint="eastAsia"/>
          <w:color w:val="0D0D0D" w:themeColor="text1" w:themeTint="F2"/>
        </w:rPr>
        <w:t>是一节歌唱活动。这首歌曲欢快活泼，歌词朗朗上口。整个乐曲贯穿了小鸡的孵化过程，富有儿童情趣，诱发了幼儿的好奇心，使幼儿产生持久投入音乐活动的热情，提高幼儿对音乐活动的兴趣。活动中，教师用图谱以及丰富的动作表演帮助幼儿梳理歌词。</w:t>
      </w:r>
    </w:p>
    <w:p w:rsidR="006E76DB" w:rsidRPr="00C72A50" w:rsidRDefault="00F11750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C72A50">
        <w:rPr>
          <w:rFonts w:ascii="宋体" w:hAnsi="宋体" w:cs="宋体" w:hint="eastAsia"/>
          <w:color w:val="0D0D0D" w:themeColor="text1" w:themeTint="F2"/>
          <w:kern w:val="0"/>
          <w:szCs w:val="21"/>
        </w:rPr>
        <w:t>宝宝们</w:t>
      </w:r>
      <w:r w:rsidR="0037245B">
        <w:rPr>
          <w:rFonts w:ascii="宋体" w:hAnsi="宋体" w:cs="宋体" w:hint="eastAsia"/>
          <w:color w:val="0D0D0D" w:themeColor="text1" w:themeTint="F2"/>
          <w:kern w:val="0"/>
          <w:szCs w:val="21"/>
        </w:rPr>
        <w:t>这是什么？里面可能藏着谁？小鸡宝宝看起来怎么样？破壳后它的心情怎么样？</w:t>
      </w:r>
    </w:p>
    <w:p w:rsidR="00374867" w:rsidRPr="00C72A50" w:rsidRDefault="0037245B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李咏集</w:t>
      </w:r>
      <w:r w:rsidR="00374867" w:rsidRPr="00C72A50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这是蛋宝宝，里面可能藏着小鸡宝宝</w:t>
      </w:r>
      <w:r w:rsidR="00374867" w:rsidRPr="00C72A50">
        <w:rPr>
          <w:rFonts w:ascii="宋体" w:eastAsia="宋体" w:hAnsi="宋体" w:hint="eastAsia"/>
          <w:color w:val="0D0D0D" w:themeColor="text1" w:themeTint="F2"/>
        </w:rPr>
        <w:t>。</w:t>
      </w:r>
    </w:p>
    <w:p w:rsidR="00F11750" w:rsidRDefault="0037245B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陈生冉</w:t>
      </w:r>
      <w:r w:rsidR="00C72A50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小鸡宝宝看起来毛绒绒的</w:t>
      </w:r>
      <w:r w:rsidR="00E21947">
        <w:rPr>
          <w:rFonts w:ascii="宋体" w:eastAsia="宋体" w:hAnsi="宋体" w:hint="eastAsia"/>
          <w:color w:val="0D0D0D" w:themeColor="text1" w:themeTint="F2"/>
        </w:rPr>
        <w:t>。</w:t>
      </w:r>
    </w:p>
    <w:p w:rsidR="00313893" w:rsidRDefault="0037245B" w:rsidP="00313893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付宇晨</w:t>
      </w:r>
      <w:r w:rsidR="00E21947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小鸡宝宝看起来很可爱</w:t>
      </w:r>
      <w:r w:rsidR="00313893">
        <w:rPr>
          <w:rFonts w:ascii="宋体" w:eastAsia="宋体" w:hAnsi="宋体" w:hint="eastAsia"/>
          <w:color w:val="0D0D0D" w:themeColor="text1" w:themeTint="F2"/>
        </w:rPr>
        <w:t>。</w:t>
      </w:r>
    </w:p>
    <w:p w:rsidR="00E21947" w:rsidRDefault="0037245B" w:rsidP="00E2194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鲍琳筱</w:t>
      </w:r>
      <w:r w:rsidR="002B2476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它会开心地唱歌</w:t>
      </w:r>
      <w:r w:rsidR="00E21947">
        <w:rPr>
          <w:rFonts w:ascii="宋体" w:eastAsia="宋体" w:hAnsi="宋体" w:hint="eastAsia"/>
          <w:color w:val="0D0D0D" w:themeColor="text1" w:themeTint="F2"/>
        </w:rPr>
        <w:t>。</w:t>
      </w:r>
    </w:p>
    <w:p w:rsidR="00E21947" w:rsidRPr="002B2476" w:rsidRDefault="0037245B" w:rsidP="00E2194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胡心悦</w:t>
      </w:r>
      <w:r w:rsidR="00E21947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叽叽叽叽，叽叽叽叽</w:t>
      </w:r>
      <w:r w:rsidR="00E21947">
        <w:rPr>
          <w:rFonts w:ascii="宋体" w:eastAsia="宋体" w:hAnsi="宋体" w:hint="eastAsia"/>
          <w:color w:val="0D0D0D" w:themeColor="text1" w:themeTint="F2"/>
        </w:rPr>
        <w:t>。</w:t>
      </w:r>
    </w:p>
    <w:p w:rsidR="00861062" w:rsidRDefault="00861062" w:rsidP="00861062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6E76DB" w:rsidRDefault="006E76DB" w:rsidP="007B6342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3473" cy="1390105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3" cy="13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6644" cy="139248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3473" cy="1390105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3" cy="13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93" w:rsidRPr="007B6342" w:rsidRDefault="00313893" w:rsidP="007B6342">
      <w:pPr>
        <w:ind w:rightChars="-95" w:right="-199"/>
        <w:rPr>
          <w:rFonts w:ascii="宋体" w:hAnsi="宋体"/>
          <w:szCs w:val="21"/>
        </w:rPr>
      </w:pPr>
    </w:p>
    <w:p w:rsidR="00313893" w:rsidRDefault="00313893" w:rsidP="00313893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313893" w:rsidRDefault="00313893" w:rsidP="00313893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313893" w:rsidTr="00454AFD">
        <w:trPr>
          <w:trHeight w:val="2372"/>
        </w:trPr>
        <w:tc>
          <w:tcPr>
            <w:tcW w:w="3172" w:type="dxa"/>
          </w:tcPr>
          <w:p w:rsidR="00313893" w:rsidRDefault="00313893" w:rsidP="00454A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313893" w:rsidRDefault="00313893" w:rsidP="00454A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313893" w:rsidRDefault="00313893" w:rsidP="00454A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93" w:rsidTr="00C02A68">
        <w:trPr>
          <w:trHeight w:val="1429"/>
        </w:trPr>
        <w:tc>
          <w:tcPr>
            <w:tcW w:w="3172" w:type="dxa"/>
            <w:vAlign w:val="center"/>
          </w:tcPr>
          <w:p w:rsidR="00313893" w:rsidRPr="00E51363" w:rsidRDefault="00313893" w:rsidP="0037245B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37245B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陈生冉、胡心悦在图书区游戏。她们共读一本绘本《好饿的毛毛虫》，能做到一边读一边讲述所看到的画面内容。</w:t>
            </w:r>
          </w:p>
        </w:tc>
        <w:tc>
          <w:tcPr>
            <w:tcW w:w="3171" w:type="dxa"/>
            <w:vAlign w:val="center"/>
          </w:tcPr>
          <w:p w:rsidR="00313893" w:rsidRPr="00E51363" w:rsidRDefault="00313893" w:rsidP="00EC3FB7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37245B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王馨悦、杨梓熠、杨梓煜在万能工匠区游戏。</w:t>
            </w:r>
            <w:r w:rsidR="006B42F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他们用各种万能工匠材料组合拼搭物品，目前作品正在搭建中。</w:t>
            </w:r>
          </w:p>
        </w:tc>
        <w:tc>
          <w:tcPr>
            <w:tcW w:w="3171" w:type="dxa"/>
            <w:vAlign w:val="center"/>
          </w:tcPr>
          <w:p w:rsidR="00313893" w:rsidRPr="00A41D40" w:rsidRDefault="00313893" w:rsidP="00363AF4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6B42F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成铭恩、梁珵恩在益智区游戏。他们正在探索小猫天平游戏的玩法，</w:t>
            </w:r>
            <w:r w:rsidR="00363AF4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通过放入</w:t>
            </w:r>
            <w:r w:rsidR="006B42F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小猫</w:t>
            </w:r>
            <w:r w:rsidR="00363AF4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砝码</w:t>
            </w:r>
            <w:r w:rsidR="006B42F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和数字</w:t>
            </w:r>
            <w:r w:rsidR="00363AF4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比较轻重。</w:t>
            </w:r>
          </w:p>
        </w:tc>
      </w:tr>
      <w:tr w:rsidR="00E21947" w:rsidTr="00C02A68">
        <w:trPr>
          <w:trHeight w:val="1429"/>
        </w:trPr>
        <w:tc>
          <w:tcPr>
            <w:tcW w:w="3172" w:type="dxa"/>
            <w:vAlign w:val="center"/>
          </w:tcPr>
          <w:p w:rsidR="00E21947" w:rsidRDefault="00E21947" w:rsidP="00C02A68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E21947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E21947" w:rsidRDefault="00E21947" w:rsidP="00454AFD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E21947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E21947" w:rsidRDefault="00E21947" w:rsidP="00454AFD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E21947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47" w:rsidTr="00C02A68">
        <w:trPr>
          <w:trHeight w:val="1429"/>
        </w:trPr>
        <w:tc>
          <w:tcPr>
            <w:tcW w:w="3172" w:type="dxa"/>
            <w:vAlign w:val="center"/>
          </w:tcPr>
          <w:p w:rsidR="00E21947" w:rsidRPr="00E21947" w:rsidRDefault="00B32A6B" w:rsidP="00363AF4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363AF4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董益嘉、唐皓辰在桌面建构区游戏。他们玩的是插塑积木，唐皓辰的作品相较董益嘉而言显得更庞大一些。</w:t>
            </w:r>
          </w:p>
        </w:tc>
        <w:tc>
          <w:tcPr>
            <w:tcW w:w="3171" w:type="dxa"/>
            <w:vAlign w:val="center"/>
          </w:tcPr>
          <w:p w:rsidR="00E21947" w:rsidRPr="00E21947" w:rsidRDefault="00B32A6B" w:rsidP="00454AFD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363AF4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付宇晨、李咏集、谢瑞在地面建构区游戏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  <w:r w:rsidR="00363AF4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他们组合拼搭作品，是一个游乐场，用到了围合、堆砌等建构技能。</w:t>
            </w:r>
          </w:p>
        </w:tc>
        <w:tc>
          <w:tcPr>
            <w:tcW w:w="3171" w:type="dxa"/>
            <w:vAlign w:val="center"/>
          </w:tcPr>
          <w:p w:rsidR="00E21947" w:rsidRPr="00E21947" w:rsidRDefault="00B32A6B" w:rsidP="00454AFD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363AF4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郭沛怡、于晨栩、吴婉琰在角色区游戏。郭沛怡充当服务员，为其他两位小客人送上了餐点，小客人也很懂礼貌。</w:t>
            </w:r>
          </w:p>
        </w:tc>
      </w:tr>
    </w:tbl>
    <w:p w:rsidR="00313893" w:rsidRDefault="00313893" w:rsidP="006E76DB">
      <w:pPr>
        <w:jc w:val="center"/>
        <w:rPr>
          <w:rFonts w:asciiTheme="minorEastAsia" w:hAnsiTheme="minorEastAsia"/>
          <w:color w:val="0070C0"/>
        </w:rPr>
      </w:pPr>
    </w:p>
    <w:p w:rsidR="006E76DB" w:rsidRPr="007532B5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313893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>
        <w:rPr>
          <w:rFonts w:ascii="宋体" w:hAnsi="宋体" w:hint="eastAsia"/>
          <w:color w:val="0D0D0D" w:themeColor="text1" w:themeTint="F2"/>
          <w:szCs w:val="21"/>
        </w:rPr>
        <w:t>和按时用餐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>
        <w:rPr>
          <w:rFonts w:ascii="宋体" w:hAnsi="宋体" w:hint="eastAsia"/>
          <w:color w:val="0D0D0D" w:themeColor="text1" w:themeTint="F2"/>
          <w:szCs w:val="21"/>
        </w:rPr>
        <w:t>按时用餐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469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1"/>
        <w:gridCol w:w="1877"/>
        <w:gridCol w:w="1588"/>
        <w:gridCol w:w="1353"/>
        <w:gridCol w:w="1671"/>
        <w:gridCol w:w="1629"/>
      </w:tblGrid>
      <w:tr w:rsidR="00EB2857" w:rsidTr="00363AF4">
        <w:trPr>
          <w:cnfStyle w:val="100000000000"/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EB2857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开大炮端饭菜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EB2857">
              <w:rPr>
                <w:rFonts w:ascii="宋体" w:hAnsi="宋体" w:hint="eastAsia"/>
                <w:b w:val="0"/>
                <w:color w:val="0D0D0D" w:themeColor="text1" w:themeTint="F2"/>
                <w:szCs w:val="21"/>
              </w:rPr>
              <w:t>按时用餐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3A4079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EB2857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开大炮端饭菜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EB2857">
              <w:rPr>
                <w:rFonts w:ascii="宋体" w:hAnsi="宋体" w:hint="eastAsia"/>
                <w:b w:val="0"/>
                <w:color w:val="0D0D0D" w:themeColor="text1" w:themeTint="F2"/>
                <w:szCs w:val="21"/>
              </w:rPr>
              <w:t>按时用餐</w:t>
            </w:r>
          </w:p>
        </w:tc>
      </w:tr>
      <w:tr w:rsidR="00BC4B83" w:rsidTr="00363AF4">
        <w:trPr>
          <w:trHeight w:val="368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11741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Pr="00B345FD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B2857" w:rsidTr="00363AF4">
        <w:trPr>
          <w:trHeight w:val="39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363AF4" w:rsidP="001E772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256DD" w:rsidP="002348C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11741E" w:rsidP="002348CB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B2857" w:rsidTr="00363AF4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363AF4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11741E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256DD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256DD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363AF4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363AF4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363AF4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B2857" w:rsidTr="00363AF4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63AF4" w:rsidTr="00363AF4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63AF4" w:rsidTr="00363AF4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363AF4" w:rsidTr="00363AF4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63AF4" w:rsidTr="00363AF4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363AF4" w:rsidTr="00363AF4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AF4" w:rsidRDefault="00363AF4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EB2857" w:rsidRPr="007B6342" w:rsidRDefault="00EB2857" w:rsidP="00EB2857">
      <w:pPr>
        <w:ind w:rightChars="-95" w:right="-199"/>
        <w:rPr>
          <w:rFonts w:ascii="宋体" w:hAnsi="宋体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11741E">
        <w:trPr>
          <w:trHeight w:val="1409"/>
          <w:jc w:val="center"/>
        </w:trPr>
        <w:tc>
          <w:tcPr>
            <w:tcW w:w="9216" w:type="dxa"/>
          </w:tcPr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20955</wp:posOffset>
                  </wp:positionV>
                  <wp:extent cx="4810125" cy="2876550"/>
                  <wp:effectExtent l="0" t="0" r="0" b="0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2000" contrast="30000"/>
                          </a:blip>
                          <a:srcRect r="3999" b="44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363AF4" w:rsidRDefault="00363AF4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</w:p>
          <w:p w:rsidR="00191809" w:rsidRPr="0011741E" w:rsidRDefault="00191809" w:rsidP="0011741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1F6" w:rsidRDefault="001D01F6" w:rsidP="00587420">
      <w:r>
        <w:separator/>
      </w:r>
    </w:p>
  </w:endnote>
  <w:endnote w:type="continuationSeparator" w:id="1">
    <w:p w:rsidR="001D01F6" w:rsidRDefault="001D01F6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1F6" w:rsidRDefault="001D01F6" w:rsidP="00587420">
      <w:r>
        <w:separator/>
      </w:r>
    </w:p>
  </w:footnote>
  <w:footnote w:type="continuationSeparator" w:id="1">
    <w:p w:rsidR="001D01F6" w:rsidRDefault="001D01F6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57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11D14"/>
    <w:rsid w:val="00116C1D"/>
    <w:rsid w:val="0011741E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01F6"/>
    <w:rsid w:val="001D32C0"/>
    <w:rsid w:val="001E0974"/>
    <w:rsid w:val="001E278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368F"/>
    <w:rsid w:val="003E58B0"/>
    <w:rsid w:val="003F0A95"/>
    <w:rsid w:val="00402F0B"/>
    <w:rsid w:val="00405859"/>
    <w:rsid w:val="00410622"/>
    <w:rsid w:val="00412164"/>
    <w:rsid w:val="004178CC"/>
    <w:rsid w:val="00423684"/>
    <w:rsid w:val="00431366"/>
    <w:rsid w:val="00435707"/>
    <w:rsid w:val="004419FB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50143"/>
    <w:rsid w:val="00861062"/>
    <w:rsid w:val="00867595"/>
    <w:rsid w:val="0087012F"/>
    <w:rsid w:val="00877756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2F72"/>
    <w:rsid w:val="00A23292"/>
    <w:rsid w:val="00A32455"/>
    <w:rsid w:val="00A41D40"/>
    <w:rsid w:val="00A42506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41890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4566</TotalTime>
  <Pages>4</Pages>
  <Words>229</Words>
  <Characters>1307</Characters>
  <Application>Microsoft Office Word</Application>
  <DocSecurity>0</DocSecurity>
  <Lines>10</Lines>
  <Paragraphs>3</Paragraphs>
  <ScaleCrop>false</ScaleCrop>
  <Company>Microsoft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219</cp:revision>
  <cp:lastPrinted>2024-02-22T07:01:00Z</cp:lastPrinted>
  <dcterms:created xsi:type="dcterms:W3CDTF">2021-10-07T23:38:00Z</dcterms:created>
  <dcterms:modified xsi:type="dcterms:W3CDTF">2024-04-07T05:55:00Z</dcterms:modified>
</cp:coreProperties>
</file>