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C4DC46F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</w:t>
      </w:r>
      <w:r w:rsidR="00984A4F">
        <w:rPr>
          <w:rFonts w:ascii="黑体" w:eastAsia="黑体" w:hAnsi="黑体" w:cs="黑体"/>
          <w:b/>
          <w:bCs/>
          <w:sz w:val="21"/>
          <w:szCs w:val="21"/>
        </w:rPr>
        <w:t>7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1C6C68D6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周佳毅、吴律、</w:t>
      </w:r>
      <w:r w:rsidR="00984A4F">
        <w:rPr>
          <w:rFonts w:hint="eastAsia"/>
          <w:b/>
          <w:bCs/>
          <w:sz w:val="21"/>
          <w:szCs w:val="21"/>
          <w:u w:val="single"/>
        </w:rPr>
        <w:t>韩凯风、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吕秦川、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仇思诺、王启轩、刘然诺、黄馨宁、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谢意增、曹李安、赵诺一、罗恩哲、李雨佳、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8D308C" w:rsidRPr="00DF7693">
        <w:rPr>
          <w:rFonts w:hint="eastAsia"/>
          <w:b/>
          <w:bCs/>
          <w:sz w:val="21"/>
          <w:szCs w:val="21"/>
          <w:u w:val="single"/>
        </w:rPr>
        <w:t>杜妍汐、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李依恬、楚慕凡、</w:t>
      </w:r>
      <w:r w:rsidR="00F7127E" w:rsidRPr="00DF7693">
        <w:rPr>
          <w:rFonts w:hint="eastAsia"/>
          <w:b/>
          <w:bCs/>
          <w:sz w:val="21"/>
          <w:szCs w:val="21"/>
          <w:u w:val="single"/>
        </w:rPr>
        <w:t>高翊桐、</w:t>
      </w:r>
      <w:r w:rsidR="00A21149" w:rsidRPr="00DF7693">
        <w:rPr>
          <w:rFonts w:hint="eastAsia"/>
          <w:b/>
          <w:bCs/>
          <w:sz w:val="21"/>
          <w:szCs w:val="21"/>
          <w:u w:val="single"/>
        </w:rPr>
        <w:t>高依诺、蔡书歆、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</w:t>
      </w:r>
      <w:r w:rsidRPr="00DF7693">
        <w:rPr>
          <w:rFonts w:hint="eastAsia"/>
          <w:b/>
          <w:bCs/>
          <w:sz w:val="21"/>
          <w:szCs w:val="21"/>
          <w:u w:val="single"/>
        </w:rPr>
        <w:t>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14E647B4">
                  <wp:extent cx="1809777" cy="1357332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4240FB56">
                  <wp:extent cx="1809777" cy="1357332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07394569">
                  <wp:extent cx="1809777" cy="1357332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1C0363A0">
                  <wp:extent cx="1809777" cy="1357332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47AD598B">
                  <wp:extent cx="1809777" cy="1357332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20F974E5">
                  <wp:extent cx="1809777" cy="1357332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628339D9">
                  <wp:extent cx="1809777" cy="1357332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785DB8F7">
                  <wp:extent cx="1809777" cy="1357332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154F4060">
                  <wp:extent cx="1809777" cy="1357332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410D3" w14:textId="1166FB1B" w:rsidR="00DF7693" w:rsidRDefault="004763BE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984A4F">
        <w:rPr>
          <w:rFonts w:hint="eastAsia"/>
          <w:b/>
          <w:bCs/>
          <w:sz w:val="21"/>
          <w:szCs w:val="21"/>
        </w:rPr>
        <w:t>语言</w:t>
      </w:r>
      <w:r w:rsidR="005D3416">
        <w:rPr>
          <w:rFonts w:hint="eastAsia"/>
          <w:b/>
          <w:bCs/>
          <w:sz w:val="21"/>
          <w:szCs w:val="21"/>
        </w:rPr>
        <w:t>《</w:t>
      </w:r>
      <w:r w:rsidR="00984A4F">
        <w:rPr>
          <w:rFonts w:hint="eastAsia"/>
          <w:b/>
          <w:bCs/>
          <w:sz w:val="21"/>
          <w:szCs w:val="21"/>
        </w:rPr>
        <w:t>许多许多刺</w:t>
      </w:r>
      <w:r w:rsidR="005D3416">
        <w:rPr>
          <w:rFonts w:hint="eastAsia"/>
          <w:b/>
          <w:bCs/>
          <w:sz w:val="21"/>
          <w:szCs w:val="21"/>
        </w:rPr>
        <w:t>》</w:t>
      </w:r>
    </w:p>
    <w:p w14:paraId="197441BA" w14:textId="3C5CF781" w:rsidR="00FB6D1C" w:rsidRDefault="00984A4F">
      <w:pPr>
        <w:ind w:firstLine="482"/>
        <w:rPr>
          <w:b/>
          <w:bCs/>
          <w:sz w:val="21"/>
          <w:szCs w:val="21"/>
          <w:u w:val="single"/>
        </w:rPr>
      </w:pPr>
      <w:r w:rsidRPr="00984A4F">
        <w:rPr>
          <w:rFonts w:hint="eastAsia"/>
          <w:sz w:val="21"/>
          <w:szCs w:val="21"/>
        </w:rPr>
        <w:t>刺猬因为自身的外在条件让小动物们心有余悸，也让小刺猬因此自卑难过，而在郊游中，小刺猬的刺却发挥了作用，帮助了小动物，从而让小动物对小刺猬有了新的认识。大家接纳、喜欢了小刺猬。在这篇童话欣赏中，幼儿从小刺猬与伙伴之间的关系上，促进自我主体性发展，学会接纳别人、欣赏别人。这个故事非常富有童趣，符合小班幼儿的语言特点。</w:t>
      </w:r>
      <w:r w:rsidR="00FB6D1C" w:rsidRPr="00984A4F">
        <w:rPr>
          <w:rFonts w:hint="eastAsia"/>
          <w:sz w:val="21"/>
          <w:szCs w:val="21"/>
        </w:rPr>
        <w:t>在活动中，</w:t>
      </w:r>
      <w:r w:rsidRPr="00984A4F">
        <w:rPr>
          <w:rFonts w:hint="eastAsia"/>
          <w:sz w:val="21"/>
          <w:szCs w:val="21"/>
        </w:rPr>
        <w:t>了解故事情节和人物形象，熟悉作品中的主要对话，知道“撅”“甩”“叼”“打个滚”</w:t>
      </w:r>
      <w:r w:rsidR="003E6A92" w:rsidRPr="00984A4F">
        <w:rPr>
          <w:rFonts w:hint="eastAsia"/>
          <w:sz w:val="21"/>
          <w:szCs w:val="21"/>
        </w:rPr>
        <w:t>的小朋友</w:t>
      </w:r>
      <w:r w:rsidR="003E6A92" w:rsidRPr="005D3416">
        <w:rPr>
          <w:rFonts w:hint="eastAsia"/>
          <w:sz w:val="21"/>
          <w:szCs w:val="21"/>
        </w:rPr>
        <w:t>有</w:t>
      </w:r>
      <w:r w:rsidR="003E6A92" w:rsidRPr="003E6A92">
        <w:rPr>
          <w:rFonts w:hint="eastAsia"/>
          <w:sz w:val="21"/>
          <w:szCs w:val="21"/>
        </w:rPr>
        <w:t>：</w:t>
      </w:r>
      <w:r w:rsidRPr="00984A4F">
        <w:rPr>
          <w:rFonts w:hint="eastAsia"/>
          <w:b/>
          <w:bCs/>
          <w:sz w:val="21"/>
          <w:szCs w:val="21"/>
          <w:u w:val="single"/>
        </w:rPr>
        <w:t>韩凯风、</w:t>
      </w:r>
      <w:r w:rsidR="005D3416" w:rsidRPr="00984A4F">
        <w:rPr>
          <w:rFonts w:hint="eastAsia"/>
          <w:b/>
          <w:bCs/>
          <w:sz w:val="21"/>
          <w:szCs w:val="21"/>
          <w:u w:val="single"/>
        </w:rPr>
        <w:t>万佳妮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</w:t>
      </w:r>
      <w:r w:rsidRPr="00DF7693">
        <w:rPr>
          <w:rFonts w:hint="eastAsia"/>
          <w:b/>
          <w:bCs/>
          <w:sz w:val="21"/>
          <w:szCs w:val="21"/>
          <w:u w:val="single"/>
        </w:rPr>
        <w:t>赵翊帆、高依诺、楚慕凡、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黄馨宁、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赵诺一、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仇思诺</w:t>
      </w:r>
      <w:r w:rsidR="005D3416">
        <w:rPr>
          <w:rFonts w:hint="eastAsia"/>
          <w:b/>
          <w:bCs/>
          <w:sz w:val="21"/>
          <w:szCs w:val="21"/>
          <w:u w:val="single"/>
        </w:rPr>
        <w:t>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罗恩哲、吕秦川</w:t>
      </w:r>
      <w:r w:rsidR="003E6A92">
        <w:rPr>
          <w:rFonts w:hint="eastAsia"/>
          <w:b/>
          <w:bCs/>
          <w:sz w:val="21"/>
          <w:szCs w:val="21"/>
          <w:u w:val="single"/>
        </w:rPr>
        <w:t>。</w:t>
      </w:r>
    </w:p>
    <w:p w14:paraId="00D2AE8A" w14:textId="4DF2F1AF" w:rsidR="00FB6D1C" w:rsidRPr="00DF7693" w:rsidRDefault="00FB6D1C">
      <w:pPr>
        <w:ind w:firstLine="482"/>
        <w:rPr>
          <w:b/>
          <w:bCs/>
          <w:sz w:val="21"/>
          <w:szCs w:val="21"/>
        </w:rPr>
      </w:pPr>
      <w:r w:rsidRPr="005D3416">
        <w:rPr>
          <w:rFonts w:hint="eastAsia"/>
          <w:sz w:val="21"/>
          <w:szCs w:val="21"/>
        </w:rPr>
        <w:t>在活</w:t>
      </w:r>
      <w:r w:rsidRPr="00984A4F">
        <w:rPr>
          <w:rFonts w:hint="eastAsia"/>
          <w:sz w:val="21"/>
          <w:szCs w:val="21"/>
        </w:rPr>
        <w:t>动中</w:t>
      </w:r>
      <w:r w:rsidR="00984A4F" w:rsidRPr="00984A4F">
        <w:rPr>
          <w:rFonts w:hint="eastAsia"/>
          <w:sz w:val="21"/>
          <w:szCs w:val="21"/>
        </w:rPr>
        <w:t>运用谈话的方法感知理解作品内容</w:t>
      </w:r>
      <w:r w:rsidRPr="00984A4F">
        <w:rPr>
          <w:rFonts w:hint="eastAsia"/>
          <w:sz w:val="21"/>
          <w:szCs w:val="21"/>
        </w:rPr>
        <w:t>的小朋友</w:t>
      </w:r>
      <w:r w:rsidRPr="005D3416">
        <w:rPr>
          <w:rFonts w:hint="eastAsia"/>
          <w:sz w:val="21"/>
          <w:szCs w:val="21"/>
        </w:rPr>
        <w:t>有</w:t>
      </w:r>
      <w:r w:rsidRPr="00FB6D1C">
        <w:rPr>
          <w:rFonts w:hint="eastAsia"/>
          <w:sz w:val="21"/>
          <w:szCs w:val="21"/>
        </w:rPr>
        <w:t>：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周佳毅、吴律、曹李安、</w:t>
      </w:r>
      <w:r w:rsidRPr="00DF7693">
        <w:rPr>
          <w:rFonts w:hint="eastAsia"/>
          <w:b/>
          <w:bCs/>
          <w:sz w:val="21"/>
          <w:szCs w:val="21"/>
          <w:u w:val="single"/>
        </w:rPr>
        <w:t>杜妍汐、高翊桐、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刘然诺、许米诺、李雨佳、赵伊凡</w:t>
      </w:r>
      <w:r w:rsidR="00984A4F">
        <w:rPr>
          <w:rFonts w:hint="eastAsia"/>
          <w:b/>
          <w:bCs/>
          <w:sz w:val="21"/>
          <w:szCs w:val="21"/>
          <w:u w:val="single"/>
        </w:rPr>
        <w:t>、</w:t>
      </w:r>
      <w:r w:rsidRPr="00DF7693">
        <w:rPr>
          <w:rFonts w:hint="eastAsia"/>
          <w:b/>
          <w:bCs/>
          <w:sz w:val="21"/>
          <w:szCs w:val="21"/>
          <w:u w:val="single"/>
        </w:rPr>
        <w:t>蔡书歆、谢意增、王启轩。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FB6D1C" w14:paraId="3162CF57" w14:textId="77777777" w:rsidTr="001101E1">
        <w:trPr>
          <w:trHeight w:val="2206"/>
        </w:trPr>
        <w:tc>
          <w:tcPr>
            <w:tcW w:w="3465" w:type="dxa"/>
          </w:tcPr>
          <w:p w14:paraId="47343DD6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01FE040" wp14:editId="21E70A0A">
                  <wp:extent cx="1809776" cy="1357332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A3507EB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6B232F1" wp14:editId="32691B46">
                  <wp:extent cx="1809776" cy="1357332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F7D9FA9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FDE6571" wp14:editId="3C2A7427">
                  <wp:extent cx="1809776" cy="1357332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D1C" w14:paraId="287140C5" w14:textId="77777777" w:rsidTr="001101E1">
        <w:trPr>
          <w:trHeight w:val="2196"/>
        </w:trPr>
        <w:tc>
          <w:tcPr>
            <w:tcW w:w="3465" w:type="dxa"/>
          </w:tcPr>
          <w:p w14:paraId="36B9183E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5E415B24" wp14:editId="57512701">
                  <wp:extent cx="1809776" cy="1357332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5E3E1FB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FD6DBC3" wp14:editId="6D254903">
                  <wp:extent cx="1809776" cy="1357332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26143C2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D961535" wp14:editId="19641E9B">
                  <wp:extent cx="1809776" cy="1357332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7A302" w14:textId="77777777" w:rsidR="00FB6D1C" w:rsidRPr="00BA7F07" w:rsidRDefault="00FB6D1C" w:rsidP="003E6A92">
      <w:pPr>
        <w:rPr>
          <w:b/>
          <w:bCs/>
          <w:sz w:val="21"/>
          <w:szCs w:val="21"/>
        </w:rPr>
      </w:pPr>
    </w:p>
    <w:p w14:paraId="66AB2CC8" w14:textId="77775EE4" w:rsidR="00D97D43" w:rsidRPr="00BA7F07" w:rsidRDefault="005D3416">
      <w:pPr>
        <w:ind w:firstLineChars="200"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四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33006133" w14:textId="49720CF7" w:rsidR="00D97D43" w:rsidRPr="00FC66EE" w:rsidRDefault="001B50A0" w:rsidP="00FC66EE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416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46</cp:revision>
  <cp:lastPrinted>2024-02-29T02:09:00Z</cp:lastPrinted>
  <dcterms:created xsi:type="dcterms:W3CDTF">2024-03-04T04:26:00Z</dcterms:created>
  <dcterms:modified xsi:type="dcterms:W3CDTF">2024-04-07T02:21:00Z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