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23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春日调色盘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上一周，孩子们走进了“花花世界”，他们被春天的各类花朵所吸引，被花朵迷人的香味所吸引，被花朵绚丽的色彩所吸引，被花朵别样的姿态所吸引。</w:t>
            </w:r>
          </w:p>
          <w:p>
            <w:pPr>
              <w:spacing w:line="290" w:lineRule="exact"/>
              <w:ind w:firstLine="420" w:firstLineChars="2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分享交流中，有很多孩子对于花朵提出了自己的小问题，9位幼儿想知道为什么花朵的花瓣都是不一样的？7位幼儿想知道为什么桃花只有五片花瓣？17位幼儿想知道为什么花有不同的颜色？......孩子们的问题多种多样，他们更多的对于花朵的颜色很好奇，本周我们依旧与花朵为伴，带着孩子们的问题一起探究颜色的秘密，走进五彩缤纷的颜色世界，用多种方式一起创造彩色世界。</w:t>
            </w:r>
          </w:p>
        </w:tc>
      </w:tr>
      <w:tr>
        <w:trPr>
          <w:cantSplit/>
          <w:trHeight w:val="92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1.能够关注生活中的颜色，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知道常见颜色的名字，体验到色彩及其变化带来的乐趣。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初步感受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颜色的魅力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，能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用多种方式创造颜色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，愿意</w:t>
            </w: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用多彩的颜色大胆表现</w:t>
            </w:r>
            <w:r>
              <w:rPr>
                <w:rFonts w:hint="eastAsia" w:ascii="宋体" w:hAnsi="宋体" w:cs="宋体"/>
                <w:b w:val="0"/>
                <w:bCs/>
                <w:szCs w:val="21"/>
              </w:rPr>
              <w:t>。</w:t>
            </w:r>
          </w:p>
        </w:tc>
      </w:tr>
      <w:tr>
        <w:trPr>
          <w:cantSplit/>
          <w:trHeight w:val="247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1.布置“秘密花园墙”：利用墙面以及柜面，设置“ 与花相遇”“与花相识”“与花相伴”三个展示区，用照片的形式记录幼儿寻花的过程，引导幼儿和同伴一起回顾鲜花之旅，在看看、说说，了解花朵的种类和名称，萌发热爱春天的情感。开设“春日手工坊”：利用墙面和桌面的空间，展示幼儿制作的各种春日手工作品，如在墙上悬挂彩纸蝴蝶花，在桌上陈列花朵头饰、花朵项链等，激发幼儿欣赏、想象与创造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科学区投放滴管、试管、干燥剂、密封盒、剪刀、有根的花朵等供幼儿制作变色花实验。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建构区提供积木、纸杯、纸箱、积木小动物等引导幼儿建构春天的幼儿园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4.图书区提供《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变变变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淘淘的色彩旅行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》等绘本供幼儿阅读，感受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颜色的秘密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default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5.美工区提供各类昆虫的图片、彩纸、扭扭棒、彩泥等制作小蜜蜂、小蝴蝶。</w:t>
            </w:r>
          </w:p>
        </w:tc>
      </w:tr>
      <w:tr>
        <w:trPr>
          <w:cantSplit/>
          <w:trHeight w:val="716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1.在户外活动时，能主动喝水休息，擦汗、擤鼻涕，根据自己的出汗情况自主穿脱外套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2.餐前能按需选择饭菜，餐中能安静就餐，餐后能做到饭后三部曲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rPr>
          <w:cantSplit/>
          <w:trHeight w:val="20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娃娃家：《花言花语》花店、一起去露营；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美工区：泥工——秘密花园；手工——花束；绘画——气球拓印画；自然材料——红梅公园；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科学区：神奇的变色花、干花实验；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建构区：单元积木——我们的幼儿园；万能工匠——向日葵；桌面建构——花花世界；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迎春花开了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lang w:val="en-US" w:eastAsia="zh-CN"/>
              </w:rPr>
              <w:t>林桃奶奶的桃子树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/>
                <w:lang w:val="en-US" w:eastAsia="zh-CN"/>
              </w:rPr>
              <w:t>等绘本、看图说话。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val="en-US" w:eastAsia="zh-CN"/>
              </w:rPr>
              <w:t>黄老师关注建构区、益智区和娃娃家幼儿游戏的专注度，顾老师关注美工区、科学区幼儿进行与主题相关的情况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都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</w:tc>
      </w:tr>
      <w:tr>
        <w:trPr>
          <w:cantSplit/>
          <w:trHeight w:val="90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1.科学：奇妙的颜色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语言：淘淘的色彩之旅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美术：七彩花；  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4.科学：神奇的变色花；     5.半日活动：自制花朵颜料       每周一整理：整理抽屉</w:t>
            </w:r>
          </w:p>
        </w:tc>
      </w:tr>
      <w:tr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8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享科探：干花实验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自制花朵颜料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攀爬架——送鲜花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拓印——小雏菊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黄媛玉、顾莹玲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顾莹玲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NDFkYzdmZTVmNmU4NzZlOTdmZjZhNWJhNTU3MW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7BB82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BEFEEA3"/>
    <w:rsid w:val="1BFF66A2"/>
    <w:rsid w:val="1CB472DD"/>
    <w:rsid w:val="1D0A7BB8"/>
    <w:rsid w:val="1D2944EF"/>
    <w:rsid w:val="1EDA5AFC"/>
    <w:rsid w:val="1EDF3B50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EDFB620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F7E33B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7AAC7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5FFF177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C3FA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7796A4B"/>
    <w:rsid w:val="78002BF0"/>
    <w:rsid w:val="78D930EC"/>
    <w:rsid w:val="7B7A2964"/>
    <w:rsid w:val="7CBD6589"/>
    <w:rsid w:val="7CBE8A37"/>
    <w:rsid w:val="7CC82109"/>
    <w:rsid w:val="7D7D6E53"/>
    <w:rsid w:val="7E4B05E8"/>
    <w:rsid w:val="7EF4AF0B"/>
    <w:rsid w:val="7EFE38AC"/>
    <w:rsid w:val="7F3FC90D"/>
    <w:rsid w:val="7F623E4F"/>
    <w:rsid w:val="91EF34C9"/>
    <w:rsid w:val="B9D62617"/>
    <w:rsid w:val="CFCA1707"/>
    <w:rsid w:val="EF3CE012"/>
    <w:rsid w:val="FBF4E74E"/>
    <w:rsid w:val="FEE2F657"/>
    <w:rsid w:val="FF2FD744"/>
    <w:rsid w:val="FFD68B6E"/>
    <w:rsid w:val="FFFDD31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60</TotalTime>
  <ScaleCrop>false</ScaleCrop>
  <LinksUpToDate>false</LinksUpToDate>
  <CharactersWithSpaces>480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背单词</cp:lastModifiedBy>
  <cp:lastPrinted>2022-02-26T14:21:00Z</cp:lastPrinted>
  <dcterms:modified xsi:type="dcterms:W3CDTF">2024-04-06T23:11:42Z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AB236DB8BEF1C859AB64116638E0D986_43</vt:lpwstr>
  </property>
</Properties>
</file>