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instrText xml:space="preserve"> EQ \* jc0 \* "Font:宋体" \* hps14 \o \ad(\s \up 13(yònɡ),用)</w:instrTex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fldChar w:fldCharType="end"/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instrText xml:space="preserve"> EQ \* jc0 \* "Font:宋体" \* hps14 \o \ad(\s \up 13(lì),力)</w:instrTex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fldChar w:fldCharType="end"/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instrText xml:space="preserve"> EQ \* jc0 \* "Font:宋体" \* hps14 \o \ad(\s \up 13(yǐ),以)</w:instrTex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fldChar w:fldCharType="end"/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instrText xml:space="preserve"> EQ \* jc0 \* "Font:宋体" \* hps14 \o \ad(\s \up 13(hòu),后)</w:instrTex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fldChar w:fldCharType="end"/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教学目标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231F20"/>
          <w:kern w:val="0"/>
          <w:sz w:val="21"/>
          <w:szCs w:val="21"/>
          <w:lang w:val="en-US" w:eastAsia="zh-CN" w:bidi="ar"/>
        </w:rPr>
        <w:t xml:space="preserve">1.通过制作泥塑，了解拉、压、弯、扭等是用力改变物体形状的基本方法，知道力可以使物体的形状发生改变。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231F20"/>
          <w:kern w:val="0"/>
          <w:sz w:val="21"/>
          <w:szCs w:val="21"/>
          <w:lang w:val="en-US" w:eastAsia="zh-CN" w:bidi="ar"/>
        </w:rPr>
        <w:t>2.通过玩小车活动，初步感知力可以改变物体的运动状态。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color w:val="231F2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231F20"/>
          <w:kern w:val="0"/>
          <w:sz w:val="21"/>
          <w:szCs w:val="21"/>
          <w:lang w:val="en-US" w:eastAsia="zh-CN" w:bidi="ar"/>
        </w:rPr>
        <w:t>3.通过做快慢不同小车的模拟冲撞实验，意识到超速带来的巨大破坏力。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根据所学知识，对学生可以加强安全教育，在学校注意同伴之间互动时不能用力过度，不能奔跑，速度太快，受到伤害。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教学准备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超轻粘土、尺子、小车、玩具小人、实验记录单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教学过程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展区布置——创设情境导入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t>出示图片，欣赏各种展区，（沙漠生态系统讲解：以沙漠为背景，展示了很多沙漠中独特的动植物），常州红梅公园最近也打算布置一个公园生态展区，并向全市征集作品，看下这个公园背景图，你觉得我们可以用超轻粘土为它添置些什么呢？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t>时间紧，任务重，请同学们分工完成，在制作的过程中，请像潘老师这样用简单的箭头或者图画记录下你们的制作手法。【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t>ppt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t>出示记录的方法】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t>制作——体验力可以改变物体形状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11"/>
          <w:kern w:val="0"/>
          <w:sz w:val="21"/>
          <w:szCs w:val="21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t>学生分组活动，教师展示作品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0" w:leftChars="0" w:firstLine="0" w:firstLine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【出示超轻粘土原有形状】，提问：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小朋友们你们真会玩黏土，让超轻黏土有了这么多变化，那你是怎样让它变成这样的？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（用力）【揭题：用力以后】 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0" w:leftChars="0" w:firstLine="0" w:firstLine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t>追问：都是怎么用力的呢？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t>学生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11"/>
          <w:kern w:val="0"/>
          <w:sz w:val="21"/>
          <w:szCs w:val="21"/>
          <w:u w:val="none"/>
          <w:shd w:val="clear" w:fill="FFFFFF"/>
          <w:lang w:val="en-US" w:eastAsia="zh-CN" w:bidi="ar"/>
        </w:rPr>
        <w:t>上台展示交流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11"/>
          <w:kern w:val="0"/>
          <w:sz w:val="21"/>
          <w:szCs w:val="21"/>
          <w:u w:val="none"/>
          <w:shd w:val="clear" w:fill="FFFFFF"/>
          <w:lang w:val="en-US" w:eastAsia="zh-CN" w:bidi="ar"/>
        </w:rPr>
        <w:t>总结：我们发现通过搓、拉、挤、捏等用力方式，超轻粘土的形状发生了变化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玩小车——</w:t>
      </w:r>
      <w:r>
        <w:rPr>
          <w:rFonts w:hint="eastAsia" w:ascii="宋体" w:hAnsi="宋体" w:eastAsia="宋体" w:cs="宋体"/>
          <w:b/>
          <w:bCs/>
          <w:color w:val="231F20"/>
          <w:kern w:val="0"/>
          <w:sz w:val="21"/>
          <w:szCs w:val="21"/>
          <w:lang w:val="en-US" w:eastAsia="zh-CN" w:bidi="ar"/>
        </w:rPr>
        <w:t>初步感知力可以改变物体的运动状态。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b/>
          <w:bCs/>
          <w:color w:val="231F2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231F20"/>
          <w:kern w:val="0"/>
          <w:sz w:val="21"/>
          <w:szCs w:val="21"/>
          <w:lang w:val="en-US" w:eastAsia="zh-CN" w:bidi="ar"/>
        </w:rPr>
        <w:t>活动一：体验用力以后小车的运动状态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231F20"/>
          <w:kern w:val="0"/>
          <w:sz w:val="21"/>
          <w:szCs w:val="21"/>
          <w:lang w:val="en-US" w:eastAsia="zh-CN" w:bidi="ar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我们的作品完成了，要怎样运输到红梅公园呢？（车）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2.对是小车，当我们给超轻粘土用力以后，超轻粘土的形状发生了改变，那如果给小车用力，小车又会有什么样的变化呢？请同学们以小组为单位，一起来探究一下吧。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3.学生演示汇报，（动、停、快、慢、方向）教师总结【板书：力可以改变运动状态】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（二）活动二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color w:val="231F20"/>
          <w:kern w:val="0"/>
          <w:sz w:val="21"/>
          <w:szCs w:val="21"/>
          <w:lang w:val="en-US" w:eastAsia="zh-CN" w:bidi="ar"/>
        </w:rPr>
        <w:t>体验快慢不同小车的破坏力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1.通过刚刚的活动，我们发现当我们用力大一点时，小车运动快一点，当我们用力小一点时，小车运动慢一点，那你能嘱咐司机师傅几句吗？开车时速度要怎么呢？为什么？会有什么样的后果呢？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2.我们一起通过模拟冲撞实验来验证一下，超速会有怎样的后果呢。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实验步骤：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210" w:firstLineChars="100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（1）将小车和玩具小人，分别安置在三角和圆点图形处；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210" w:firstLineChars="100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（2）让小车以快慢不同的速度冲撞小人；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210" w:firstLineChars="100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（3）仔细观察现象，并记录。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学生汇报：速度越快对于小人的破坏力越大。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其实在我们的生活中限速标志也很常见，时刻警示我们不要超速。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leftChars="0" w:firstLine="0" w:firstLineChars="0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追问：那你现在会利用所学知识嘱咐一下司机师傅了吗？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三、拓展提升——链接生活，解释</w:t>
      </w:r>
      <w:r>
        <w:rPr>
          <w:rFonts w:hint="eastAsia" w:ascii="宋体" w:hAnsi="宋体" w:eastAsia="宋体" w:cs="宋体"/>
          <w:b/>
          <w:bCs/>
          <w:color w:val="231F20"/>
          <w:kern w:val="0"/>
          <w:sz w:val="21"/>
          <w:szCs w:val="21"/>
          <w:lang w:val="en-US" w:eastAsia="zh-CN" w:bidi="ar"/>
        </w:rPr>
        <w:t>生活中现象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1.司机师傅听到大家的嘱咐，一定会将我们的作品安全送达公园。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2.【出示学生追逐打闹的视频】提问：走廊中追逐打闹，会有怎样的后果？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3.总结：我们学的知识可太有用了，能帮助我们更好的去理解有些行为为什么不能做。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四、作业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1.观察生活中的行为，辨别力的作用效果。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2.用所学知识，倡议学生课间文明行为。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五、板书设计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用力以后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改变物体形状               捏、拉、扭、搓、压…</w:t>
      </w:r>
    </w:p>
    <w:p>
      <w:pPr>
        <w:keepNext w:val="0"/>
        <w:keepLines w:val="0"/>
        <w:widowControl/>
        <w:suppressLineNumbers w:val="0"/>
        <w:spacing w:line="360" w:lineRule="auto"/>
        <w:ind w:firstLine="631" w:firstLineChars="300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改变物体运动状态           动、停、快慢、方向（拐弯）</w:t>
      </w:r>
    </w:p>
    <w:p>
      <w:pPr>
        <w:keepNext w:val="0"/>
        <w:keepLines w:val="0"/>
        <w:widowControl/>
        <w:suppressLineNumbers w:val="0"/>
        <w:spacing w:line="360" w:lineRule="auto"/>
        <w:ind w:firstLine="631" w:firstLineChars="300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bookmarkEnd w:id="0"/>
    <w:p>
      <w:pPr>
        <w:keepNext w:val="0"/>
        <w:keepLines w:val="0"/>
        <w:widowControl/>
        <w:suppressLineNumbers w:val="0"/>
        <w:spacing w:line="360" w:lineRule="auto"/>
        <w:ind w:firstLine="631" w:firstLineChars="300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631" w:firstLineChars="300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631" w:firstLineChars="300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631" w:firstLineChars="300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13(shí),实)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13(yàn),验)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13(jì),记)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13(lù),录)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13(dān),单)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13(dì),第)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____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13(zǔ),组)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13(yònɡ),用)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13(jiàn),箭)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13(tóu),头)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13(huò),或)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13(zhě),者)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13(huà),画)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13(tú),图)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13(de),的)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13(fānɡ),方)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13(shì),式)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，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1962" w:firstLineChars="700"/>
        <w:jc w:val="both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13(jì),记)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13(lù),录)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13(xià),下)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13(zhì),制)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13(zuò),作)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13(de),的)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13(shǒu),手)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13(fǎ),法)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315"/>
      </w:tblGrid>
      <w:t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物品</w:t>
            </w:r>
          </w:p>
        </w:tc>
        <w:tc>
          <w:tcPr>
            <w:tcW w:w="5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224790</wp:posOffset>
                      </wp:positionV>
                      <wp:extent cx="715645" cy="0"/>
                      <wp:effectExtent l="0" t="55245" r="20955" b="7175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980815" y="1920240"/>
                                <a:ext cx="715645" cy="0"/>
                              </a:xfrm>
                              <a:prstGeom prst="straightConnector1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92.75pt;margin-top:17.7pt;height:0pt;width:56.35pt;z-index:251659264;mso-width-relative:page;mso-height-relative:page;" filled="f" stroked="t" coordsize="21600,21600" o:gfxdata="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Hfu&#10;mz7WAAAACQEAAA8AAAAAAAAAAQAgAAAAOAAAAGRycy9kb3ducmV2LnhtbFBLAQIUABQAAAAIAIdO&#10;4kCqOiVEDwIAAOoDAAAOAAAAAAAAAAEAIAAAADsBAABkcnMvZTJvRG9jLnhtbFBLBQYAAAAABgAG&#10;AFkBAAC8BQAAAAA=&#10;">
                      <v:fill on="f" focussize="0,0"/>
                      <v:stroke weight="1.7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instrText xml:space="preserve"> EQ \* jc0 \* "Font:Calibri" \* hps12 \o \ad(\s \up 11(fānɡ),方)</w:instrTex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instrText xml:space="preserve"> EQ \* jc0 \* "Font:Calibri" \* hps12 \o \ad(\s \up 11(fǎ),法)</w:instrTex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instrText xml:space="preserve"> EQ \* jc0 \* "Font:Calibri" \* hps12 \o \ad(\s \up 11(ɡǎi),改)</w:instrTex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instrText xml:space="preserve"> EQ \* jc0 \* "Font:Calibri" \* hps12 \o \ad(\s \up 11(biàn),变)</w:instrTex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instrText xml:space="preserve"> EQ \* jc0 \* "Font:Calibri" \* hps12 \o \ad(\s \up 11(hòu),后)</w:instrTex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fldChar w:fldCharType="end"/>
            </w:r>
          </w:p>
        </w:tc>
      </w:tr>
      <w:tr>
        <w:trPr>
          <w:trHeight w:val="1448" w:hRule="atLeast"/>
        </w:trPr>
        <w:tc>
          <w:tcPr>
            <w:tcW w:w="28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instrText xml:space="preserve"> EQ \* jc0 \* "Font:宋体" \* hps12 \o \ad(\s \up 11(chāo),超)</w:instrTex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instrText xml:space="preserve"> EQ \* jc0 \* "Font:宋体" \* hps12 \o \ad(\s \up 11(qīnɡ),轻)</w:instrTex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instrText xml:space="preserve"> EQ \* jc0 \* "Font:宋体" \* hps12 \o \ad(\s \up 11(nián),粘)</w:instrTex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instrText xml:space="preserve"> EQ \* jc0 \* "Font:宋体" \* hps12 \o \ad(\s \up 11(tǔ),土)</w:instrTex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5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1632" w:hRule="atLeast"/>
        </w:trPr>
        <w:tc>
          <w:tcPr>
            <w:tcW w:w="28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1449" w:hRule="atLeast"/>
        </w:trPr>
        <w:tc>
          <w:tcPr>
            <w:tcW w:w="28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13(yònɡ),用)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13(wén),文)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13(zì),字)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13(huò),或)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13(huà),画)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13(tú),图)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13(de),的)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13(fānɡ),方)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13(shì),式)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，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80" w:firstLineChars="100"/>
        <w:jc w:val="center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13(jì),记)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13(lù),录)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13(xià),下)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13(xiǎo),小)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13(chē),车)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13(de),的)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13(bù),不)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13(tónɡ),同)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13(zhuànɡ),状)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13(tài),态)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13(yònɡ),用)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13(wén),文)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13(zì),字)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13(huò),或)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13(huà),画)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13(tú),图)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13(de),的)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13(fānɡ),方)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13(shì),式)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，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13(jì),记)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13(lù),录)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13(xià),下)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13(wán),玩)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13(jù),具)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13(xiǎo),小)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13(rén),人)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13(de),的)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13(zhuànɡ),状)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EQ \* jc0 \* "Font:宋体" \* hps14 \o \ad(\s \up 13(tài),态)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0"/>
      </w:tblGrid>
      <w:tr>
        <w:trPr>
          <w:trHeight w:val="1916" w:hRule="atLeast"/>
          <w:jc w:val="center"/>
        </w:trPr>
        <w:tc>
          <w:tcPr>
            <w:tcW w:w="606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instrText xml:space="preserve"> EQ \* jc0 \* "Font:宋体" \* hps12 \o \ad(\s \up 11(sù),速)</w:instrTex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instrText xml:space="preserve"> EQ \* jc0 \* "Font:宋体" \* hps12 \o \ad(\s \up 11(dù),度)</w:instrTex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instrText xml:space="preserve"> EQ \* jc0 \* "Font:宋体" \* hps12 \o \ad(\s \up 11(kuài),快)</w:instrTex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1927" w:hRule="atLeast"/>
          <w:jc w:val="center"/>
        </w:trPr>
        <w:tc>
          <w:tcPr>
            <w:tcW w:w="606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instrText xml:space="preserve"> EQ \* jc0 \* "Font:宋体" \* hps12 \o \ad(\s \up 11(sù),速)</w:instrTex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instrText xml:space="preserve"> EQ \* jc0 \* "Font:宋体" \* hps12 \o \ad(\s \up 11(dù),度)</w:instrTex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instrText xml:space="preserve"> EQ \* jc0 \* "Font:宋体" \* hps12 \o \ad(\s \up 11(màn),慢)</w:instrTex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1471" w:firstLineChars="700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                              </w:t>
      </w:r>
    </w:p>
    <w:p>
      <w:pPr>
        <w:keepNext w:val="0"/>
        <w:keepLines w:val="0"/>
        <w:widowControl/>
        <w:suppressLineNumbers w:val="0"/>
        <w:spacing w:line="360" w:lineRule="auto"/>
        <w:ind w:firstLine="1471" w:firstLineChars="700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1471" w:firstLineChars="700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1471" w:firstLineChars="700"/>
        <w:jc w:val="both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BB87E1"/>
    <w:multiLevelType w:val="singleLevel"/>
    <w:tmpl w:val="DABB87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DFF9587"/>
    <w:multiLevelType w:val="singleLevel"/>
    <w:tmpl w:val="DDFF95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DE770B"/>
    <w:multiLevelType w:val="singleLevel"/>
    <w:tmpl w:val="DFDE770B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EDFBD0D"/>
    <w:multiLevelType w:val="singleLevel"/>
    <w:tmpl w:val="FEDFB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FFDA43"/>
    <w:multiLevelType w:val="singleLevel"/>
    <w:tmpl w:val="FFFFDA4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6D58FB89"/>
    <w:multiLevelType w:val="singleLevel"/>
    <w:tmpl w:val="6D58FB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A9E6A"/>
    <w:rsid w:val="3CEAE0FD"/>
    <w:rsid w:val="59C4C71D"/>
    <w:rsid w:val="5FEE48C0"/>
    <w:rsid w:val="6F6FBD1B"/>
    <w:rsid w:val="7BFA9E6A"/>
    <w:rsid w:val="B9B84AFA"/>
    <w:rsid w:val="BCEFE006"/>
    <w:rsid w:val="E77FF138"/>
    <w:rsid w:val="F7DE1E99"/>
    <w:rsid w:val="F9FA8120"/>
    <w:rsid w:val="FBDC8EB8"/>
    <w:rsid w:val="FC770853"/>
    <w:rsid w:val="FE7BC132"/>
    <w:rsid w:val="FFBA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2024-03-03T16:04:00Z</dcterms:created>
  <dc:creator>笑笑</dc:creator>
  <cp:lastModifiedBy>笑笑</cp:lastModifiedBy>
  <dcterms:modified xsi:type="dcterms:W3CDTF">2024-04-03T13:27:57Z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5A4C9C7D0044E114891BE16571F9A68D_41</vt:lpwstr>
  </property>
</Properties>
</file>