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武进区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坂上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幼儿园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幼儿游戏</w:t>
      </w:r>
      <w:r>
        <w:rPr>
          <w:rFonts w:hint="eastAsia" w:ascii="黑体" w:hAnsi="黑体" w:eastAsia="黑体"/>
          <w:b/>
          <w:sz w:val="28"/>
          <w:szCs w:val="28"/>
        </w:rPr>
        <w:t>观察记录表</w:t>
      </w:r>
    </w:p>
    <w:tbl>
      <w:tblPr>
        <w:tblStyle w:val="6"/>
        <w:tblpPr w:leftFromText="180" w:rightFromText="180" w:vertAnchor="text" w:horzAnchor="page" w:tblpX="1217" w:tblpY="273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742"/>
        <w:gridCol w:w="1189"/>
        <w:gridCol w:w="92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742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2023.12.21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335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大操场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观察对象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星星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8266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刘宸毅、秦梓桐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有意义的时刻</w:t>
            </w:r>
          </w:p>
        </w:tc>
        <w:tc>
          <w:tcPr>
            <w:tcW w:w="585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片段一：秦梓桐在操场上拍球，拍了十几个后，她坐在椅子上，单手拍球，时不时地换手拍球，可以连续拍好一会儿。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片段二：刘宸毅带着篮球来到草坪上，草坪上幼儿两个塑料圆环，刘宸毅站在距离圆环一段距离的地方，将球投进圆环内。又把球捡回来，继续投进去。</w:t>
            </w:r>
          </w:p>
        </w:tc>
        <w:tc>
          <w:tcPr>
            <w:tcW w:w="2415" w:type="dxa"/>
          </w:tcPr>
          <w:p>
            <w:pPr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1394460" cy="1045210"/>
                  <wp:effectExtent l="0" t="0" r="2540" b="8890"/>
                  <wp:docPr id="5" name="图片 5" descr="8214c2864ef90873361f6710d7dc4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214c2864ef90873361f6710d7dc4d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zh-CN"/>
              </w:rPr>
              <w:drawing>
                <wp:inline distT="0" distB="0" distL="114300" distR="114300">
                  <wp:extent cx="1398270" cy="1049020"/>
                  <wp:effectExtent l="0" t="0" r="11430" b="5080"/>
                  <wp:docPr id="4" name="图片 4" descr="65886865b9f953e419d7986be3c88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5886865b9f953e419d7986be3c88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幼儿想法</w:t>
            </w:r>
          </w:p>
        </w:tc>
        <w:tc>
          <w:tcPr>
            <w:tcW w:w="826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篮球的可以拍，可以滚、可以投篮。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篮球在木板上、椅子上滚的时候用手护着不会掉。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我可以站着拍球，还可以坐在椅子上拍球。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研究型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问题</w:t>
            </w:r>
          </w:p>
        </w:tc>
        <w:tc>
          <w:tcPr>
            <w:tcW w:w="826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篮球的玩法有哪些？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篮球还可以在哪里滚？还可以在哪里拍？还可以投进哪里？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安吉游戏中，怎么带着篮球一起玩？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4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教师支持和生成可能</w:t>
            </w:r>
          </w:p>
        </w:tc>
        <w:tc>
          <w:tcPr>
            <w:tcW w:w="826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在安吉游戏场地上提供篮球，让有兴趣的幼儿自主拿球进行游戏。对幼儿的玩法进行摄像记录。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组织圈谈，引导幼儿梳理篮球的玩法，可以拍、滚、投，观察幼儿的玩法，绘制思维导图，将不同的玩法记录下来。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对下次游戏做出要求，带上球一起玩，用到我们今天梳理的各种玩法，还可以创新玩，用其他的材料来互动玩。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4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环境留痕</w:t>
            </w:r>
          </w:p>
        </w:tc>
        <w:tc>
          <w:tcPr>
            <w:tcW w:w="8266" w:type="dxa"/>
            <w:gridSpan w:val="4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450975" cy="1088390"/>
                  <wp:effectExtent l="0" t="0" r="9525" b="3810"/>
                  <wp:docPr id="2" name="图片 2" descr="9ed07022948a345012554bb77eed4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ed07022948a345012554bb77eed4a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450340" cy="1087755"/>
                  <wp:effectExtent l="0" t="0" r="10160" b="4445"/>
                  <wp:docPr id="3" name="图片 3" descr="9a02690051375f4b76a0f1a30e4b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a02690051375f4b76a0f1a30e4b5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108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drawing>
        <wp:inline distT="0" distB="0" distL="114300" distR="114300">
          <wp:extent cx="297815" cy="247650"/>
          <wp:effectExtent l="0" t="0" r="698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706" t="7013" r="6985" b="4060"/>
                  <a:stretch>
                    <a:fillRect/>
                  </a:stretch>
                </pic:blipFill>
                <pic:spPr>
                  <a:xfrm>
                    <a:off x="0" y="0"/>
                    <a:ext cx="29781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t>武进区机关幼儿园教育集团</w:t>
    </w:r>
    <w:r>
      <w:rPr>
        <w:rFonts w:hint="eastAsia"/>
        <w:u w:val="single"/>
        <w:lang w:val="en-US" w:eastAsia="zh-CN"/>
      </w:rPr>
      <w:t xml:space="preserve">                                                                    坂上幼儿园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B8FBC"/>
    <w:multiLevelType w:val="singleLevel"/>
    <w:tmpl w:val="F73B8F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E8BA75"/>
    <w:multiLevelType w:val="singleLevel"/>
    <w:tmpl w:val="2FE8B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15A432"/>
    <w:multiLevelType w:val="singleLevel"/>
    <w:tmpl w:val="7915A4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ZjU0YjJmNjQyMGM5NjVhNWQxMjc3OWJiNWI4MzMifQ=="/>
  </w:docVars>
  <w:rsids>
    <w:rsidRoot w:val="00000000"/>
    <w:rsid w:val="04AC276E"/>
    <w:rsid w:val="08491227"/>
    <w:rsid w:val="0AAD3F14"/>
    <w:rsid w:val="11345176"/>
    <w:rsid w:val="130F7651"/>
    <w:rsid w:val="2075025F"/>
    <w:rsid w:val="20963E95"/>
    <w:rsid w:val="2C3717FA"/>
    <w:rsid w:val="2EC76F67"/>
    <w:rsid w:val="3091782D"/>
    <w:rsid w:val="32881336"/>
    <w:rsid w:val="3A870ED0"/>
    <w:rsid w:val="3E5B195E"/>
    <w:rsid w:val="41A94799"/>
    <w:rsid w:val="421753AB"/>
    <w:rsid w:val="42874357"/>
    <w:rsid w:val="43CF683D"/>
    <w:rsid w:val="49BB18E3"/>
    <w:rsid w:val="4EB54731"/>
    <w:rsid w:val="4F532FD2"/>
    <w:rsid w:val="52BF36F0"/>
    <w:rsid w:val="5AB25805"/>
    <w:rsid w:val="62731BE8"/>
    <w:rsid w:val="6D4E3707"/>
    <w:rsid w:val="6F11696C"/>
    <w:rsid w:val="7547698D"/>
    <w:rsid w:val="77B32327"/>
    <w:rsid w:val="7AFF0DA5"/>
    <w:rsid w:val="7B1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2023-10-16T02:27:00Z</dcterms:created>
  <dc:creator>Lenovo</dc:creator>
  <cp:lastModifiedBy>阿兹海默症</cp:lastModifiedBy>
  <dcterms:modified xsi:type="dcterms:W3CDTF">2023-12-22T05:43:31Z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1E51CCD060C14A218AD70C3BDD97A224_13</vt:lpwstr>
  </property>
</Properties>
</file>