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武进区</w:t>
      </w:r>
      <w:r>
        <w:rPr>
          <w:rFonts w:hint="eastAsia" w:ascii="黑体" w:hAnsi="黑体" w:eastAsia="黑体" w:cs="Times New Roman"/>
          <w:b/>
          <w:sz w:val="28"/>
          <w:szCs w:val="28"/>
          <w:lang w:eastAsia="zh-CN"/>
        </w:rPr>
        <w:t>坂上</w:t>
      </w: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幼儿园</w:t>
      </w:r>
      <w:r>
        <w:rPr>
          <w:rFonts w:hint="eastAsia" w:ascii="黑体" w:hAnsi="黑体" w:eastAsia="黑体"/>
          <w:b/>
          <w:sz w:val="28"/>
          <w:szCs w:val="28"/>
        </w:rPr>
        <w:t>教师观察记录表</w:t>
      </w:r>
    </w:p>
    <w:tbl>
      <w:tblPr>
        <w:tblStyle w:val="3"/>
        <w:tblW w:w="9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824"/>
        <w:gridCol w:w="645"/>
        <w:gridCol w:w="1498"/>
        <w:gridCol w:w="1285"/>
        <w:gridCol w:w="1840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观察对象 姓名</w:t>
            </w:r>
          </w:p>
        </w:tc>
        <w:tc>
          <w:tcPr>
            <w:tcW w:w="1469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何依冉、周语涵、田畅、何佳琳</w:t>
            </w:r>
          </w:p>
        </w:tc>
        <w:tc>
          <w:tcPr>
            <w:tcW w:w="14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幼儿年龄段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5-6岁</w:t>
            </w:r>
          </w:p>
        </w:tc>
        <w:tc>
          <w:tcPr>
            <w:tcW w:w="184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9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4个女生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记录者 姓名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王静雯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教师教龄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10年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观察日期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2023.3.28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64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案例照片</w:t>
            </w:r>
          </w:p>
        </w:tc>
        <w:tc>
          <w:tcPr>
            <w:tcW w:w="718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案例实录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264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513080</wp:posOffset>
                  </wp:positionV>
                  <wp:extent cx="1536065" cy="1151890"/>
                  <wp:effectExtent l="0" t="0" r="635" b="3810"/>
                  <wp:wrapNone/>
                  <wp:docPr id="1" name="图片 1" descr="IMG_4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47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65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小朋友们穿好装备，人手拿一个小铲子来到泥坑，何依冉说：老师你可以帮我们放一下水吗？我们的泥土太硬了。周语涵拿来了长木块架在了“河流”上，1分钟后，何依冉说：不要再放水了。田畅拿着铲子走来走去，嘴里咕囔着：我不需要铲子了，边说边把铲子放回了原位。剩下来几个小朋友拿着铲子远远地在河流旁，老师就拿着水管继续往河流里放水，何依冉说：怎么又来了。田畅放完铲子回来后踩进了河流，过了20秒她将脚抬起来，却摇摇晃晃地出不来，周语涵说：哈哈你被粘住了。田畅用了很大的力气半摔半拔地从泥潭里出来，何依冉走过来用铲子刮田畅鞋子上的泥巴：这个泥巴是湿的，何佳琳和周语涵蹲下来观察，周语涵脚下一滑，一屁股坐在了河流的岸上，泥水溅到了同伴的脸上，大家：哈哈哈哈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8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解读案例</w:t>
            </w:r>
            <w:r>
              <w:rPr>
                <w:rFonts w:hint="eastAsia" w:ascii="宋体" w:hAnsi="宋体"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结合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指南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各领域内容分析</w:t>
            </w:r>
            <w:r>
              <w:rPr>
                <w:rFonts w:hint="eastAsia" w:ascii="宋体" w:hAnsi="宋体"/>
                <w:sz w:val="21"/>
                <w:szCs w:val="21"/>
              </w:rPr>
              <w:t>案例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评估幼儿发展水平</w:t>
            </w:r>
            <w:r>
              <w:rPr>
                <w:rFonts w:hint="eastAsia" w:ascii="宋体" w:hAnsi="宋体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98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在开始游戏时，孩子潜意识觉得装备的标配=衣服+铲子，但是游戏过后发现铲子不一定能支持自己的游戏。</w:t>
            </w:r>
          </w:p>
          <w:p>
            <w:pPr>
              <w:spacing w:line="360" w:lineRule="exact"/>
              <w:ind w:firstLine="48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游戏的现场或许不是很壮观，但孩子发现了：加水的泥土和不加水的泥土质地不同，包括软硬、干稀、粘性。</w:t>
            </w:r>
          </w:p>
          <w:p>
            <w:pPr>
              <w:spacing w:line="360" w:lineRule="exact"/>
              <w:ind w:firstLine="48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孩子在游戏中目的性不强，比较随性，体现在老师的介入（第2次放水）也并没有制止或是有自己的想法。</w:t>
            </w:r>
          </w:p>
          <w:p>
            <w:pPr>
              <w:spacing w:line="360" w:lineRule="exact"/>
              <w:ind w:firstLine="48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8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教育支持策略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9834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exact"/>
              <w:ind w:left="480" w:leftChars="0" w:firstLine="0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引导孩子为自己的游戏做计划，可以在现场准备一些空白纸和笔，考虑到有些孩子可</w:t>
            </w:r>
          </w:p>
          <w:p>
            <w:pPr>
              <w:numPr>
                <w:numId w:val="0"/>
              </w:numPr>
              <w:spacing w:line="360" w:lineRule="exac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能是临时决定玩泥坑的，也可以在游戏之前与孩子进行互动，问问孩子：今天你准备怎么玩？需要用到哪些材料和工具？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480" w:leftChars="0" w:firstLine="0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今天的游戏现场在游戏后与之谈话，是不是每一次都需要用到铲子，除了在泥坑铲泥</w:t>
            </w:r>
          </w:p>
          <w:p>
            <w:pPr>
              <w:numPr>
                <w:numId w:val="0"/>
              </w:numPr>
              <w:spacing w:line="360" w:lineRule="exac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巴，还可以玩什么？提供一些视频或图片，将其他孩子的游戏经验与之分享。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3.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当发现孩子游戏的兴趣不是很浓烈时，老师的介入很重要。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97F413"/>
    <w:multiLevelType w:val="singleLevel"/>
    <w:tmpl w:val="8097F41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MWE0MTFiNDhiNWQyMmNjNjA0ZmU1ZjI5Njk4NTUifQ=="/>
  </w:docVars>
  <w:rsids>
    <w:rsidRoot w:val="00000000"/>
    <w:rsid w:val="036E676E"/>
    <w:rsid w:val="098023E2"/>
    <w:rsid w:val="101B0E11"/>
    <w:rsid w:val="13341022"/>
    <w:rsid w:val="17FB2C27"/>
    <w:rsid w:val="2A547A75"/>
    <w:rsid w:val="2EC84308"/>
    <w:rsid w:val="3248014E"/>
    <w:rsid w:val="333276EF"/>
    <w:rsid w:val="51775A95"/>
    <w:rsid w:val="5AF569F3"/>
    <w:rsid w:val="75660855"/>
    <w:rsid w:val="75AC0C80"/>
    <w:rsid w:val="7AE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1057</Words>
  <Characters>1067</Characters>
  <Lines>0</Lines>
  <Paragraphs>0</Paragraphs>
  <TotalTime>123</TotalTime>
  <ScaleCrop>false</ScaleCrop>
  <LinksUpToDate>false</LinksUpToDate>
  <CharactersWithSpaces>1073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2023-02-27T02:20:00Z</dcterms:created>
  <dc:creator>Lenovo</dc:creator>
  <cp:lastModifiedBy>文档存本地丢失不负责</cp:lastModifiedBy>
  <dcterms:modified xsi:type="dcterms:W3CDTF">2023-04-01T08:04:23Z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E0AD3E26BBA24928B63D307D8E7E87BA</vt:lpwstr>
  </property>
</Properties>
</file>