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25210" w14:textId="12960D9A" w:rsidR="00627888" w:rsidRPr="00627888" w:rsidRDefault="00627888" w:rsidP="00627888">
      <w:pPr>
        <w:pStyle w:val="a7"/>
        <w:spacing w:line="360" w:lineRule="auto"/>
        <w:ind w:left="420"/>
        <w:rPr>
          <w:rFonts w:ascii="宋体" w:eastAsia="宋体" w:hAnsi="宋体" w:hint="eastAsia"/>
        </w:rPr>
      </w:pPr>
      <w:r w:rsidRPr="00627888">
        <w:rPr>
          <w:rFonts w:ascii="宋体" w:eastAsia="宋体" w:hAnsi="宋体" w:hint="eastAsia"/>
        </w:rPr>
        <w:t>朱雯老师试讲</w:t>
      </w:r>
      <w:proofErr w:type="gramStart"/>
      <w:r w:rsidRPr="00627888">
        <w:rPr>
          <w:rFonts w:ascii="宋体" w:eastAsia="宋体" w:hAnsi="宋体" w:hint="eastAsia"/>
        </w:rPr>
        <w:t>的绘本故事</w:t>
      </w:r>
      <w:proofErr w:type="gramEnd"/>
      <w:r w:rsidRPr="00627888">
        <w:rPr>
          <w:rFonts w:ascii="宋体" w:eastAsia="宋体" w:hAnsi="宋体" w:hint="eastAsia"/>
        </w:rPr>
        <w:t>《My</w:t>
      </w:r>
      <w:r w:rsidRPr="00627888">
        <w:rPr>
          <w:rFonts w:ascii="宋体" w:eastAsia="宋体" w:hAnsi="宋体"/>
        </w:rPr>
        <w:t xml:space="preserve"> noisy schoolbag</w:t>
      </w:r>
      <w:r w:rsidRPr="00627888">
        <w:rPr>
          <w:rFonts w:ascii="宋体" w:eastAsia="宋体" w:hAnsi="宋体" w:hint="eastAsia"/>
        </w:rPr>
        <w:t>》是与课内教材三下Un</w:t>
      </w:r>
      <w:r w:rsidRPr="00627888">
        <w:rPr>
          <w:rFonts w:ascii="宋体" w:eastAsia="宋体" w:hAnsi="宋体"/>
        </w:rPr>
        <w:t xml:space="preserve">it 3 Is </w:t>
      </w:r>
      <w:r w:rsidRPr="00627888">
        <w:rPr>
          <w:rFonts w:ascii="宋体" w:eastAsia="宋体" w:hAnsi="宋体" w:hint="eastAsia"/>
        </w:rPr>
        <w:t>t</w:t>
      </w:r>
      <w:r w:rsidRPr="00627888">
        <w:rPr>
          <w:rFonts w:ascii="宋体" w:eastAsia="宋体" w:hAnsi="宋体"/>
        </w:rPr>
        <w:t>his your pencil?</w:t>
      </w:r>
      <w:r w:rsidRPr="00627888">
        <w:rPr>
          <w:rFonts w:ascii="宋体" w:eastAsia="宋体" w:hAnsi="宋体" w:hint="eastAsia"/>
        </w:rPr>
        <w:t>在主题意义、语言功能等多方面都较为匹配的一本绘本。本课语言知识重点为文具类单词的理解与运用，在本节课中学生推理能力、发散性思维等思维品质，以及乐观积极面对困难的生活态度都有所体现。纵观整节课的教学设计，朱老师在课堂伊始就通过与学生自然的交际活动引出Wh</w:t>
      </w:r>
      <w:r w:rsidRPr="00627888">
        <w:rPr>
          <w:rFonts w:ascii="宋体" w:eastAsia="宋体" w:hAnsi="宋体"/>
        </w:rPr>
        <w:t>at? Why? How?</w:t>
      </w:r>
      <w:r w:rsidRPr="00627888">
        <w:rPr>
          <w:rFonts w:ascii="宋体" w:eastAsia="宋体" w:hAnsi="宋体" w:hint="eastAsia"/>
        </w:rPr>
        <w:t xml:space="preserve"> 三个关键问题，将问题前置，为学生后续的思维路径提供方向。随着</w:t>
      </w:r>
      <w:proofErr w:type="gramStart"/>
      <w:r w:rsidRPr="00627888">
        <w:rPr>
          <w:rFonts w:ascii="宋体" w:eastAsia="宋体" w:hAnsi="宋体" w:hint="eastAsia"/>
        </w:rPr>
        <w:t>绘本阅读</w:t>
      </w:r>
      <w:proofErr w:type="gramEnd"/>
      <w:r w:rsidRPr="00627888">
        <w:rPr>
          <w:rFonts w:ascii="宋体" w:eastAsia="宋体" w:hAnsi="宋体" w:hint="eastAsia"/>
        </w:rPr>
        <w:t>的推进，逐步揭示书包的主人、书包和笔袋中的文具以及吵闹的原因。在读后环节，朱老师引导学生回顾绘本，关注细节，帮助学生形成推理判断能力，设置思辨性问题“H</w:t>
      </w:r>
      <w:r w:rsidRPr="00627888">
        <w:rPr>
          <w:rFonts w:ascii="宋体" w:eastAsia="宋体" w:hAnsi="宋体"/>
        </w:rPr>
        <w:t>ow do you think of Tom?</w:t>
      </w:r>
      <w:r w:rsidRPr="00627888">
        <w:rPr>
          <w:rFonts w:ascii="宋体" w:eastAsia="宋体" w:hAnsi="宋体" w:hint="eastAsia"/>
        </w:rPr>
        <w:t>”来激发学生多样化的思考与回答。教学设计层层递进，</w:t>
      </w:r>
      <w:proofErr w:type="gramStart"/>
      <w:r w:rsidRPr="00627888">
        <w:rPr>
          <w:rFonts w:ascii="宋体" w:eastAsia="宋体" w:hAnsi="宋体" w:hint="eastAsia"/>
        </w:rPr>
        <w:t>由绘本延申至学生</w:t>
      </w:r>
      <w:proofErr w:type="gramEnd"/>
      <w:r w:rsidRPr="00627888">
        <w:rPr>
          <w:rFonts w:ascii="宋体" w:eastAsia="宋体" w:hAnsi="宋体" w:hint="eastAsia"/>
        </w:rPr>
        <w:t>现实生活，培养学生积极面对生活中问题的能力。</w:t>
      </w:r>
      <w:r>
        <w:rPr>
          <w:rFonts w:ascii="宋体" w:eastAsia="宋体" w:hAnsi="宋体" w:hint="eastAsia"/>
        </w:rPr>
        <w:t>尤其是作业设计，作为容易被忽视的环节，朱老师用心设计了</w:t>
      </w:r>
      <w:r w:rsidRPr="00627888">
        <w:rPr>
          <w:rFonts w:ascii="宋体" w:eastAsia="宋体" w:hAnsi="宋体"/>
        </w:rPr>
        <w:t>work sheet</w:t>
      </w:r>
      <w:r>
        <w:rPr>
          <w:rFonts w:ascii="宋体" w:eastAsia="宋体" w:hAnsi="宋体" w:hint="eastAsia"/>
        </w:rPr>
        <w:t>和</w:t>
      </w:r>
      <w:r w:rsidRPr="00627888">
        <w:rPr>
          <w:rFonts w:ascii="宋体" w:eastAsia="宋体" w:hAnsi="宋体"/>
        </w:rPr>
        <w:t>book recommendation card</w:t>
      </w:r>
      <w:r>
        <w:rPr>
          <w:rFonts w:ascii="宋体" w:eastAsia="宋体" w:hAnsi="宋体" w:hint="eastAsia"/>
        </w:rPr>
        <w:t>将学业质量标准中对于阅读学习的要求可视化，完成教学闭环。</w:t>
      </w:r>
    </w:p>
    <w:p w14:paraId="45B67B93" w14:textId="77777777" w:rsidR="00627888" w:rsidRDefault="00627888" w:rsidP="00627888">
      <w:pPr>
        <w:pStyle w:val="a7"/>
        <w:spacing w:line="360" w:lineRule="auto"/>
        <w:ind w:left="420"/>
        <w:rPr>
          <w:rFonts w:ascii="宋体" w:eastAsia="宋体" w:hAnsi="宋体"/>
        </w:rPr>
      </w:pPr>
      <w:r w:rsidRPr="00627888">
        <w:rPr>
          <w:rFonts w:ascii="宋体" w:eastAsia="宋体" w:hAnsi="宋体" w:hint="eastAsia"/>
        </w:rPr>
        <w:t>在整节课的教学活动中，个人有几点思考：</w:t>
      </w:r>
    </w:p>
    <w:p w14:paraId="3F77743F" w14:textId="1BC477ED" w:rsidR="00627888" w:rsidRDefault="00627888" w:rsidP="00627888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</w:rPr>
      </w:pPr>
      <w:r w:rsidRPr="00627888">
        <w:rPr>
          <w:rFonts w:ascii="宋体" w:eastAsia="宋体" w:hAnsi="宋体" w:hint="eastAsia"/>
        </w:rPr>
        <w:t>课前的情境创设可以更具“真实性”，如实物书包的展示、现场学生文具的采集与提问等。新课</w:t>
      </w:r>
      <w:proofErr w:type="gramStart"/>
      <w:r w:rsidRPr="00627888">
        <w:rPr>
          <w:rFonts w:ascii="宋体" w:eastAsia="宋体" w:hAnsi="宋体" w:hint="eastAsia"/>
        </w:rPr>
        <w:t>标强调</w:t>
      </w:r>
      <w:proofErr w:type="gramEnd"/>
      <w:r w:rsidRPr="00627888">
        <w:rPr>
          <w:rFonts w:ascii="宋体" w:eastAsia="宋体" w:hAnsi="宋体" w:hint="eastAsia"/>
        </w:rPr>
        <w:t>利用真实情境，解决现实问题，以此更好吸引学生加入到语言交际活动中来。</w:t>
      </w:r>
    </w:p>
    <w:p w14:paraId="0732EF60" w14:textId="71801EF1" w:rsidR="009A3049" w:rsidRDefault="00627888" w:rsidP="00627888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</w:rPr>
      </w:pPr>
      <w:proofErr w:type="gramStart"/>
      <w:r>
        <w:rPr>
          <w:rFonts w:ascii="宋体" w:eastAsia="宋体" w:hAnsi="宋体" w:hint="eastAsia"/>
        </w:rPr>
        <w:t>绘本阅读</w:t>
      </w:r>
      <w:proofErr w:type="gramEnd"/>
      <w:r>
        <w:rPr>
          <w:rFonts w:ascii="宋体" w:eastAsia="宋体" w:hAnsi="宋体" w:hint="eastAsia"/>
        </w:rPr>
        <w:t>伊始要让学生有先整体</w:t>
      </w:r>
      <w:proofErr w:type="gramStart"/>
      <w:r>
        <w:rPr>
          <w:rFonts w:ascii="宋体" w:eastAsia="宋体" w:hAnsi="宋体" w:hint="eastAsia"/>
        </w:rPr>
        <w:t>感知绘本的</w:t>
      </w:r>
      <w:proofErr w:type="gramEnd"/>
      <w:r>
        <w:rPr>
          <w:rFonts w:ascii="宋体" w:eastAsia="宋体" w:hAnsi="宋体" w:hint="eastAsia"/>
        </w:rPr>
        <w:t>过程，带着问题开始阅读如：Whose</w:t>
      </w:r>
      <w:r>
        <w:rPr>
          <w:rFonts w:ascii="宋体" w:eastAsia="宋体" w:hAnsi="宋体"/>
        </w:rPr>
        <w:t xml:space="preserve"> schoolbag is </w:t>
      </w:r>
      <w:proofErr w:type="gramStart"/>
      <w:r>
        <w:rPr>
          <w:rFonts w:ascii="宋体" w:eastAsia="宋体" w:hAnsi="宋体"/>
        </w:rPr>
        <w:t>this?</w:t>
      </w:r>
      <w:r>
        <w:rPr>
          <w:rFonts w:ascii="宋体" w:eastAsia="宋体" w:hAnsi="宋体" w:hint="eastAsia"/>
        </w:rPr>
        <w:t>在读绘本的过程中让学生有参与感</w:t>
      </w:r>
      <w:proofErr w:type="gramEnd"/>
      <w:r>
        <w:rPr>
          <w:rFonts w:ascii="宋体" w:eastAsia="宋体" w:hAnsi="宋体" w:hint="eastAsia"/>
        </w:rPr>
        <w:t>，利用角色扮演、朗读模仿和上台贴一贴文具（结合板书）等方式调动学生学习积极性。</w:t>
      </w:r>
    </w:p>
    <w:p w14:paraId="5B2FEC00" w14:textId="02113F76" w:rsidR="00627888" w:rsidRDefault="00627888" w:rsidP="00627888">
      <w:pPr>
        <w:spacing w:line="360" w:lineRule="auto"/>
        <w:ind w:left="84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以上是我个人对本节</w:t>
      </w:r>
      <w:proofErr w:type="gramStart"/>
      <w:r>
        <w:rPr>
          <w:rFonts w:ascii="宋体" w:eastAsia="宋体" w:hAnsi="宋体" w:hint="eastAsia"/>
        </w:rPr>
        <w:t>课一些</w:t>
      </w:r>
      <w:proofErr w:type="gramEnd"/>
      <w:r>
        <w:rPr>
          <w:rFonts w:ascii="宋体" w:eastAsia="宋体" w:hAnsi="宋体" w:hint="eastAsia"/>
        </w:rPr>
        <w:t>浅薄的理解与分析，不到之处还望与大家多交流</w:t>
      </w:r>
      <w:r w:rsidR="002A74BA">
        <w:rPr>
          <w:rFonts w:ascii="宋体" w:eastAsia="宋体" w:hAnsi="宋体" w:hint="eastAsia"/>
        </w:rPr>
        <w:t>！</w:t>
      </w:r>
    </w:p>
    <w:p w14:paraId="6ABC46EA" w14:textId="5C8F04DD" w:rsidR="002A74BA" w:rsidRDefault="002A74BA" w:rsidP="002A74BA">
      <w:pPr>
        <w:spacing w:line="360" w:lineRule="auto"/>
        <w:ind w:left="840"/>
        <w:jc w:val="righ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>024.3.16</w:t>
      </w:r>
    </w:p>
    <w:p w14:paraId="75BA6C92" w14:textId="76A8E083" w:rsidR="002A74BA" w:rsidRPr="00627888" w:rsidRDefault="002A74BA" w:rsidP="002A74BA">
      <w:pPr>
        <w:spacing w:line="360" w:lineRule="auto"/>
        <w:ind w:left="840"/>
        <w:jc w:val="right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三井实验小学 范雯锦</w:t>
      </w:r>
    </w:p>
    <w:sectPr w:rsidR="002A74BA" w:rsidRPr="006278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3B6DB" w14:textId="77777777" w:rsidR="00881BC2" w:rsidRDefault="00881BC2" w:rsidP="00627888">
      <w:r>
        <w:separator/>
      </w:r>
    </w:p>
  </w:endnote>
  <w:endnote w:type="continuationSeparator" w:id="0">
    <w:p w14:paraId="1AD521DB" w14:textId="77777777" w:rsidR="00881BC2" w:rsidRDefault="00881BC2" w:rsidP="00627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249A0" w14:textId="77777777" w:rsidR="00881BC2" w:rsidRDefault="00881BC2" w:rsidP="00627888">
      <w:r>
        <w:separator/>
      </w:r>
    </w:p>
  </w:footnote>
  <w:footnote w:type="continuationSeparator" w:id="0">
    <w:p w14:paraId="777787E9" w14:textId="77777777" w:rsidR="00881BC2" w:rsidRDefault="00881BC2" w:rsidP="00627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65438"/>
    <w:multiLevelType w:val="hybridMultilevel"/>
    <w:tmpl w:val="72DCD2E0"/>
    <w:lvl w:ilvl="0" w:tplc="A880AF80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20" w:hanging="440"/>
      </w:pPr>
    </w:lvl>
    <w:lvl w:ilvl="2" w:tplc="0409001B" w:tentative="1">
      <w:start w:val="1"/>
      <w:numFmt w:val="lowerRoman"/>
      <w:lvlText w:val="%3."/>
      <w:lvlJc w:val="righ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9" w:tentative="1">
      <w:start w:val="1"/>
      <w:numFmt w:val="lowerLetter"/>
      <w:lvlText w:val="%5)"/>
      <w:lvlJc w:val="left"/>
      <w:pPr>
        <w:ind w:left="3040" w:hanging="440"/>
      </w:pPr>
    </w:lvl>
    <w:lvl w:ilvl="5" w:tplc="0409001B" w:tentative="1">
      <w:start w:val="1"/>
      <w:numFmt w:val="lowerRoman"/>
      <w:lvlText w:val="%6."/>
      <w:lvlJc w:val="righ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9" w:tentative="1">
      <w:start w:val="1"/>
      <w:numFmt w:val="lowerLetter"/>
      <w:lvlText w:val="%8)"/>
      <w:lvlJc w:val="left"/>
      <w:pPr>
        <w:ind w:left="4360" w:hanging="440"/>
      </w:pPr>
    </w:lvl>
    <w:lvl w:ilvl="8" w:tplc="0409001B" w:tentative="1">
      <w:start w:val="1"/>
      <w:numFmt w:val="lowerRoman"/>
      <w:lvlText w:val="%9."/>
      <w:lvlJc w:val="right"/>
      <w:pPr>
        <w:ind w:left="4800" w:hanging="440"/>
      </w:pPr>
    </w:lvl>
  </w:abstractNum>
  <w:abstractNum w:abstractNumId="1" w15:restartNumberingAfterBreak="0">
    <w:nsid w:val="58A03381"/>
    <w:multiLevelType w:val="hybridMultilevel"/>
    <w:tmpl w:val="A64E994C"/>
    <w:lvl w:ilvl="0" w:tplc="77EAEAF0">
      <w:start w:val="1"/>
      <w:numFmt w:val="japaneseCounting"/>
      <w:lvlText w:val="第%1，"/>
      <w:lvlJc w:val="left"/>
      <w:pPr>
        <w:ind w:left="1140" w:hanging="720"/>
      </w:pPr>
      <w:rPr>
        <w:rFonts w:ascii="宋体" w:eastAsia="宋体" w:hAnsi="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 w16cid:durableId="1689407532">
    <w:abstractNumId w:val="1"/>
  </w:num>
  <w:num w:numId="2" w16cid:durableId="1815561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9D"/>
    <w:rsid w:val="00150C9D"/>
    <w:rsid w:val="002A74BA"/>
    <w:rsid w:val="00627888"/>
    <w:rsid w:val="00881BC2"/>
    <w:rsid w:val="009A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CDDB75"/>
  <w15:chartTrackingRefBased/>
  <w15:docId w15:val="{14FE443C-0297-40D1-AC53-A821E3D71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8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788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78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7888"/>
    <w:rPr>
      <w:sz w:val="18"/>
      <w:szCs w:val="18"/>
    </w:rPr>
  </w:style>
  <w:style w:type="paragraph" w:styleId="a7">
    <w:name w:val="List Paragraph"/>
    <w:basedOn w:val="a"/>
    <w:uiPriority w:val="34"/>
    <w:qFormat/>
    <w:rsid w:val="00627888"/>
    <w:pPr>
      <w:ind w:firstLineChars="200" w:firstLine="420"/>
    </w:pPr>
  </w:style>
  <w:style w:type="paragraph" w:styleId="a8">
    <w:name w:val="Date"/>
    <w:basedOn w:val="a"/>
    <w:next w:val="a"/>
    <w:link w:val="a9"/>
    <w:uiPriority w:val="99"/>
    <w:semiHidden/>
    <w:unhideWhenUsed/>
    <w:rsid w:val="002A74BA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2A7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雯锦 范</dc:creator>
  <cp:keywords/>
  <dc:description/>
  <cp:lastModifiedBy>雯锦 范</cp:lastModifiedBy>
  <cp:revision>2</cp:revision>
  <dcterms:created xsi:type="dcterms:W3CDTF">2024-03-16T02:04:00Z</dcterms:created>
  <dcterms:modified xsi:type="dcterms:W3CDTF">2024-03-16T02:15:00Z</dcterms:modified>
</cp:coreProperties>
</file>