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hAnsi="黑体" w:eastAsia="黑体"/>
          <w:b/>
          <w:sz w:val="28"/>
          <w:szCs w:val="28"/>
        </w:rPr>
      </w:pPr>
      <w:r>
        <w:rPr>
          <w:rFonts w:hint="eastAsia" w:ascii="黑体" w:hAnsi="黑体" w:eastAsia="黑体" w:cs="Times New Roman"/>
          <w:b/>
          <w:sz w:val="28"/>
          <w:szCs w:val="28"/>
        </w:rPr>
        <w:t>武进区</w:t>
      </w:r>
      <w:r>
        <w:rPr>
          <w:rFonts w:hint="eastAsia" w:ascii="黑体" w:hAnsi="黑体" w:eastAsia="黑体" w:cs="Times New Roman"/>
          <w:b/>
          <w:sz w:val="28"/>
          <w:szCs w:val="28"/>
          <w:lang w:eastAsia="zh-CN"/>
        </w:rPr>
        <w:t>坂上</w:t>
      </w:r>
      <w:r>
        <w:rPr>
          <w:rFonts w:hint="eastAsia" w:ascii="黑体" w:hAnsi="黑体" w:eastAsia="黑体" w:cs="Times New Roman"/>
          <w:b/>
          <w:sz w:val="28"/>
          <w:szCs w:val="28"/>
          <w:lang w:val="en-US" w:eastAsia="zh-CN"/>
        </w:rPr>
        <w:t>幼儿园</w:t>
      </w:r>
      <w:r>
        <w:rPr>
          <w:rFonts w:hint="eastAsia" w:ascii="黑体" w:hAnsi="黑体" w:eastAsia="黑体"/>
          <w:b/>
          <w:sz w:val="28"/>
          <w:szCs w:val="28"/>
          <w:lang w:val="en-US" w:eastAsia="zh-CN"/>
        </w:rPr>
        <w:t>幼儿游戏</w:t>
      </w:r>
      <w:r>
        <w:rPr>
          <w:rFonts w:hint="eastAsia" w:ascii="黑体" w:hAnsi="黑体" w:eastAsia="黑体"/>
          <w:b/>
          <w:sz w:val="28"/>
          <w:szCs w:val="28"/>
        </w:rPr>
        <w:t>观察记录表</w:t>
      </w:r>
    </w:p>
    <w:tbl>
      <w:tblPr>
        <w:tblStyle w:val="5"/>
        <w:tblpPr w:leftFromText="180" w:rightFromText="180" w:vertAnchor="text" w:horzAnchor="page" w:tblpX="1217" w:tblpY="273"/>
        <w:tblOverlap w:val="never"/>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3750"/>
        <w:gridCol w:w="1191"/>
        <w:gridCol w:w="693"/>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77" w:type="dxa"/>
          </w:tcPr>
          <w:p>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时间</w:t>
            </w:r>
          </w:p>
        </w:tc>
        <w:tc>
          <w:tcPr>
            <w:tcW w:w="3750" w:type="dxa"/>
          </w:tcPr>
          <w:p>
            <w:pPr>
              <w:rPr>
                <w:rFonts w:hint="default" w:eastAsia="宋体"/>
                <w:vertAlign w:val="baseline"/>
                <w:lang w:val="en-US" w:eastAsia="zh-CN"/>
              </w:rPr>
            </w:pPr>
            <w:r>
              <w:rPr>
                <w:rFonts w:hint="eastAsia"/>
                <w:vertAlign w:val="baseline"/>
                <w:lang w:val="en-US" w:eastAsia="zh-CN"/>
              </w:rPr>
              <w:t>2023.2.5——12.9</w:t>
            </w:r>
          </w:p>
        </w:tc>
        <w:tc>
          <w:tcPr>
            <w:tcW w:w="1191" w:type="dxa"/>
          </w:tcPr>
          <w:p>
            <w:pPr>
              <w:jc w:val="center"/>
              <w:rPr>
                <w:rFonts w:hint="eastAsia" w:eastAsia="宋体"/>
                <w:vertAlign w:val="baseline"/>
                <w:lang w:val="en-US" w:eastAsia="zh-CN"/>
              </w:rPr>
            </w:pPr>
            <w:r>
              <w:rPr>
                <w:rFonts w:hint="eastAsia" w:ascii="仿宋" w:hAnsi="仿宋" w:eastAsia="仿宋" w:cs="仿宋"/>
                <w:b/>
                <w:bCs/>
                <w:sz w:val="24"/>
                <w:szCs w:val="32"/>
                <w:vertAlign w:val="baseline"/>
                <w:lang w:val="en-US" w:eastAsia="zh-CN"/>
              </w:rPr>
              <w:t>地点</w:t>
            </w:r>
          </w:p>
        </w:tc>
        <w:tc>
          <w:tcPr>
            <w:tcW w:w="3321" w:type="dxa"/>
            <w:gridSpan w:val="2"/>
          </w:tcPr>
          <w:p>
            <w:pPr>
              <w:rPr>
                <w:rFonts w:hint="default" w:eastAsia="宋体"/>
                <w:vertAlign w:val="baseline"/>
                <w:lang w:val="en-US" w:eastAsia="zh-CN"/>
              </w:rPr>
            </w:pPr>
            <w:r>
              <w:rPr>
                <w:rFonts w:hint="eastAsia"/>
                <w:vertAlign w:val="baseline"/>
                <w:lang w:val="en-US" w:eastAsia="zh-CN"/>
              </w:rPr>
              <w:t>篮球馆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77" w:type="dxa"/>
          </w:tcPr>
          <w:p>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观察对象</w:t>
            </w:r>
          </w:p>
          <w:p>
            <w:pPr>
              <w:jc w:val="center"/>
              <w:rPr>
                <w:rFonts w:hint="default" w:ascii="仿宋" w:hAnsi="仿宋" w:eastAsia="仿宋" w:cs="仿宋"/>
                <w:b/>
                <w:bCs/>
                <w:sz w:val="24"/>
                <w:szCs w:val="32"/>
                <w:vertAlign w:val="baseline"/>
                <w:lang w:val="en-US" w:eastAsia="zh-CN"/>
              </w:rPr>
            </w:pPr>
            <w:r>
              <w:rPr>
                <w:rFonts w:hint="eastAsia" w:ascii="仿宋" w:hAnsi="仿宋" w:eastAsia="仿宋" w:cs="仿宋"/>
                <w:b/>
                <w:bCs/>
                <w:color w:val="auto"/>
                <w:sz w:val="24"/>
                <w:szCs w:val="32"/>
                <w:u w:val="single"/>
                <w:vertAlign w:val="baseline"/>
                <w:lang w:val="en-US" w:eastAsia="zh-CN"/>
              </w:rPr>
              <w:t xml:space="preserve"> 荣荣 </w:t>
            </w:r>
            <w:r>
              <w:rPr>
                <w:rFonts w:hint="eastAsia" w:ascii="仿宋" w:hAnsi="仿宋" w:eastAsia="仿宋" w:cs="仿宋"/>
                <w:b/>
                <w:bCs/>
                <w:color w:val="auto"/>
                <w:sz w:val="24"/>
                <w:szCs w:val="32"/>
                <w:vertAlign w:val="baseline"/>
                <w:lang w:val="en-US" w:eastAsia="zh-CN"/>
              </w:rPr>
              <w:t>班</w:t>
            </w:r>
          </w:p>
        </w:tc>
        <w:tc>
          <w:tcPr>
            <w:tcW w:w="8262" w:type="dxa"/>
            <w:gridSpan w:val="4"/>
          </w:tcPr>
          <w:p>
            <w:pPr>
              <w:rPr>
                <w:rFonts w:hint="default" w:eastAsia="宋体"/>
                <w:vertAlign w:val="baseline"/>
                <w:lang w:val="en-US" w:eastAsia="zh-CN"/>
              </w:rPr>
            </w:pPr>
            <w:r>
              <w:rPr>
                <w:rFonts w:hint="eastAsia"/>
                <w:vertAlign w:val="baseline"/>
                <w:lang w:val="en-US" w:eastAsia="zh-CN"/>
              </w:rPr>
              <w:t xml:space="preserve">叶霜雁 符梓萱 孙苒 何梦瑶 张一诺 姚子涵 胡景鸿 庄奕晨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1477" w:type="dxa"/>
          </w:tcPr>
          <w:p>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有意义的时刻</w:t>
            </w:r>
          </w:p>
        </w:tc>
        <w:tc>
          <w:tcPr>
            <w:tcW w:w="5634" w:type="dxa"/>
            <w:gridSpan w:val="3"/>
          </w:tcPr>
          <w:p>
            <w:pPr>
              <w:ind w:firstLine="420" w:firstLineChars="200"/>
              <w:rPr>
                <w:rFonts w:hint="eastAsia"/>
                <w:vertAlign w:val="baseline"/>
                <w:lang w:val="en-US" w:eastAsia="zh-CN"/>
              </w:rPr>
            </w:pPr>
            <w:r>
              <w:rPr>
                <w:rFonts w:hint="eastAsia"/>
                <w:vertAlign w:val="baseline"/>
                <w:lang w:val="en-US" w:eastAsia="zh-CN"/>
              </w:rPr>
              <w:t>片段一：孙苒用跳格子的方式边运球边跳过竹梯格子后抱球爬上高凳站到架高的板上，用高运球方式走过架高板，抱球爬下高凳开始在雪糕筒中绕S行运球。</w:t>
            </w:r>
          </w:p>
          <w:p>
            <w:pPr>
              <w:ind w:firstLine="420" w:firstLineChars="200"/>
              <w:rPr>
                <w:rFonts w:hint="eastAsia"/>
                <w:vertAlign w:val="baseline"/>
                <w:lang w:val="en-US" w:eastAsia="zh-CN"/>
              </w:rPr>
            </w:pPr>
            <w:r>
              <w:rPr>
                <w:rFonts w:hint="eastAsia"/>
                <w:vertAlign w:val="baseline"/>
                <w:lang w:val="en-US" w:eastAsia="zh-CN"/>
              </w:rPr>
              <w:t>片段二：叶霜雁抱着球找到我，她说：“何老师，这个跨栏你能过去吗？”我说我可以尝试一下，尝试三次后我终于成功了，霜霜在旁边说：“哦，原来可以先将球运过去身体再跳过去。”接着她向我展示了她的跨栏运球方式，身体向前跳的同时运球的手朝斜前方发力将球运过跨栏。我说：“你这个更厉害，人和球同时过去了。”</w:t>
            </w:r>
          </w:p>
          <w:p>
            <w:pPr>
              <w:ind w:firstLine="420" w:firstLineChars="200"/>
              <w:rPr>
                <w:rFonts w:hint="default"/>
                <w:vertAlign w:val="baseline"/>
                <w:lang w:val="en-US" w:eastAsia="zh-CN"/>
              </w:rPr>
            </w:pPr>
            <w:r>
              <w:rPr>
                <w:rFonts w:hint="eastAsia"/>
                <w:vertAlign w:val="baseline"/>
                <w:lang w:val="en-US" w:eastAsia="zh-CN"/>
              </w:rPr>
              <w:t>片段三：晨晨在教豪豪在轮胎里拍球，他说：“你对准里面拍满5个球再接球出来，你看，向我这样。”向豪豪示范之后豪豪开始练习，但是豪豪第一次没有拍满5个就断了，晨晨陪着豪豪继续练习，直到豪豪能连续在轮胎里拍球他才开始自己的练习。</w:t>
            </w:r>
          </w:p>
        </w:tc>
        <w:tc>
          <w:tcPr>
            <w:tcW w:w="2628" w:type="dxa"/>
          </w:tcPr>
          <w:p>
            <w:pPr>
              <w:rPr>
                <w:rFonts w:hint="eastAsia" w:eastAsia="宋体"/>
                <w:vertAlign w:val="baseline"/>
                <w:lang w:eastAsia="zh-CN"/>
              </w:rPr>
            </w:pPr>
            <w:r>
              <w:rPr>
                <w:rFonts w:hint="eastAsia" w:eastAsia="宋体"/>
                <w:vertAlign w:val="baseline"/>
                <w:lang w:eastAsia="zh-CN"/>
              </w:rPr>
              <w:drawing>
                <wp:inline distT="0" distB="0" distL="114300" distR="114300">
                  <wp:extent cx="1517650" cy="1517650"/>
                  <wp:effectExtent l="0" t="0" r="6350" b="6350"/>
                  <wp:docPr id="2" name="图片 2" descr="IMG_8306(20231116-12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8306(20231116-122851)"/>
                          <pic:cNvPicPr>
                            <a:picLocks noChangeAspect="1"/>
                          </pic:cNvPicPr>
                        </pic:nvPicPr>
                        <pic:blipFill>
                          <a:blip r:embed="rId5"/>
                          <a:stretch>
                            <a:fillRect/>
                          </a:stretch>
                        </pic:blipFill>
                        <pic:spPr>
                          <a:xfrm>
                            <a:off x="0" y="0"/>
                            <a:ext cx="1517650" cy="1517650"/>
                          </a:xfrm>
                          <a:prstGeom prst="rect">
                            <a:avLst/>
                          </a:prstGeom>
                        </pic:spPr>
                      </pic:pic>
                    </a:graphicData>
                  </a:graphic>
                </wp:inline>
              </w:drawing>
            </w:r>
            <w:r>
              <w:rPr>
                <w:rFonts w:hint="eastAsia" w:eastAsia="宋体"/>
                <w:vertAlign w:val="baseline"/>
                <w:lang w:eastAsia="zh-CN"/>
              </w:rPr>
              <w:drawing>
                <wp:inline distT="0" distB="0" distL="114300" distR="114300">
                  <wp:extent cx="1485265" cy="1113790"/>
                  <wp:effectExtent l="0" t="0" r="635" b="3810"/>
                  <wp:docPr id="3" name="图片 3" descr="IMG_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8280"/>
                          <pic:cNvPicPr>
                            <a:picLocks noChangeAspect="1"/>
                          </pic:cNvPicPr>
                        </pic:nvPicPr>
                        <pic:blipFill>
                          <a:blip r:embed="rId6"/>
                          <a:stretch>
                            <a:fillRect/>
                          </a:stretch>
                        </pic:blipFill>
                        <pic:spPr>
                          <a:xfrm>
                            <a:off x="0" y="0"/>
                            <a:ext cx="1485265" cy="11137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477" w:type="dxa"/>
          </w:tcPr>
          <w:p>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幼儿想法</w:t>
            </w:r>
          </w:p>
          <w:p>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color w:val="0000FF"/>
                <w:sz w:val="24"/>
                <w:szCs w:val="32"/>
                <w:vertAlign w:val="baseline"/>
                <w:lang w:val="en-US" w:eastAsia="zh-CN"/>
              </w:rPr>
              <w:t>（关键词）</w:t>
            </w:r>
          </w:p>
        </w:tc>
        <w:tc>
          <w:tcPr>
            <w:tcW w:w="8262" w:type="dxa"/>
            <w:gridSpan w:val="4"/>
          </w:tcPr>
          <w:p>
            <w:pPr>
              <w:numPr>
                <w:ilvl w:val="0"/>
                <w:numId w:val="0"/>
              </w:numPr>
              <w:rPr>
                <w:rFonts w:hint="eastAsia"/>
                <w:vertAlign w:val="baseline"/>
                <w:lang w:val="en-US" w:eastAsia="zh-CN"/>
              </w:rPr>
            </w:pPr>
            <w:r>
              <w:rPr>
                <w:rFonts w:hint="eastAsia"/>
                <w:vertAlign w:val="baseline"/>
                <w:lang w:val="en-US" w:eastAsia="zh-CN"/>
              </w:rPr>
              <w:t>幼儿一：我能用各种运球方式过障碍。</w:t>
            </w:r>
          </w:p>
          <w:p>
            <w:pPr>
              <w:numPr>
                <w:ilvl w:val="0"/>
                <w:numId w:val="0"/>
              </w:numPr>
              <w:rPr>
                <w:rFonts w:hint="default"/>
                <w:vertAlign w:val="baseline"/>
                <w:lang w:val="en-US" w:eastAsia="zh-CN"/>
              </w:rPr>
            </w:pPr>
            <w:r>
              <w:rPr>
                <w:rFonts w:hint="eastAsia"/>
                <w:vertAlign w:val="baseline"/>
                <w:lang w:val="en-US" w:eastAsia="zh-CN"/>
              </w:rPr>
              <w:t>幼儿二：我好像不能每次都成功完成跨栏运球，有时球会跑。原来先运球再运身体可以更稳的过跨栏。</w:t>
            </w:r>
          </w:p>
          <w:p>
            <w:pPr>
              <w:numPr>
                <w:ilvl w:val="0"/>
                <w:numId w:val="0"/>
              </w:numPr>
              <w:ind w:leftChars="0"/>
              <w:rPr>
                <w:rFonts w:hint="default"/>
                <w:vertAlign w:val="baseline"/>
                <w:lang w:val="en-US" w:eastAsia="zh-CN"/>
              </w:rPr>
            </w:pPr>
            <w:r>
              <w:rPr>
                <w:rFonts w:hint="eastAsia"/>
                <w:vertAlign w:val="baseline"/>
                <w:lang w:val="en-US" w:eastAsia="zh-CN"/>
              </w:rPr>
              <w:t>幼儿三：你拍球的时候要对着轮胎的中间，这样球就不容易跑了。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477" w:type="dxa"/>
          </w:tcPr>
          <w:p>
            <w:pPr>
              <w:jc w:val="center"/>
              <w:rPr>
                <w:rFonts w:hint="eastAsia" w:ascii="仿宋" w:hAnsi="仿宋" w:eastAsia="仿宋" w:cs="仿宋"/>
                <w:b/>
                <w:bCs/>
                <w:sz w:val="24"/>
                <w:szCs w:val="32"/>
                <w:vertAlign w:val="baseline"/>
                <w:lang w:eastAsia="zh-CN"/>
              </w:rPr>
            </w:pPr>
            <w:r>
              <w:rPr>
                <w:rFonts w:hint="eastAsia" w:ascii="仿宋" w:hAnsi="仿宋" w:eastAsia="仿宋" w:cs="仿宋"/>
                <w:b/>
                <w:bCs/>
                <w:sz w:val="24"/>
                <w:szCs w:val="32"/>
                <w:vertAlign w:val="baseline"/>
                <w:lang w:eastAsia="zh-CN"/>
              </w:rPr>
              <w:t>研究型</w:t>
            </w:r>
          </w:p>
          <w:p>
            <w:pPr>
              <w:jc w:val="center"/>
              <w:rPr>
                <w:rFonts w:hint="eastAsia" w:ascii="仿宋" w:hAnsi="仿宋" w:eastAsia="仿宋" w:cs="仿宋"/>
                <w:b/>
                <w:bCs/>
                <w:sz w:val="24"/>
                <w:szCs w:val="32"/>
                <w:vertAlign w:val="baseline"/>
                <w:lang w:eastAsia="zh-CN"/>
              </w:rPr>
            </w:pPr>
            <w:r>
              <w:rPr>
                <w:rFonts w:hint="eastAsia" w:ascii="仿宋" w:hAnsi="仿宋" w:eastAsia="仿宋" w:cs="仿宋"/>
                <w:b/>
                <w:bCs/>
                <w:sz w:val="24"/>
                <w:szCs w:val="32"/>
                <w:vertAlign w:val="baseline"/>
                <w:lang w:eastAsia="zh-CN"/>
              </w:rPr>
              <w:t>问题</w:t>
            </w:r>
          </w:p>
          <w:p>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color w:val="0000FF"/>
                <w:sz w:val="24"/>
                <w:szCs w:val="32"/>
                <w:vertAlign w:val="baseline"/>
                <w:lang w:eastAsia="zh-CN"/>
              </w:rPr>
              <w:t>（</w:t>
            </w:r>
            <w:r>
              <w:rPr>
                <w:rFonts w:hint="eastAsia" w:ascii="仿宋" w:hAnsi="仿宋" w:eastAsia="仿宋" w:cs="仿宋"/>
                <w:b/>
                <w:bCs/>
                <w:color w:val="0000FF"/>
                <w:sz w:val="24"/>
                <w:szCs w:val="32"/>
                <w:vertAlign w:val="baseline"/>
                <w:lang w:val="en-US" w:eastAsia="zh-CN"/>
              </w:rPr>
              <w:t>教师圈谈要点</w:t>
            </w:r>
            <w:r>
              <w:rPr>
                <w:rFonts w:hint="eastAsia" w:ascii="仿宋" w:hAnsi="仿宋" w:eastAsia="仿宋" w:cs="仿宋"/>
                <w:b/>
                <w:bCs/>
                <w:color w:val="0000FF"/>
                <w:sz w:val="24"/>
                <w:szCs w:val="32"/>
                <w:vertAlign w:val="baseline"/>
                <w:lang w:eastAsia="zh-CN"/>
              </w:rPr>
              <w:t>）</w:t>
            </w:r>
          </w:p>
        </w:tc>
        <w:tc>
          <w:tcPr>
            <w:tcW w:w="8262" w:type="dxa"/>
            <w:gridSpan w:val="4"/>
          </w:tcPr>
          <w:p>
            <w:pPr>
              <w:widowControl w:val="0"/>
              <w:numPr>
                <w:ilvl w:val="0"/>
                <w:numId w:val="1"/>
              </w:numPr>
              <w:jc w:val="both"/>
              <w:rPr>
                <w:rFonts w:hint="default"/>
                <w:vertAlign w:val="baseline"/>
                <w:lang w:val="en-US" w:eastAsia="zh-CN"/>
              </w:rPr>
            </w:pPr>
            <w:r>
              <w:rPr>
                <w:rFonts w:hint="eastAsia"/>
                <w:vertAlign w:val="baseline"/>
                <w:lang w:val="en-US" w:eastAsia="zh-CN"/>
              </w:rPr>
              <w:t>今天的区域游戏说说你的感受。（了解幼儿对于这项活动的兴趣度）</w:t>
            </w:r>
          </w:p>
          <w:p>
            <w:pPr>
              <w:widowControl w:val="0"/>
              <w:numPr>
                <w:ilvl w:val="0"/>
                <w:numId w:val="1"/>
              </w:numPr>
              <w:jc w:val="both"/>
              <w:rPr>
                <w:rFonts w:hint="default"/>
                <w:vertAlign w:val="baseline"/>
                <w:lang w:val="en-US" w:eastAsia="zh-CN"/>
              </w:rPr>
            </w:pPr>
            <w:r>
              <w:rPr>
                <w:rFonts w:hint="eastAsia"/>
                <w:vertAlign w:val="baseline"/>
                <w:lang w:val="en-US" w:eastAsia="zh-CN"/>
              </w:rPr>
              <w:t>今天谁挑战了跨栏运球，有没有遇到问题？谁成功了？分享你的方法。</w:t>
            </w:r>
          </w:p>
          <w:p>
            <w:pPr>
              <w:widowControl w:val="0"/>
              <w:numPr>
                <w:ilvl w:val="0"/>
                <w:numId w:val="1"/>
              </w:numPr>
              <w:jc w:val="both"/>
              <w:rPr>
                <w:rFonts w:hint="default"/>
                <w:vertAlign w:val="baseline"/>
                <w:lang w:val="en-US" w:eastAsia="zh-CN"/>
              </w:rPr>
            </w:pPr>
            <w:r>
              <w:rPr>
                <w:rFonts w:hint="eastAsia"/>
                <w:vertAlign w:val="baseline"/>
                <w:lang w:val="en-US" w:eastAsia="zh-CN"/>
              </w:rPr>
              <w:t>你们分别用了什么方法运球过障碍？（</w:t>
            </w:r>
            <w:bookmarkStart w:id="0" w:name="_GoBack"/>
            <w:bookmarkEnd w:id="0"/>
            <w:r>
              <w:rPr>
                <w:rFonts w:hint="eastAsia"/>
                <w:vertAlign w:val="baseline"/>
                <w:lang w:val="en-US" w:eastAsia="zh-CN"/>
              </w:rPr>
              <w:t>帮助幼儿梳理运球技能。）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477" w:type="dxa"/>
          </w:tcPr>
          <w:p>
            <w:pPr>
              <w:jc w:val="center"/>
              <w:rPr>
                <w:rFonts w:hint="default" w:ascii="仿宋" w:hAnsi="仿宋" w:eastAsia="仿宋" w:cs="仿宋"/>
                <w:b/>
                <w:bCs/>
                <w:color w:val="0000FF"/>
                <w:sz w:val="24"/>
                <w:szCs w:val="32"/>
                <w:vertAlign w:val="baseline"/>
                <w:lang w:val="en-US" w:eastAsia="zh-CN"/>
              </w:rPr>
            </w:pPr>
            <w:r>
              <w:rPr>
                <w:rFonts w:hint="eastAsia" w:ascii="仿宋" w:hAnsi="仿宋" w:eastAsia="仿宋" w:cs="仿宋"/>
                <w:b/>
                <w:bCs/>
                <w:color w:val="000000" w:themeColor="text1"/>
                <w:sz w:val="24"/>
                <w:szCs w:val="32"/>
                <w:vertAlign w:val="baseline"/>
                <w:lang w:val="en-US" w:eastAsia="zh-CN"/>
                <w14:textFill>
                  <w14:solidFill>
                    <w14:schemeClr w14:val="tx1"/>
                  </w14:solidFill>
                </w14:textFill>
              </w:rPr>
              <w:t>教师支持和生成可能</w:t>
            </w:r>
          </w:p>
        </w:tc>
        <w:tc>
          <w:tcPr>
            <w:tcW w:w="8262" w:type="dxa"/>
            <w:gridSpan w:val="4"/>
          </w:tcPr>
          <w:p>
            <w:pPr>
              <w:numPr>
                <w:ilvl w:val="0"/>
                <w:numId w:val="2"/>
              </w:numPr>
              <w:rPr>
                <w:rFonts w:hint="default"/>
                <w:vertAlign w:val="baseline"/>
                <w:lang w:val="en-US" w:eastAsia="zh-CN"/>
              </w:rPr>
            </w:pPr>
            <w:r>
              <w:rPr>
                <w:rFonts w:hint="eastAsia"/>
                <w:vertAlign w:val="baseline"/>
                <w:lang w:val="en-US" w:eastAsia="zh-CN"/>
              </w:rPr>
              <w:t>给予打卡小任务。有的幼儿沉浸在自己能够完成的挑战中，对于觉得有难度的障碍不愿意尝试，这时老师在后面助推一下，鼓励幼儿进行新尝试，在尝试中说不定有意外收获呢。</w:t>
            </w:r>
          </w:p>
          <w:p>
            <w:pPr>
              <w:numPr>
                <w:ilvl w:val="0"/>
                <w:numId w:val="2"/>
              </w:numPr>
              <w:rPr>
                <w:rFonts w:hint="default"/>
                <w:vertAlign w:val="baseline"/>
                <w:lang w:val="en-US" w:eastAsia="zh-CN"/>
              </w:rPr>
            </w:pPr>
            <w:r>
              <w:rPr>
                <w:rFonts w:hint="eastAsia"/>
                <w:vertAlign w:val="baseline"/>
                <w:lang w:val="en-US" w:eastAsia="zh-CN"/>
              </w:rPr>
              <w:t>在交流中帮助幼儿梳理遇到的问题或者技能难点，寻找解决的办法。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477" w:type="dxa"/>
          </w:tcPr>
          <w:p>
            <w:pPr>
              <w:jc w:val="center"/>
              <w:rPr>
                <w:rFonts w:hint="default" w:ascii="仿宋" w:hAnsi="仿宋" w:eastAsia="仿宋" w:cs="仿宋"/>
                <w:b/>
                <w:bCs/>
                <w:color w:val="0000FF"/>
                <w:sz w:val="24"/>
                <w:szCs w:val="32"/>
                <w:vertAlign w:val="baseline"/>
                <w:lang w:val="en-US" w:eastAsia="zh-CN"/>
              </w:rPr>
            </w:pPr>
            <w:r>
              <w:rPr>
                <w:rFonts w:hint="eastAsia" w:ascii="仿宋" w:hAnsi="仿宋" w:eastAsia="仿宋" w:cs="仿宋"/>
                <w:b/>
                <w:bCs/>
                <w:color w:val="auto"/>
                <w:sz w:val="24"/>
                <w:szCs w:val="32"/>
                <w:vertAlign w:val="baseline"/>
                <w:lang w:val="en-US" w:eastAsia="zh-CN"/>
              </w:rPr>
              <w:t>环境留痕</w:t>
            </w:r>
          </w:p>
        </w:tc>
        <w:tc>
          <w:tcPr>
            <w:tcW w:w="8262" w:type="dxa"/>
            <w:gridSpan w:val="4"/>
          </w:tcPr>
          <w:p>
            <w:pPr>
              <w:rPr>
                <w:rFonts w:hint="eastAsia" w:eastAsia="宋体"/>
                <w:vertAlign w:val="baseline"/>
                <w:lang w:eastAsia="zh-CN"/>
              </w:rPr>
            </w:pPr>
          </w:p>
          <w:p>
            <w:pPr>
              <w:rPr>
                <w:rFonts w:hint="eastAsia" w:eastAsia="宋体"/>
                <w:vertAlign w:val="baseline"/>
                <w:lang w:eastAsia="zh-CN"/>
              </w:rPr>
            </w:pPr>
            <w:r>
              <w:rPr>
                <w:rFonts w:hint="eastAsia" w:eastAsia="宋体"/>
                <w:vertAlign w:val="baseline"/>
                <w:lang w:eastAsia="zh-CN"/>
              </w:rPr>
              <w:drawing>
                <wp:inline distT="0" distB="0" distL="114300" distR="114300">
                  <wp:extent cx="2111375" cy="1187450"/>
                  <wp:effectExtent l="0" t="0" r="9525" b="6350"/>
                  <wp:docPr id="4" name="图片 4" descr="IMG_8304(20231116-12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8304(20231116-122435)"/>
                          <pic:cNvPicPr>
                            <a:picLocks noChangeAspect="1"/>
                          </pic:cNvPicPr>
                        </pic:nvPicPr>
                        <pic:blipFill>
                          <a:blip r:embed="rId7"/>
                          <a:stretch>
                            <a:fillRect/>
                          </a:stretch>
                        </pic:blipFill>
                        <pic:spPr>
                          <a:xfrm>
                            <a:off x="0" y="0"/>
                            <a:ext cx="2111375" cy="1187450"/>
                          </a:xfrm>
                          <a:prstGeom prst="rect">
                            <a:avLst/>
                          </a:prstGeom>
                        </pic:spPr>
                      </pic:pic>
                    </a:graphicData>
                  </a:graphic>
                </wp:inline>
              </w:drawing>
            </w:r>
            <w:r>
              <w:rPr>
                <w:rFonts w:hint="eastAsia" w:eastAsia="宋体"/>
                <w:vertAlign w:val="baseline"/>
                <w:lang w:eastAsia="zh-CN"/>
              </w:rPr>
              <w:drawing>
                <wp:inline distT="0" distB="0" distL="114300" distR="114300">
                  <wp:extent cx="1429385" cy="916940"/>
                  <wp:effectExtent l="0" t="0" r="5715" b="10160"/>
                  <wp:docPr id="5" name="图片 5" descr="IMG_8305(20231116-12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8305(20231116-122502)"/>
                          <pic:cNvPicPr>
                            <a:picLocks noChangeAspect="1"/>
                          </pic:cNvPicPr>
                        </pic:nvPicPr>
                        <pic:blipFill>
                          <a:blip r:embed="rId8"/>
                          <a:srcRect b="51931"/>
                          <a:stretch>
                            <a:fillRect/>
                          </a:stretch>
                        </pic:blipFill>
                        <pic:spPr>
                          <a:xfrm>
                            <a:off x="0" y="0"/>
                            <a:ext cx="1429385" cy="916940"/>
                          </a:xfrm>
                          <a:prstGeom prst="rect">
                            <a:avLst/>
                          </a:prstGeom>
                        </pic:spPr>
                      </pic:pic>
                    </a:graphicData>
                  </a:graphic>
                </wp:inline>
              </w:drawing>
            </w:r>
            <w:r>
              <w:rPr>
                <w:rFonts w:hint="eastAsia" w:eastAsia="宋体"/>
                <w:vertAlign w:val="baseline"/>
                <w:lang w:eastAsia="zh-CN"/>
              </w:rPr>
              <w:drawing>
                <wp:inline distT="0" distB="0" distL="114300" distR="114300">
                  <wp:extent cx="1538605" cy="1035685"/>
                  <wp:effectExtent l="0" t="0" r="10795" b="5715"/>
                  <wp:docPr id="6" name="图片 6" descr="IMG_8305(20231116-12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8305(20231116-122502)"/>
                          <pic:cNvPicPr>
                            <a:picLocks noChangeAspect="1"/>
                          </pic:cNvPicPr>
                        </pic:nvPicPr>
                        <pic:blipFill>
                          <a:blip r:embed="rId8"/>
                          <a:srcRect t="49571"/>
                          <a:stretch>
                            <a:fillRect/>
                          </a:stretch>
                        </pic:blipFill>
                        <pic:spPr>
                          <a:xfrm>
                            <a:off x="0" y="0"/>
                            <a:ext cx="1538605" cy="1035685"/>
                          </a:xfrm>
                          <a:prstGeom prst="rect">
                            <a:avLst/>
                          </a:prstGeom>
                        </pic:spPr>
                      </pic:pic>
                    </a:graphicData>
                  </a:graphic>
                </wp:inline>
              </w:drawing>
            </w:r>
          </w:p>
          <w:p>
            <w:pPr>
              <w:rPr>
                <w:rFonts w:hint="eastAsia" w:eastAsia="宋体"/>
                <w:vertAlign w:val="baseline"/>
                <w:lang w:eastAsia="zh-CN"/>
              </w:rPr>
            </w:pPr>
          </w:p>
        </w:tc>
      </w:tr>
    </w:tbl>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cs="宋体"/>
        <w:b w:val="0"/>
        <w:bCs w:val="0"/>
        <w:sz w:val="18"/>
        <w:szCs w:val="18"/>
        <w:u w:val="single"/>
      </w:rPr>
      <w:drawing>
        <wp:inline distT="0" distB="0" distL="114300" distR="114300">
          <wp:extent cx="297815" cy="247650"/>
          <wp:effectExtent l="0" t="0" r="698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clrChange>
                      <a:clrFrom>
                        <a:srgbClr val="FDFDFD"/>
                      </a:clrFrom>
                      <a:clrTo>
                        <a:srgbClr val="FDFDFD">
                          <a:alpha val="0"/>
                        </a:srgbClr>
                      </a:clrTo>
                    </a:clrChange>
                  </a:blip>
                  <a:srcRect l="6706" t="7013" r="6985" b="4060"/>
                  <a:stretch>
                    <a:fillRect/>
                  </a:stretch>
                </pic:blipFill>
                <pic:spPr>
                  <a:xfrm>
                    <a:off x="0" y="0"/>
                    <a:ext cx="297815" cy="247650"/>
                  </a:xfrm>
                  <a:prstGeom prst="rect">
                    <a:avLst/>
                  </a:prstGeom>
                  <a:noFill/>
                  <a:ln>
                    <a:noFill/>
                  </a:ln>
                </pic:spPr>
              </pic:pic>
            </a:graphicData>
          </a:graphic>
        </wp:inline>
      </w:drawing>
    </w:r>
    <w:r>
      <w:rPr>
        <w:rFonts w:hint="eastAsia" w:ascii="宋体" w:hAnsi="宋体" w:eastAsia="宋体" w:cs="宋体"/>
        <w:b w:val="0"/>
        <w:bCs w:val="0"/>
        <w:sz w:val="18"/>
        <w:szCs w:val="18"/>
        <w:u w:val="single"/>
      </w:rPr>
      <w:t>武进区机关幼儿园教育集团</w:t>
    </w:r>
    <w:r>
      <w:rPr>
        <w:rFonts w:hint="eastAsia"/>
        <w:u w:val="single"/>
        <w:lang w:val="en-US" w:eastAsia="zh-CN"/>
      </w:rPr>
      <w:t xml:space="preserve">                                                                    坂上幼儿园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A9775"/>
    <w:multiLevelType w:val="singleLevel"/>
    <w:tmpl w:val="2C9A9775"/>
    <w:lvl w:ilvl="0" w:tentative="0">
      <w:start w:val="1"/>
      <w:numFmt w:val="decimal"/>
      <w:lvlText w:val="%1."/>
      <w:lvlJc w:val="left"/>
      <w:pPr>
        <w:tabs>
          <w:tab w:val="left" w:pos="312"/>
        </w:tabs>
      </w:pPr>
    </w:lvl>
  </w:abstractNum>
  <w:abstractNum w:abstractNumId="1">
    <w:nsid w:val="66E4A8E5"/>
    <w:multiLevelType w:val="singleLevel"/>
    <w:tmpl w:val="66E4A8E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MDFkODBiMGMwOGMzNmJhMTIxZGE2NGNlMTU3M2MifQ=="/>
  </w:docVars>
  <w:rsids>
    <w:rsidRoot w:val="00000000"/>
    <w:rsid w:val="00535E7A"/>
    <w:rsid w:val="00A10993"/>
    <w:rsid w:val="00A63235"/>
    <w:rsid w:val="00AB7A64"/>
    <w:rsid w:val="00BE7797"/>
    <w:rsid w:val="017D4F5C"/>
    <w:rsid w:val="01BD17FD"/>
    <w:rsid w:val="02300221"/>
    <w:rsid w:val="024B7DF1"/>
    <w:rsid w:val="02EF1E8A"/>
    <w:rsid w:val="03343D40"/>
    <w:rsid w:val="03455F4E"/>
    <w:rsid w:val="03546191"/>
    <w:rsid w:val="037C7496"/>
    <w:rsid w:val="038F0F77"/>
    <w:rsid w:val="03D472D2"/>
    <w:rsid w:val="03EA11B3"/>
    <w:rsid w:val="03FD4132"/>
    <w:rsid w:val="04412F4C"/>
    <w:rsid w:val="04567CE7"/>
    <w:rsid w:val="046643CE"/>
    <w:rsid w:val="0479765C"/>
    <w:rsid w:val="0503174A"/>
    <w:rsid w:val="051F632A"/>
    <w:rsid w:val="054D6685"/>
    <w:rsid w:val="0566574C"/>
    <w:rsid w:val="060914B4"/>
    <w:rsid w:val="065B1A1A"/>
    <w:rsid w:val="0687687D"/>
    <w:rsid w:val="06AD62E4"/>
    <w:rsid w:val="06D53145"/>
    <w:rsid w:val="07E31891"/>
    <w:rsid w:val="07E775D3"/>
    <w:rsid w:val="089332B7"/>
    <w:rsid w:val="08A76D63"/>
    <w:rsid w:val="090715AF"/>
    <w:rsid w:val="09510A7C"/>
    <w:rsid w:val="098826F0"/>
    <w:rsid w:val="099E3CC2"/>
    <w:rsid w:val="09A80FE4"/>
    <w:rsid w:val="09D96471"/>
    <w:rsid w:val="09F41CF4"/>
    <w:rsid w:val="0A193C90"/>
    <w:rsid w:val="0A2A7C4B"/>
    <w:rsid w:val="0A2C39C3"/>
    <w:rsid w:val="0A9F4195"/>
    <w:rsid w:val="0ABF65E6"/>
    <w:rsid w:val="0B3825E1"/>
    <w:rsid w:val="0B626F71"/>
    <w:rsid w:val="0B662F05"/>
    <w:rsid w:val="0B680A2B"/>
    <w:rsid w:val="0B8055D6"/>
    <w:rsid w:val="0B8E5641"/>
    <w:rsid w:val="0BAD56C9"/>
    <w:rsid w:val="0BC33EB3"/>
    <w:rsid w:val="0BF7590B"/>
    <w:rsid w:val="0CAA2B0D"/>
    <w:rsid w:val="0CC2416B"/>
    <w:rsid w:val="0D3D5EE8"/>
    <w:rsid w:val="0D9378B6"/>
    <w:rsid w:val="0EB36461"/>
    <w:rsid w:val="0EFD451B"/>
    <w:rsid w:val="0F621C35"/>
    <w:rsid w:val="0F977B31"/>
    <w:rsid w:val="114F505F"/>
    <w:rsid w:val="117B6FDE"/>
    <w:rsid w:val="11C25DAF"/>
    <w:rsid w:val="124A70DD"/>
    <w:rsid w:val="12BC340B"/>
    <w:rsid w:val="12D14D6A"/>
    <w:rsid w:val="130152C1"/>
    <w:rsid w:val="130849A1"/>
    <w:rsid w:val="13491142"/>
    <w:rsid w:val="1360648C"/>
    <w:rsid w:val="13CE1647"/>
    <w:rsid w:val="141352AC"/>
    <w:rsid w:val="145F4995"/>
    <w:rsid w:val="15076739"/>
    <w:rsid w:val="15475B55"/>
    <w:rsid w:val="15875F52"/>
    <w:rsid w:val="16AF39B2"/>
    <w:rsid w:val="1703785A"/>
    <w:rsid w:val="174F484D"/>
    <w:rsid w:val="176D1177"/>
    <w:rsid w:val="1776422B"/>
    <w:rsid w:val="17C23271"/>
    <w:rsid w:val="17E551B2"/>
    <w:rsid w:val="18147845"/>
    <w:rsid w:val="18AE1A47"/>
    <w:rsid w:val="18C354F3"/>
    <w:rsid w:val="18CE5C46"/>
    <w:rsid w:val="18E90CD1"/>
    <w:rsid w:val="18ED2570"/>
    <w:rsid w:val="18FA4C8D"/>
    <w:rsid w:val="196B16E7"/>
    <w:rsid w:val="197939DD"/>
    <w:rsid w:val="19C64063"/>
    <w:rsid w:val="1A807414"/>
    <w:rsid w:val="1ABF1CEA"/>
    <w:rsid w:val="1ADD6614"/>
    <w:rsid w:val="1B394D99"/>
    <w:rsid w:val="1B5E59A7"/>
    <w:rsid w:val="1C444B9D"/>
    <w:rsid w:val="1C5823F6"/>
    <w:rsid w:val="1C8D4F4B"/>
    <w:rsid w:val="1CB735C0"/>
    <w:rsid w:val="1CCA0329"/>
    <w:rsid w:val="1D33076D"/>
    <w:rsid w:val="1D3D339A"/>
    <w:rsid w:val="1D7D15E5"/>
    <w:rsid w:val="1E6432D4"/>
    <w:rsid w:val="1E8079E2"/>
    <w:rsid w:val="1E831280"/>
    <w:rsid w:val="1EAE2C33"/>
    <w:rsid w:val="1EC57213"/>
    <w:rsid w:val="1EC67D75"/>
    <w:rsid w:val="1F07659F"/>
    <w:rsid w:val="1F5F3A9B"/>
    <w:rsid w:val="20062169"/>
    <w:rsid w:val="200D1749"/>
    <w:rsid w:val="20270A5D"/>
    <w:rsid w:val="20875058"/>
    <w:rsid w:val="20B120D5"/>
    <w:rsid w:val="20B971DB"/>
    <w:rsid w:val="20E93F65"/>
    <w:rsid w:val="20EA55E7"/>
    <w:rsid w:val="2109072F"/>
    <w:rsid w:val="217575A6"/>
    <w:rsid w:val="219F63D1"/>
    <w:rsid w:val="21D06ED2"/>
    <w:rsid w:val="22140B6D"/>
    <w:rsid w:val="22A2703B"/>
    <w:rsid w:val="22CF0F38"/>
    <w:rsid w:val="230A76E5"/>
    <w:rsid w:val="232272BA"/>
    <w:rsid w:val="233A698D"/>
    <w:rsid w:val="234731C4"/>
    <w:rsid w:val="2355768F"/>
    <w:rsid w:val="23C47179"/>
    <w:rsid w:val="24AC1531"/>
    <w:rsid w:val="24E30CCB"/>
    <w:rsid w:val="25EC3BAF"/>
    <w:rsid w:val="25F969F8"/>
    <w:rsid w:val="26431A21"/>
    <w:rsid w:val="264A1001"/>
    <w:rsid w:val="26CF59AB"/>
    <w:rsid w:val="26FB22FC"/>
    <w:rsid w:val="27514612"/>
    <w:rsid w:val="276E51C4"/>
    <w:rsid w:val="27790677"/>
    <w:rsid w:val="28213FE4"/>
    <w:rsid w:val="28235FAE"/>
    <w:rsid w:val="289E73E3"/>
    <w:rsid w:val="28A6098D"/>
    <w:rsid w:val="29453D02"/>
    <w:rsid w:val="298A7967"/>
    <w:rsid w:val="2A1F27A5"/>
    <w:rsid w:val="2A7E571E"/>
    <w:rsid w:val="2AB23619"/>
    <w:rsid w:val="2AD57308"/>
    <w:rsid w:val="2ADA66CC"/>
    <w:rsid w:val="2BB533C1"/>
    <w:rsid w:val="2BE715F1"/>
    <w:rsid w:val="2C376460"/>
    <w:rsid w:val="2D0F6B01"/>
    <w:rsid w:val="2E0777D8"/>
    <w:rsid w:val="2E0B376C"/>
    <w:rsid w:val="2E132621"/>
    <w:rsid w:val="2E1819E5"/>
    <w:rsid w:val="2E1F2D74"/>
    <w:rsid w:val="2E627931"/>
    <w:rsid w:val="2F1403FE"/>
    <w:rsid w:val="2F166270"/>
    <w:rsid w:val="2F61560E"/>
    <w:rsid w:val="2F7623E8"/>
    <w:rsid w:val="2F963509"/>
    <w:rsid w:val="2FE86129"/>
    <w:rsid w:val="30185CCC"/>
    <w:rsid w:val="303B19BB"/>
    <w:rsid w:val="30470360"/>
    <w:rsid w:val="31450434"/>
    <w:rsid w:val="314D409C"/>
    <w:rsid w:val="31C20034"/>
    <w:rsid w:val="323B7671"/>
    <w:rsid w:val="3334267C"/>
    <w:rsid w:val="335C2374"/>
    <w:rsid w:val="34880F47"/>
    <w:rsid w:val="358E07DF"/>
    <w:rsid w:val="35B53DCC"/>
    <w:rsid w:val="361349EF"/>
    <w:rsid w:val="36363350"/>
    <w:rsid w:val="365B2DB7"/>
    <w:rsid w:val="36736E8E"/>
    <w:rsid w:val="36C97D20"/>
    <w:rsid w:val="36CA3E86"/>
    <w:rsid w:val="36EC1C61"/>
    <w:rsid w:val="37F25055"/>
    <w:rsid w:val="388E7474"/>
    <w:rsid w:val="38B247E4"/>
    <w:rsid w:val="38F35529"/>
    <w:rsid w:val="38F8669B"/>
    <w:rsid w:val="393F076E"/>
    <w:rsid w:val="3958538C"/>
    <w:rsid w:val="395C7D9D"/>
    <w:rsid w:val="39AE31FE"/>
    <w:rsid w:val="39B8161E"/>
    <w:rsid w:val="3A836438"/>
    <w:rsid w:val="3AAE21C4"/>
    <w:rsid w:val="3B0752BB"/>
    <w:rsid w:val="3B175C66"/>
    <w:rsid w:val="3B67641D"/>
    <w:rsid w:val="3B854432"/>
    <w:rsid w:val="3B936B4F"/>
    <w:rsid w:val="3B9C3C56"/>
    <w:rsid w:val="3BA23236"/>
    <w:rsid w:val="3BCE402B"/>
    <w:rsid w:val="3BFF4F16"/>
    <w:rsid w:val="3C3A521C"/>
    <w:rsid w:val="3DC72AE0"/>
    <w:rsid w:val="3DF66D78"/>
    <w:rsid w:val="3E247F32"/>
    <w:rsid w:val="3EBC016B"/>
    <w:rsid w:val="3F3603B6"/>
    <w:rsid w:val="3FEC4A80"/>
    <w:rsid w:val="40550877"/>
    <w:rsid w:val="40890521"/>
    <w:rsid w:val="414106F2"/>
    <w:rsid w:val="41562AF9"/>
    <w:rsid w:val="41CD612E"/>
    <w:rsid w:val="41F36599"/>
    <w:rsid w:val="42254279"/>
    <w:rsid w:val="42360234"/>
    <w:rsid w:val="428B01FD"/>
    <w:rsid w:val="42D71A17"/>
    <w:rsid w:val="42DD6902"/>
    <w:rsid w:val="43943464"/>
    <w:rsid w:val="439B0BA5"/>
    <w:rsid w:val="44611D47"/>
    <w:rsid w:val="44620D2A"/>
    <w:rsid w:val="447A6AFE"/>
    <w:rsid w:val="448A59C1"/>
    <w:rsid w:val="45181E73"/>
    <w:rsid w:val="45E83F3B"/>
    <w:rsid w:val="46020B59"/>
    <w:rsid w:val="4614088C"/>
    <w:rsid w:val="46BD7176"/>
    <w:rsid w:val="46DA1AD6"/>
    <w:rsid w:val="47372A84"/>
    <w:rsid w:val="4746790C"/>
    <w:rsid w:val="47A81BD4"/>
    <w:rsid w:val="48344268"/>
    <w:rsid w:val="48741AB6"/>
    <w:rsid w:val="487A65C3"/>
    <w:rsid w:val="493B0A0F"/>
    <w:rsid w:val="49746212"/>
    <w:rsid w:val="497C0C22"/>
    <w:rsid w:val="499D1779"/>
    <w:rsid w:val="49BB18E3"/>
    <w:rsid w:val="4A1452FF"/>
    <w:rsid w:val="4A3B6D2F"/>
    <w:rsid w:val="4A8452A8"/>
    <w:rsid w:val="4A9326C8"/>
    <w:rsid w:val="4A981A8C"/>
    <w:rsid w:val="4AD131F0"/>
    <w:rsid w:val="4C523365"/>
    <w:rsid w:val="4C83051A"/>
    <w:rsid w:val="4CA7245A"/>
    <w:rsid w:val="4D4834B6"/>
    <w:rsid w:val="4D693BB4"/>
    <w:rsid w:val="4D7E765F"/>
    <w:rsid w:val="4DC808DA"/>
    <w:rsid w:val="4E7E71EB"/>
    <w:rsid w:val="4F061485"/>
    <w:rsid w:val="4F7800DE"/>
    <w:rsid w:val="4F936CC6"/>
    <w:rsid w:val="4FC926E8"/>
    <w:rsid w:val="4FCC3F86"/>
    <w:rsid w:val="500E459E"/>
    <w:rsid w:val="501E2A33"/>
    <w:rsid w:val="504F70F9"/>
    <w:rsid w:val="50860814"/>
    <w:rsid w:val="50C51101"/>
    <w:rsid w:val="50EF617E"/>
    <w:rsid w:val="512B73C4"/>
    <w:rsid w:val="51355F07"/>
    <w:rsid w:val="517D5E7F"/>
    <w:rsid w:val="521F6F37"/>
    <w:rsid w:val="524B3888"/>
    <w:rsid w:val="5290144B"/>
    <w:rsid w:val="52DC6BD6"/>
    <w:rsid w:val="538A03E0"/>
    <w:rsid w:val="53F06CFA"/>
    <w:rsid w:val="54161C73"/>
    <w:rsid w:val="54460F40"/>
    <w:rsid w:val="54D1579F"/>
    <w:rsid w:val="55B94FAC"/>
    <w:rsid w:val="560763AD"/>
    <w:rsid w:val="56170331"/>
    <w:rsid w:val="56772E9D"/>
    <w:rsid w:val="569A41C4"/>
    <w:rsid w:val="570D1A54"/>
    <w:rsid w:val="575D6537"/>
    <w:rsid w:val="57790E97"/>
    <w:rsid w:val="57C739B1"/>
    <w:rsid w:val="581110D0"/>
    <w:rsid w:val="58690F0C"/>
    <w:rsid w:val="58D77C23"/>
    <w:rsid w:val="593212FE"/>
    <w:rsid w:val="59853B23"/>
    <w:rsid w:val="5A160C1F"/>
    <w:rsid w:val="5ABA7FAD"/>
    <w:rsid w:val="5C967DF5"/>
    <w:rsid w:val="5CAC13C7"/>
    <w:rsid w:val="5D5E04D4"/>
    <w:rsid w:val="5DB524FD"/>
    <w:rsid w:val="5DB8494D"/>
    <w:rsid w:val="5DD77ADC"/>
    <w:rsid w:val="5DE74DAC"/>
    <w:rsid w:val="5E981C5C"/>
    <w:rsid w:val="5EB033F0"/>
    <w:rsid w:val="5F0B7B77"/>
    <w:rsid w:val="5F0E0117"/>
    <w:rsid w:val="5F7A755A"/>
    <w:rsid w:val="5FA665A1"/>
    <w:rsid w:val="5FD46FF9"/>
    <w:rsid w:val="5FD96977"/>
    <w:rsid w:val="5FDF3861"/>
    <w:rsid w:val="603F0748"/>
    <w:rsid w:val="606E3563"/>
    <w:rsid w:val="61677FB2"/>
    <w:rsid w:val="616E1341"/>
    <w:rsid w:val="61903065"/>
    <w:rsid w:val="627A5DB9"/>
    <w:rsid w:val="6291178B"/>
    <w:rsid w:val="63697910"/>
    <w:rsid w:val="63804463"/>
    <w:rsid w:val="63846BFA"/>
    <w:rsid w:val="638E1826"/>
    <w:rsid w:val="63BA086D"/>
    <w:rsid w:val="643B7C00"/>
    <w:rsid w:val="646C600B"/>
    <w:rsid w:val="64DB0A9B"/>
    <w:rsid w:val="65711400"/>
    <w:rsid w:val="65896749"/>
    <w:rsid w:val="65B71508"/>
    <w:rsid w:val="65CC22FB"/>
    <w:rsid w:val="65F75DA9"/>
    <w:rsid w:val="66173D55"/>
    <w:rsid w:val="6659436D"/>
    <w:rsid w:val="669435F8"/>
    <w:rsid w:val="66A575B3"/>
    <w:rsid w:val="66BE2423"/>
    <w:rsid w:val="678418BE"/>
    <w:rsid w:val="67CF5BDF"/>
    <w:rsid w:val="67D0065F"/>
    <w:rsid w:val="680E73DA"/>
    <w:rsid w:val="684626D0"/>
    <w:rsid w:val="6860489E"/>
    <w:rsid w:val="68776D2D"/>
    <w:rsid w:val="68AF296B"/>
    <w:rsid w:val="68DE0B5A"/>
    <w:rsid w:val="69482477"/>
    <w:rsid w:val="6985191D"/>
    <w:rsid w:val="69F26DD7"/>
    <w:rsid w:val="6B7E28E5"/>
    <w:rsid w:val="6B826114"/>
    <w:rsid w:val="6BDC213D"/>
    <w:rsid w:val="6C021003"/>
    <w:rsid w:val="6C3B62C3"/>
    <w:rsid w:val="6C891725"/>
    <w:rsid w:val="6CE232B7"/>
    <w:rsid w:val="6D326FAF"/>
    <w:rsid w:val="6D5B7437"/>
    <w:rsid w:val="6D6D6950"/>
    <w:rsid w:val="6DA578FD"/>
    <w:rsid w:val="6DB90EBF"/>
    <w:rsid w:val="6E843F52"/>
    <w:rsid w:val="6EA463A2"/>
    <w:rsid w:val="6ED44ED9"/>
    <w:rsid w:val="6F4436E1"/>
    <w:rsid w:val="6F5E29F5"/>
    <w:rsid w:val="6FCC3E02"/>
    <w:rsid w:val="6FD11419"/>
    <w:rsid w:val="707D6EAA"/>
    <w:rsid w:val="70D94A29"/>
    <w:rsid w:val="70EB475C"/>
    <w:rsid w:val="72435ED2"/>
    <w:rsid w:val="72830137"/>
    <w:rsid w:val="728C5ACB"/>
    <w:rsid w:val="7306762B"/>
    <w:rsid w:val="7318110C"/>
    <w:rsid w:val="73522870"/>
    <w:rsid w:val="73764136"/>
    <w:rsid w:val="748A428C"/>
    <w:rsid w:val="74C74B98"/>
    <w:rsid w:val="759E7FEF"/>
    <w:rsid w:val="75CF33F8"/>
    <w:rsid w:val="75D4756D"/>
    <w:rsid w:val="760D6F22"/>
    <w:rsid w:val="762229CE"/>
    <w:rsid w:val="76872645"/>
    <w:rsid w:val="76C45833"/>
    <w:rsid w:val="76D67314"/>
    <w:rsid w:val="76EF6628"/>
    <w:rsid w:val="772C5186"/>
    <w:rsid w:val="788B5230"/>
    <w:rsid w:val="788C05D2"/>
    <w:rsid w:val="789B6A68"/>
    <w:rsid w:val="78AD22F7"/>
    <w:rsid w:val="78D855C6"/>
    <w:rsid w:val="78FD6DDA"/>
    <w:rsid w:val="792A1B99"/>
    <w:rsid w:val="799F4335"/>
    <w:rsid w:val="79A30F26"/>
    <w:rsid w:val="79D815F5"/>
    <w:rsid w:val="79ED6E4F"/>
    <w:rsid w:val="7A467C52"/>
    <w:rsid w:val="7A711F70"/>
    <w:rsid w:val="7B0F1047"/>
    <w:rsid w:val="7B2C39A7"/>
    <w:rsid w:val="7B6770D5"/>
    <w:rsid w:val="7B8657AD"/>
    <w:rsid w:val="7BC260B9"/>
    <w:rsid w:val="7C183F2B"/>
    <w:rsid w:val="7C95557C"/>
    <w:rsid w:val="7C9C4B5C"/>
    <w:rsid w:val="7CC871C8"/>
    <w:rsid w:val="7CDC39C2"/>
    <w:rsid w:val="7D0A41BC"/>
    <w:rsid w:val="7D7F24B4"/>
    <w:rsid w:val="7DF84014"/>
    <w:rsid w:val="7E1352F2"/>
    <w:rsid w:val="7E277227"/>
    <w:rsid w:val="7E7713DD"/>
    <w:rsid w:val="7EC42148"/>
    <w:rsid w:val="7ECA733D"/>
    <w:rsid w:val="7ED76320"/>
    <w:rsid w:val="7F2350C1"/>
    <w:rsid w:val="7F606315"/>
    <w:rsid w:val="7F765B38"/>
    <w:rsid w:val="7FC95C68"/>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2023-10-16T02:27:00Z</dcterms:created>
  <dc:creator>Lenovo</dc:creator>
  <cp:lastModifiedBy>User</cp:lastModifiedBy>
  <dcterms:modified xsi:type="dcterms:W3CDTF">2023-11-16T05:05:29Z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96EEFE3AFC8A43A7924E26EE4292A248_13</vt:lpwstr>
  </property>
</Properties>
</file>