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center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四下U3</w:t>
      </w:r>
      <w:r>
        <w:rPr>
          <w:rFonts w:hint="default" w:asciiTheme="minorEastAsia" w:hAnsiTheme="minorEastAsia" w:cstheme="minorEastAsia"/>
          <w:lang w:val="en-US" w:eastAsia="zh-CN"/>
        </w:rPr>
        <w:t xml:space="preserve"> My day</w:t>
      </w:r>
      <w:r>
        <w:rPr>
          <w:rFonts w:hint="eastAsia" w:asciiTheme="minorEastAsia" w:hAnsiTheme="minorEastAsia" w:cstheme="minorEastAsia"/>
          <w:lang w:val="en-US" w:eastAsia="zh-CN"/>
        </w:rPr>
        <w:t>绘本融合教学的思考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center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新北区三井实验小学 杨 洁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四下第三单元的</w:t>
      </w:r>
      <w:r>
        <w:rPr>
          <w:rFonts w:hint="eastAsia" w:asciiTheme="minorEastAsia" w:hAnsiTheme="minorEastAsia" w:eastAsiaTheme="minorEastAsia" w:cstheme="minorEastAsia"/>
        </w:rPr>
        <w:t>教学内容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</w:rPr>
        <w:t>My day，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话题为日常生活。</w:t>
      </w:r>
      <w:r>
        <w:rPr>
          <w:rFonts w:hint="eastAsia" w:asciiTheme="minorEastAsia" w:hAnsiTheme="minorEastAsia" w:eastAsiaTheme="minorEastAsia" w:cstheme="minorEastAsia"/>
          <w:lang w:val="en-US"/>
        </w:rPr>
        <w:t>The angry dragon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绘本同隶属于日常生活这个大主题，绘本的主题及活动短语等都可以跟教材进行有效的融合。我</w:t>
      </w:r>
      <w:r>
        <w:rPr>
          <w:rFonts w:hint="eastAsia" w:asciiTheme="minorEastAsia" w:hAnsiTheme="minorEastAsia" w:cstheme="minorEastAsia"/>
          <w:lang w:val="en-US" w:eastAsia="zh-CN"/>
        </w:rPr>
        <w:t>认为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绘本可以与第二课时的</w:t>
      </w:r>
      <w:r>
        <w:rPr>
          <w:rFonts w:hint="eastAsia" w:asciiTheme="minorEastAsia" w:hAnsiTheme="minorEastAsia" w:eastAsiaTheme="minorEastAsia" w:cstheme="minorEastAsia"/>
        </w:rPr>
        <w:t xml:space="preserve">Fun time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板块进行互补式的融合教学</w:t>
      </w:r>
      <w:r>
        <w:rPr>
          <w:rFonts w:hint="eastAsia" w:asciiTheme="minorEastAsia" w:hAnsiTheme="minorEastAsia" w:eastAsiaTheme="minorEastAsia" w:cstheme="minorEastAsia"/>
        </w:rPr>
        <w:t>。在Fun time教学中，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教材</w:t>
      </w:r>
      <w:r>
        <w:rPr>
          <w:rFonts w:hint="eastAsia" w:asciiTheme="minorEastAsia" w:hAnsiTheme="minorEastAsia" w:eastAsiaTheme="minorEastAsia" w:cstheme="minorEastAsia"/>
        </w:rPr>
        <w:t>板块内容的情境性不强，所以在教学中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衔接绘本可以</w:t>
      </w:r>
      <w:r>
        <w:rPr>
          <w:rFonts w:hint="eastAsia" w:asciiTheme="minorEastAsia" w:hAnsiTheme="minorEastAsia" w:eastAsiaTheme="minorEastAsia" w:cstheme="minorEastAsia"/>
        </w:rPr>
        <w:t>延伸主题情境，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拓展语言知识，学生</w:t>
      </w:r>
      <w:r>
        <w:rPr>
          <w:rFonts w:hint="eastAsia" w:asciiTheme="minorEastAsia" w:hAnsiTheme="minorEastAsia" w:eastAsiaTheme="minorEastAsia" w:cstheme="minorEastAsia"/>
        </w:rPr>
        <w:t>对语篇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也会</w:t>
      </w:r>
      <w:r>
        <w:rPr>
          <w:rFonts w:hint="eastAsia" w:asciiTheme="minorEastAsia" w:hAnsiTheme="minorEastAsia" w:eastAsiaTheme="minorEastAsia" w:cstheme="minorEastAsia"/>
        </w:rPr>
        <w:t>有更多个性化的理解和阅读体验，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在绘本情境中实现知识的结构化，在教学活动中共同建构文本意义，</w:t>
      </w:r>
      <w:r>
        <w:rPr>
          <w:rFonts w:hint="eastAsia" w:asciiTheme="minorEastAsia" w:hAnsiTheme="minorEastAsia" w:eastAsiaTheme="minorEastAsia" w:cstheme="minorEastAsia"/>
        </w:rPr>
        <w:t>使单元主题意义逐步叠加、深化、突破，最终实现语言知识和情感目标的同步提升，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实现绘本的育人价值。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我个人认为如果定位为互补式的融合教学，教材的Fun time教学是需要正常推进的，可以由复习story板块导入，用游戏、表格等形式谈论Mike一天的生活，复习核心句型和短语。再进行情境迁移，联系生活实际，谈论老师的作息，让学生的语言知识进一步拓展（此处可以有意识地对绘本一些词汇短语进行教授，为后面的绘本教学做铺垫）进而学生谈论自己一天的活动，为Fun time板块教材内容教学，学生联系生活实际，画一画，说一说自己一天的活动，进一步运用语言知识，提升语言能力。再进行绘本的融合，介绍两位新朋友Finn和他的火龙，看看他们一天做了什么呢？学生带着问题进行图片环游，选一选活动，再问一问，为什么火龙会生气呢？最后还生气吗？让孩子带着问题进行细读，寻找答案，最后情感提升可以让学生想一个标题，并说说原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互补式的绘本教学和独立式的绘本教学是不同的，互补式在正常的课时内进行拓展和延伸，如果绘本本身难度有点大，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篇幅较长，文字较多，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一是可以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选取绘本中的重要片段作为融合语料，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而是可以降低学习任务的难度，根据不同的教学目标进行设计，不一定要面面俱到。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OGRmNzdjZjZkYjE4ZmMyMDUyMDM0ZDJkMTRkNTEifQ=="/>
  </w:docVars>
  <w:rsids>
    <w:rsidRoot w:val="3EFFBE81"/>
    <w:rsid w:val="3EFFBE81"/>
    <w:rsid w:val="400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2024-03-15T19:07:00Z</dcterms:created>
  <dc:creator>Helen.Y</dc:creator>
  <cp:lastModifiedBy>linda318</cp:lastModifiedBy>
  <dcterms:modified xsi:type="dcterms:W3CDTF">2024-03-16T02:10:04Z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BD21D79E7B654F5CE22BF465E3353DA4_41</vt:lpwstr>
  </property>
</Properties>
</file>