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ED" w:rsidRDefault="008822ED" w:rsidP="008822ED">
      <w:pPr>
        <w:spacing w:line="400" w:lineRule="exact"/>
        <w:ind w:firstLineChars="1200" w:firstLine="3614"/>
        <w:rPr>
          <w:b/>
          <w:sz w:val="30"/>
          <w:szCs w:val="30"/>
        </w:rPr>
      </w:pPr>
      <w:r w:rsidRPr="008822ED">
        <w:rPr>
          <w:rFonts w:hint="eastAsia"/>
          <w:b/>
          <w:sz w:val="30"/>
          <w:szCs w:val="30"/>
        </w:rPr>
        <w:t>以终为始，以己度人</w:t>
      </w:r>
    </w:p>
    <w:p w:rsidR="003923F4" w:rsidRDefault="008822ED" w:rsidP="00572383">
      <w:pPr>
        <w:spacing w:line="400" w:lineRule="exact"/>
        <w:ind w:firstLineChars="1838" w:firstLine="4428"/>
        <w:rPr>
          <w:b/>
          <w:sz w:val="24"/>
          <w:szCs w:val="24"/>
        </w:rPr>
      </w:pPr>
      <w:r w:rsidRPr="008822ED">
        <w:rPr>
          <w:rFonts w:hint="eastAsia"/>
          <w:b/>
          <w:sz w:val="24"/>
          <w:szCs w:val="24"/>
        </w:rPr>
        <w:t>—</w:t>
      </w:r>
      <w:r w:rsidRPr="008822ED">
        <w:rPr>
          <w:rFonts w:hint="eastAsia"/>
          <w:b/>
          <w:sz w:val="24"/>
          <w:szCs w:val="24"/>
        </w:rPr>
        <w:t>2023</w:t>
      </w:r>
      <w:r w:rsidRPr="008822ED">
        <w:rPr>
          <w:rFonts w:hint="eastAsia"/>
          <w:b/>
          <w:sz w:val="24"/>
          <w:szCs w:val="24"/>
        </w:rPr>
        <w:t>—</w:t>
      </w:r>
      <w:r w:rsidRPr="008822ED">
        <w:rPr>
          <w:rFonts w:hint="eastAsia"/>
          <w:b/>
          <w:sz w:val="24"/>
          <w:szCs w:val="24"/>
        </w:rPr>
        <w:t>2024</w:t>
      </w:r>
      <w:r w:rsidRPr="008822ED">
        <w:rPr>
          <w:rFonts w:hint="eastAsia"/>
          <w:b/>
          <w:sz w:val="24"/>
          <w:szCs w:val="24"/>
        </w:rPr>
        <w:t>学年</w:t>
      </w:r>
      <w:r w:rsidR="003923F4" w:rsidRPr="008822ED">
        <w:rPr>
          <w:rFonts w:hint="eastAsia"/>
          <w:b/>
          <w:sz w:val="24"/>
          <w:szCs w:val="24"/>
        </w:rPr>
        <w:t>述职</w:t>
      </w:r>
      <w:r w:rsidR="003923F4" w:rsidRPr="008822ED">
        <w:rPr>
          <w:b/>
          <w:sz w:val="24"/>
          <w:szCs w:val="24"/>
        </w:rPr>
        <w:t>报告</w:t>
      </w:r>
    </w:p>
    <w:p w:rsidR="00F97241" w:rsidRPr="008822ED" w:rsidRDefault="00F97241" w:rsidP="00F97241">
      <w:pPr>
        <w:spacing w:line="400" w:lineRule="exact"/>
        <w:ind w:firstLineChars="1286" w:firstLine="309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武进区前黄中心小学</w:t>
      </w: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王霞</w:t>
      </w:r>
    </w:p>
    <w:p w:rsidR="001A7552" w:rsidRPr="00B41242" w:rsidRDefault="008822ED" w:rsidP="00D251E7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时光匆匆</w:t>
      </w:r>
      <w:r w:rsidR="000569F3">
        <w:rPr>
          <w:rFonts w:hint="eastAsia"/>
          <w:sz w:val="24"/>
          <w:szCs w:val="24"/>
        </w:rPr>
        <w:t>，还没来得及回顾，一年又过去了。</w:t>
      </w:r>
      <w:r w:rsidR="00A3018B">
        <w:rPr>
          <w:rFonts w:hint="eastAsia"/>
          <w:sz w:val="24"/>
          <w:szCs w:val="24"/>
        </w:rPr>
        <w:t>今天</w:t>
      </w:r>
      <w:r w:rsidR="000569F3">
        <w:rPr>
          <w:rFonts w:hint="eastAsia"/>
          <w:sz w:val="24"/>
          <w:szCs w:val="24"/>
        </w:rPr>
        <w:t>利用</w:t>
      </w:r>
      <w:r>
        <w:rPr>
          <w:rFonts w:hint="eastAsia"/>
          <w:sz w:val="24"/>
          <w:szCs w:val="24"/>
        </w:rPr>
        <w:t>述职的机会</w:t>
      </w:r>
      <w:r w:rsidR="0037546C">
        <w:rPr>
          <w:rFonts w:hint="eastAsia"/>
          <w:sz w:val="24"/>
          <w:szCs w:val="24"/>
        </w:rPr>
        <w:t>把</w:t>
      </w:r>
      <w:r w:rsidR="000569F3">
        <w:rPr>
          <w:rFonts w:hint="eastAsia"/>
          <w:sz w:val="24"/>
          <w:szCs w:val="24"/>
        </w:rPr>
        <w:t>自己</w:t>
      </w:r>
      <w:proofErr w:type="gramStart"/>
      <w:r w:rsidR="001B7104">
        <w:rPr>
          <w:rFonts w:hint="eastAsia"/>
          <w:sz w:val="24"/>
          <w:szCs w:val="24"/>
        </w:rPr>
        <w:t>一</w:t>
      </w:r>
      <w:proofErr w:type="gramEnd"/>
      <w:r w:rsidR="006079B2">
        <w:rPr>
          <w:rFonts w:hint="eastAsia"/>
          <w:sz w:val="24"/>
          <w:szCs w:val="24"/>
        </w:rPr>
        <w:t>学年</w:t>
      </w:r>
      <w:r w:rsidR="001B7104">
        <w:rPr>
          <w:rFonts w:hint="eastAsia"/>
          <w:sz w:val="24"/>
          <w:szCs w:val="24"/>
        </w:rPr>
        <w:t>来</w:t>
      </w:r>
      <w:r w:rsidR="006079B2">
        <w:rPr>
          <w:sz w:val="24"/>
          <w:szCs w:val="24"/>
        </w:rPr>
        <w:t>的履职情况作</w:t>
      </w:r>
      <w:r w:rsidR="000569F3">
        <w:rPr>
          <w:rFonts w:hint="eastAsia"/>
          <w:sz w:val="24"/>
          <w:szCs w:val="24"/>
        </w:rPr>
        <w:t>简要盘点</w:t>
      </w:r>
      <w:r w:rsidR="006079B2">
        <w:rPr>
          <w:sz w:val="24"/>
          <w:szCs w:val="24"/>
        </w:rPr>
        <w:t>。</w:t>
      </w:r>
    </w:p>
    <w:p w:rsidR="00450AE6" w:rsidRPr="000C0604" w:rsidRDefault="002F7356" w:rsidP="009872B1">
      <w:pPr>
        <w:pStyle w:val="a3"/>
        <w:numPr>
          <w:ilvl w:val="0"/>
          <w:numId w:val="2"/>
        </w:numPr>
        <w:spacing w:line="400" w:lineRule="exact"/>
        <w:ind w:firstLineChars="0"/>
        <w:contextualSpacing/>
        <w:rPr>
          <w:b/>
          <w:sz w:val="24"/>
          <w:szCs w:val="24"/>
        </w:rPr>
      </w:pPr>
      <w:r w:rsidRPr="000C0604">
        <w:rPr>
          <w:rFonts w:hint="eastAsia"/>
          <w:b/>
          <w:sz w:val="24"/>
          <w:szCs w:val="24"/>
        </w:rPr>
        <w:t>坚守岗位，助力</w:t>
      </w:r>
      <w:r w:rsidR="00EE2015">
        <w:rPr>
          <w:rFonts w:hint="eastAsia"/>
          <w:b/>
          <w:sz w:val="24"/>
          <w:szCs w:val="24"/>
        </w:rPr>
        <w:t>学校</w:t>
      </w:r>
      <w:r w:rsidRPr="000C0604">
        <w:rPr>
          <w:rFonts w:hint="eastAsia"/>
          <w:b/>
          <w:sz w:val="24"/>
          <w:szCs w:val="24"/>
        </w:rPr>
        <w:t>发展</w:t>
      </w:r>
    </w:p>
    <w:p w:rsidR="00E56CD9" w:rsidRDefault="007C07B0" w:rsidP="007C07B0">
      <w:pPr>
        <w:spacing w:line="400" w:lineRule="exact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5822E6">
        <w:rPr>
          <w:rFonts w:hint="eastAsia"/>
          <w:sz w:val="24"/>
          <w:szCs w:val="24"/>
        </w:rPr>
        <w:t>1.</w:t>
      </w:r>
      <w:r w:rsidR="002F7356">
        <w:rPr>
          <w:rFonts w:hint="eastAsia"/>
          <w:sz w:val="24"/>
          <w:szCs w:val="24"/>
        </w:rPr>
        <w:t xml:space="preserve"> </w:t>
      </w:r>
      <w:r w:rsidR="005822E6">
        <w:rPr>
          <w:rFonts w:hint="eastAsia"/>
          <w:sz w:val="24"/>
          <w:szCs w:val="24"/>
        </w:rPr>
        <w:t>凝聚人心，引领中层。</w:t>
      </w:r>
      <w:r w:rsidR="002F7356">
        <w:rPr>
          <w:rFonts w:hint="eastAsia"/>
          <w:sz w:val="24"/>
          <w:szCs w:val="24"/>
        </w:rPr>
        <w:t>2023</w:t>
      </w:r>
      <w:r w:rsidR="002F7356">
        <w:rPr>
          <w:rFonts w:hint="eastAsia"/>
          <w:sz w:val="24"/>
          <w:szCs w:val="24"/>
        </w:rPr>
        <w:t>年暑期，武进区教育</w:t>
      </w:r>
      <w:r w:rsidR="008822ED">
        <w:rPr>
          <w:rFonts w:hint="eastAsia"/>
          <w:sz w:val="24"/>
          <w:szCs w:val="24"/>
        </w:rPr>
        <w:t>局校级领导新一轮人事任免，学校校级领导岗位也增加了新的力量，</w:t>
      </w:r>
      <w:r w:rsidR="002F7356">
        <w:rPr>
          <w:rFonts w:hint="eastAsia"/>
          <w:sz w:val="24"/>
          <w:szCs w:val="24"/>
        </w:rPr>
        <w:t>中层干部队伍也进行了新的一轮聘任，</w:t>
      </w:r>
      <w:r w:rsidR="0049221E">
        <w:rPr>
          <w:rFonts w:hint="eastAsia"/>
          <w:sz w:val="24"/>
          <w:szCs w:val="24"/>
        </w:rPr>
        <w:t>自己的分工在原来的基础上调整了一部分，依旧分管</w:t>
      </w:r>
      <w:r w:rsidR="008822ED">
        <w:rPr>
          <w:rFonts w:hint="eastAsia"/>
          <w:sz w:val="24"/>
          <w:szCs w:val="24"/>
        </w:rPr>
        <w:t>原来的工作</w:t>
      </w:r>
      <w:r w:rsidR="0049221E">
        <w:rPr>
          <w:rFonts w:hint="eastAsia"/>
          <w:sz w:val="24"/>
          <w:szCs w:val="24"/>
        </w:rPr>
        <w:t>，同时，课程中心、科研中心由原来的</w:t>
      </w:r>
      <w:r w:rsidR="0049221E">
        <w:rPr>
          <w:rFonts w:hint="eastAsia"/>
          <w:sz w:val="24"/>
          <w:szCs w:val="24"/>
        </w:rPr>
        <w:t>6</w:t>
      </w:r>
      <w:r w:rsidR="0049221E">
        <w:rPr>
          <w:rFonts w:hint="eastAsia"/>
          <w:sz w:val="24"/>
          <w:szCs w:val="24"/>
        </w:rPr>
        <w:t>名成员调整为</w:t>
      </w:r>
      <w:r w:rsidR="0049221E">
        <w:rPr>
          <w:rFonts w:hint="eastAsia"/>
          <w:sz w:val="24"/>
          <w:szCs w:val="24"/>
        </w:rPr>
        <w:t>5</w:t>
      </w:r>
      <w:r w:rsidR="008822ED">
        <w:rPr>
          <w:rFonts w:hint="eastAsia"/>
          <w:sz w:val="24"/>
          <w:szCs w:val="24"/>
        </w:rPr>
        <w:t>名，其中</w:t>
      </w:r>
      <w:r w:rsidR="0049221E">
        <w:rPr>
          <w:rFonts w:hint="eastAsia"/>
          <w:sz w:val="24"/>
          <w:szCs w:val="24"/>
        </w:rPr>
        <w:t>2</w:t>
      </w:r>
      <w:r w:rsidR="0049221E">
        <w:rPr>
          <w:rFonts w:hint="eastAsia"/>
          <w:sz w:val="24"/>
          <w:szCs w:val="24"/>
        </w:rPr>
        <w:t>人在</w:t>
      </w:r>
      <w:r w:rsidR="008822ED">
        <w:rPr>
          <w:rFonts w:hint="eastAsia"/>
          <w:sz w:val="24"/>
          <w:szCs w:val="24"/>
        </w:rPr>
        <w:t>外校</w:t>
      </w:r>
      <w:r w:rsidR="0049221E">
        <w:rPr>
          <w:rFonts w:hint="eastAsia"/>
          <w:sz w:val="24"/>
          <w:szCs w:val="24"/>
        </w:rPr>
        <w:t>交流，</w:t>
      </w:r>
      <w:r w:rsidR="008822ED">
        <w:rPr>
          <w:rFonts w:hint="eastAsia"/>
          <w:sz w:val="24"/>
          <w:szCs w:val="24"/>
        </w:rPr>
        <w:t>且语文教研组长兼任发展中心主任。</w:t>
      </w:r>
      <w:r w:rsidR="0049221E">
        <w:rPr>
          <w:rFonts w:hint="eastAsia"/>
          <w:sz w:val="24"/>
          <w:szCs w:val="24"/>
        </w:rPr>
        <w:t>在这样的情况下，</w:t>
      </w:r>
      <w:r w:rsidR="008822ED">
        <w:rPr>
          <w:rFonts w:hint="eastAsia"/>
          <w:sz w:val="24"/>
          <w:szCs w:val="24"/>
        </w:rPr>
        <w:t>他们</w:t>
      </w:r>
      <w:r w:rsidR="00C70836">
        <w:rPr>
          <w:rFonts w:hint="eastAsia"/>
          <w:sz w:val="24"/>
          <w:szCs w:val="24"/>
        </w:rPr>
        <w:t>不负众望，一方面凡</w:t>
      </w:r>
      <w:r w:rsidR="00F20512">
        <w:rPr>
          <w:rFonts w:hint="eastAsia"/>
          <w:sz w:val="24"/>
          <w:szCs w:val="24"/>
        </w:rPr>
        <w:t>事</w:t>
      </w:r>
      <w:r w:rsidR="00C70836">
        <w:rPr>
          <w:rFonts w:hint="eastAsia"/>
          <w:sz w:val="24"/>
          <w:szCs w:val="24"/>
        </w:rPr>
        <w:t>未雨绸缪，每周工作计划利用休息日完成，另一方面在脱不开身的情况下相互帮衬，运行流畅，第三，每个人在新的岗位上不断学习，发展自我，赢得大家的信任。我要做的就是</w:t>
      </w:r>
      <w:r w:rsidR="00C70836" w:rsidRPr="00C70836">
        <w:rPr>
          <w:rFonts w:hint="eastAsia"/>
          <w:sz w:val="24"/>
          <w:szCs w:val="24"/>
        </w:rPr>
        <w:t>的</w:t>
      </w:r>
      <w:r w:rsidR="00C70836">
        <w:rPr>
          <w:rFonts w:hint="eastAsia"/>
          <w:sz w:val="24"/>
          <w:szCs w:val="24"/>
        </w:rPr>
        <w:t>提高大家的</w:t>
      </w:r>
      <w:r w:rsidR="00C70836" w:rsidRPr="00C70836">
        <w:rPr>
          <w:rFonts w:hint="eastAsia"/>
          <w:sz w:val="24"/>
          <w:szCs w:val="24"/>
        </w:rPr>
        <w:t>凝聚力、向心力和执行力</w:t>
      </w:r>
      <w:r w:rsidR="00C70836">
        <w:rPr>
          <w:rFonts w:hint="eastAsia"/>
          <w:sz w:val="24"/>
          <w:szCs w:val="24"/>
        </w:rPr>
        <w:t>，在人手少的情况下能够和以往一样</w:t>
      </w:r>
      <w:r w:rsidR="008822ED">
        <w:rPr>
          <w:rFonts w:hint="eastAsia"/>
          <w:sz w:val="24"/>
          <w:szCs w:val="24"/>
        </w:rPr>
        <w:t>部门</w:t>
      </w:r>
      <w:r w:rsidR="00C70836">
        <w:rPr>
          <w:rFonts w:hint="eastAsia"/>
          <w:sz w:val="24"/>
          <w:szCs w:val="24"/>
        </w:rPr>
        <w:t>正常运行，且</w:t>
      </w:r>
      <w:r w:rsidR="00E56CD9">
        <w:rPr>
          <w:rFonts w:hint="eastAsia"/>
          <w:sz w:val="24"/>
          <w:szCs w:val="24"/>
        </w:rPr>
        <w:t>要做出更好的成绩证明自己，让</w:t>
      </w:r>
      <w:r w:rsidR="008822ED">
        <w:rPr>
          <w:rFonts w:hint="eastAsia"/>
          <w:sz w:val="24"/>
          <w:szCs w:val="24"/>
        </w:rPr>
        <w:t>个人和</w:t>
      </w:r>
      <w:r w:rsidR="00E56CD9">
        <w:rPr>
          <w:rFonts w:hint="eastAsia"/>
          <w:sz w:val="24"/>
          <w:szCs w:val="24"/>
        </w:rPr>
        <w:t>部门</w:t>
      </w:r>
      <w:r w:rsidR="008822ED">
        <w:rPr>
          <w:rFonts w:hint="eastAsia"/>
          <w:sz w:val="24"/>
          <w:szCs w:val="24"/>
        </w:rPr>
        <w:t>赢得大家的认可</w:t>
      </w:r>
      <w:r w:rsidR="00E56CD9">
        <w:rPr>
          <w:rFonts w:hint="eastAsia"/>
          <w:sz w:val="24"/>
          <w:szCs w:val="24"/>
        </w:rPr>
        <w:t>，助力学校发展。</w:t>
      </w:r>
      <w:r w:rsidR="00C70836">
        <w:rPr>
          <w:rFonts w:hint="eastAsia"/>
          <w:sz w:val="24"/>
          <w:szCs w:val="24"/>
        </w:rPr>
        <w:t xml:space="preserve"> </w:t>
      </w:r>
    </w:p>
    <w:p w:rsidR="005822E6" w:rsidRDefault="005822E6" w:rsidP="005822E6">
      <w:pPr>
        <w:spacing w:line="400" w:lineRule="exact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5822E6"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落实规范</w:t>
      </w:r>
      <w:r w:rsidRPr="005822E6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民主管理。</w:t>
      </w:r>
      <w:r w:rsidRPr="005822E6">
        <w:rPr>
          <w:rFonts w:hint="eastAsia"/>
          <w:sz w:val="24"/>
          <w:szCs w:val="24"/>
        </w:rPr>
        <w:t>这一年中召开多次教代会，</w:t>
      </w:r>
      <w:r w:rsidR="008822ED">
        <w:rPr>
          <w:rFonts w:hint="eastAsia"/>
          <w:sz w:val="24"/>
          <w:szCs w:val="24"/>
        </w:rPr>
        <w:t>规范教代会议程，</w:t>
      </w:r>
      <w:r>
        <w:rPr>
          <w:rFonts w:hint="eastAsia"/>
          <w:sz w:val="24"/>
          <w:szCs w:val="24"/>
        </w:rPr>
        <w:t>充分</w:t>
      </w:r>
      <w:r w:rsidR="00F20512">
        <w:rPr>
          <w:rFonts w:hint="eastAsia"/>
          <w:sz w:val="24"/>
          <w:szCs w:val="24"/>
        </w:rPr>
        <w:t>听取</w:t>
      </w:r>
      <w:r w:rsidR="008822ED">
        <w:rPr>
          <w:rFonts w:hint="eastAsia"/>
          <w:sz w:val="24"/>
          <w:szCs w:val="24"/>
        </w:rPr>
        <w:t>教师意见</w:t>
      </w:r>
      <w:r w:rsidR="00F20512">
        <w:rPr>
          <w:rFonts w:hint="eastAsia"/>
          <w:sz w:val="24"/>
          <w:szCs w:val="24"/>
        </w:rPr>
        <w:t>，发挥教师主人翁意识，参与学校民主管理。</w:t>
      </w:r>
      <w:r w:rsidRPr="005822E6">
        <w:rPr>
          <w:rFonts w:hint="eastAsia"/>
          <w:sz w:val="24"/>
          <w:szCs w:val="24"/>
        </w:rPr>
        <w:t>审议通过了</w:t>
      </w:r>
      <w:r>
        <w:rPr>
          <w:rFonts w:hint="eastAsia"/>
          <w:sz w:val="24"/>
          <w:szCs w:val="24"/>
        </w:rPr>
        <w:t>《</w:t>
      </w:r>
      <w:r w:rsidR="00D35B96">
        <w:rPr>
          <w:rFonts w:hint="eastAsia"/>
          <w:sz w:val="24"/>
          <w:szCs w:val="24"/>
        </w:rPr>
        <w:t>前黄中心小学</w:t>
      </w:r>
      <w:r w:rsidR="00D35B96" w:rsidRPr="00D35B96">
        <w:rPr>
          <w:rFonts w:hint="eastAsia"/>
          <w:sz w:val="24"/>
          <w:szCs w:val="24"/>
        </w:rPr>
        <w:t>第五轮岗位聘任晋级考核评分办法</w:t>
      </w:r>
      <w:r>
        <w:rPr>
          <w:rFonts w:hint="eastAsia"/>
          <w:sz w:val="24"/>
          <w:szCs w:val="24"/>
        </w:rPr>
        <w:t>》和</w:t>
      </w:r>
      <w:r w:rsidRPr="005822E6">
        <w:rPr>
          <w:rFonts w:hint="eastAsia"/>
          <w:sz w:val="24"/>
          <w:szCs w:val="24"/>
        </w:rPr>
        <w:t>《</w:t>
      </w:r>
      <w:r w:rsidR="00D35B96" w:rsidRPr="00D35B96">
        <w:rPr>
          <w:rFonts w:hint="eastAsia"/>
          <w:sz w:val="24"/>
          <w:szCs w:val="24"/>
        </w:rPr>
        <w:t>前黄中心小学教职工</w:t>
      </w:r>
      <w:r w:rsidR="00D35B96" w:rsidRPr="00D35B96">
        <w:rPr>
          <w:rFonts w:hint="eastAsia"/>
          <w:sz w:val="24"/>
          <w:szCs w:val="24"/>
        </w:rPr>
        <w:t>2021</w:t>
      </w:r>
      <w:r w:rsidR="00D35B96" w:rsidRPr="00D35B96">
        <w:rPr>
          <w:rFonts w:hint="eastAsia"/>
          <w:sz w:val="24"/>
          <w:szCs w:val="24"/>
        </w:rPr>
        <w:t>—</w:t>
      </w:r>
      <w:r w:rsidR="00D35B96" w:rsidRPr="00D35B96">
        <w:rPr>
          <w:rFonts w:hint="eastAsia"/>
          <w:sz w:val="24"/>
          <w:szCs w:val="24"/>
        </w:rPr>
        <w:t>2022</w:t>
      </w:r>
      <w:r w:rsidR="00D35B96" w:rsidRPr="00D35B96">
        <w:rPr>
          <w:rFonts w:hint="eastAsia"/>
          <w:sz w:val="24"/>
          <w:szCs w:val="24"/>
        </w:rPr>
        <w:t>学年度专项绩效考核实施方案</w:t>
      </w:r>
      <w:r>
        <w:rPr>
          <w:rFonts w:hint="eastAsia"/>
          <w:sz w:val="24"/>
          <w:szCs w:val="24"/>
        </w:rPr>
        <w:t>》</w:t>
      </w:r>
      <w:r w:rsidR="00DD5A9A">
        <w:rPr>
          <w:rFonts w:hint="eastAsia"/>
          <w:sz w:val="24"/>
          <w:szCs w:val="24"/>
        </w:rPr>
        <w:t>，营造良好的管理生态</w:t>
      </w:r>
      <w:r w:rsidRPr="005822E6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 w:rsidR="007C07B0" w:rsidRPr="000C0604" w:rsidRDefault="00E56CD9" w:rsidP="007C07B0">
      <w:pPr>
        <w:spacing w:line="400" w:lineRule="exact"/>
        <w:contextualSpacing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0C0604">
        <w:rPr>
          <w:rFonts w:hint="eastAsia"/>
          <w:b/>
          <w:sz w:val="24"/>
          <w:szCs w:val="24"/>
        </w:rPr>
        <w:t xml:space="preserve"> </w:t>
      </w:r>
      <w:r w:rsidRPr="000C0604">
        <w:rPr>
          <w:rFonts w:hint="eastAsia"/>
          <w:b/>
          <w:sz w:val="24"/>
          <w:szCs w:val="24"/>
        </w:rPr>
        <w:t>二、深耕研修，提高</w:t>
      </w:r>
      <w:r w:rsidR="00EE2015">
        <w:rPr>
          <w:rFonts w:hint="eastAsia"/>
          <w:b/>
          <w:sz w:val="24"/>
          <w:szCs w:val="24"/>
        </w:rPr>
        <w:t>教学</w:t>
      </w:r>
      <w:r w:rsidRPr="000C0604">
        <w:rPr>
          <w:rFonts w:hint="eastAsia"/>
          <w:b/>
          <w:sz w:val="24"/>
          <w:szCs w:val="24"/>
        </w:rPr>
        <w:t>质量</w:t>
      </w:r>
    </w:p>
    <w:p w:rsidR="00A272B9" w:rsidRDefault="00E56CD9" w:rsidP="00E56CD9">
      <w:pPr>
        <w:spacing w:line="400" w:lineRule="exact"/>
        <w:ind w:firstLineChars="200" w:firstLine="48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深耕课堂教学。</w:t>
      </w:r>
      <w:r w:rsidR="00A45AF4">
        <w:rPr>
          <w:rFonts w:hint="eastAsia"/>
          <w:sz w:val="24"/>
          <w:szCs w:val="24"/>
        </w:rPr>
        <w:t>继续利用常规调研、校级教研、协作片教研、区级教研活动平台开展各种形式的教研活动，</w:t>
      </w:r>
      <w:r w:rsidR="008822ED">
        <w:rPr>
          <w:rFonts w:hint="eastAsia"/>
          <w:sz w:val="24"/>
          <w:szCs w:val="24"/>
        </w:rPr>
        <w:t>让新课程标准不断得到落地</w:t>
      </w:r>
      <w:r w:rsidR="00A45AF4" w:rsidRPr="00A45AF4">
        <w:rPr>
          <w:rFonts w:hint="eastAsia"/>
          <w:sz w:val="24"/>
          <w:szCs w:val="24"/>
        </w:rPr>
        <w:t>。</w:t>
      </w:r>
      <w:r w:rsidR="00421EA2">
        <w:rPr>
          <w:rFonts w:hint="eastAsia"/>
          <w:sz w:val="24"/>
          <w:szCs w:val="24"/>
        </w:rPr>
        <w:t>同时，我们把作业设计作为课堂教学研究的一项重点工作。</w:t>
      </w:r>
      <w:r w:rsidR="00A272B9">
        <w:rPr>
          <w:rFonts w:hint="eastAsia"/>
          <w:sz w:val="24"/>
          <w:szCs w:val="24"/>
        </w:rPr>
        <w:t>加强作业设计培训，落实作业监督制</w:t>
      </w:r>
      <w:r w:rsidR="00F20512">
        <w:rPr>
          <w:rFonts w:hint="eastAsia"/>
          <w:sz w:val="24"/>
          <w:szCs w:val="24"/>
        </w:rPr>
        <w:t>度</w:t>
      </w:r>
      <w:r w:rsidR="00A272B9">
        <w:rPr>
          <w:rFonts w:hint="eastAsia"/>
          <w:sz w:val="24"/>
          <w:szCs w:val="24"/>
        </w:rPr>
        <w:t>，开展单元作业设计，组织作业设计研讨，进行作业设计与实施展示，形成作业设计优秀案例等</w:t>
      </w:r>
      <w:r w:rsidR="008822ED">
        <w:rPr>
          <w:rFonts w:hint="eastAsia"/>
          <w:sz w:val="24"/>
          <w:szCs w:val="24"/>
        </w:rPr>
        <w:t>。</w:t>
      </w:r>
      <w:r w:rsidR="00A272B9">
        <w:rPr>
          <w:rFonts w:hint="eastAsia"/>
          <w:sz w:val="24"/>
          <w:szCs w:val="24"/>
        </w:rPr>
        <w:t>一年来，</w:t>
      </w:r>
      <w:r w:rsidR="008822ED">
        <w:rPr>
          <w:rFonts w:hint="eastAsia"/>
          <w:sz w:val="24"/>
          <w:szCs w:val="24"/>
        </w:rPr>
        <w:t>备课组长思考、策划，带领组员共同进步。教师的作业意识强了，</w:t>
      </w:r>
      <w:r w:rsidR="00A272B9" w:rsidRPr="00A272B9">
        <w:rPr>
          <w:rFonts w:hint="eastAsia"/>
          <w:sz w:val="24"/>
          <w:szCs w:val="24"/>
        </w:rPr>
        <w:t>实践类、探究类、长程作业、项目化作业、跨学科实践类作业明显增加</w:t>
      </w:r>
      <w:r w:rsidR="00592627">
        <w:rPr>
          <w:rFonts w:hint="eastAsia"/>
          <w:sz w:val="24"/>
          <w:szCs w:val="24"/>
        </w:rPr>
        <w:t>，学习变得更有趣了</w:t>
      </w:r>
      <w:r w:rsidR="00A272B9" w:rsidRPr="00A272B9">
        <w:rPr>
          <w:rFonts w:hint="eastAsia"/>
          <w:sz w:val="24"/>
          <w:szCs w:val="24"/>
        </w:rPr>
        <w:t>。</w:t>
      </w:r>
    </w:p>
    <w:p w:rsidR="00E56CD9" w:rsidRDefault="00E56CD9" w:rsidP="00E56CD9">
      <w:pPr>
        <w:spacing w:line="400" w:lineRule="exact"/>
        <w:ind w:firstLineChars="200" w:firstLine="48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A45AF4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深耕课程建设。</w:t>
      </w:r>
      <w:r w:rsidR="00A45AF4">
        <w:rPr>
          <w:rFonts w:hint="eastAsia"/>
          <w:sz w:val="24"/>
          <w:szCs w:val="24"/>
        </w:rPr>
        <w:t>在开齐开足各门国家课程的基础上要开好各门课程，就需要各门课程的建设齐头并进，不能厚此薄彼</w:t>
      </w:r>
      <w:r w:rsidR="008D7E17">
        <w:rPr>
          <w:rFonts w:hint="eastAsia"/>
          <w:sz w:val="24"/>
          <w:szCs w:val="24"/>
        </w:rPr>
        <w:t>，尤其要重视兼职教师任教的多门学科课程建设。</w:t>
      </w:r>
      <w:r w:rsidR="007F584F">
        <w:rPr>
          <w:rFonts w:hint="eastAsia"/>
          <w:sz w:val="24"/>
          <w:szCs w:val="24"/>
        </w:rPr>
        <w:t>一方面利用学校多个课题和项目推进语文、数学、英语、综合实践活动的课程建设，</w:t>
      </w:r>
      <w:r w:rsidR="003D2B87">
        <w:rPr>
          <w:rFonts w:hint="eastAsia"/>
          <w:sz w:val="24"/>
          <w:szCs w:val="24"/>
        </w:rPr>
        <w:t>语文读书活动丰富多彩，数学综合实践活动已经形成系列。</w:t>
      </w:r>
      <w:r w:rsidR="007F584F">
        <w:rPr>
          <w:rFonts w:hint="eastAsia"/>
          <w:sz w:val="24"/>
          <w:szCs w:val="24"/>
        </w:rPr>
        <w:t>在此</w:t>
      </w:r>
      <w:r w:rsidR="008D7E17">
        <w:rPr>
          <w:rFonts w:hint="eastAsia"/>
          <w:sz w:val="24"/>
          <w:szCs w:val="24"/>
        </w:rPr>
        <w:t>基础上，着力</w:t>
      </w:r>
      <w:r w:rsidR="008D7E17" w:rsidRPr="008D7E17">
        <w:rPr>
          <w:rFonts w:hint="eastAsia"/>
          <w:sz w:val="24"/>
          <w:szCs w:val="24"/>
        </w:rPr>
        <w:t>推进</w:t>
      </w:r>
      <w:r w:rsidR="008D7E17">
        <w:rPr>
          <w:rFonts w:hint="eastAsia"/>
          <w:sz w:val="24"/>
          <w:szCs w:val="24"/>
        </w:rPr>
        <w:t>劳动、道德与法治、心理等课程的建设</w:t>
      </w:r>
      <w:r w:rsidR="007F584F">
        <w:rPr>
          <w:rFonts w:hint="eastAsia"/>
          <w:sz w:val="24"/>
          <w:szCs w:val="24"/>
        </w:rPr>
        <w:t>，不断强化学科实践。其中，劳动课程建设有了新的突破。</w:t>
      </w:r>
      <w:r w:rsidR="007F584F" w:rsidRPr="007F584F">
        <w:rPr>
          <w:rFonts w:hint="eastAsia"/>
          <w:sz w:val="24"/>
          <w:szCs w:val="24"/>
        </w:rPr>
        <w:t>上个学期在教育局</w:t>
      </w:r>
      <w:proofErr w:type="gramStart"/>
      <w:r w:rsidR="007F584F" w:rsidRPr="007F584F">
        <w:rPr>
          <w:rFonts w:hint="eastAsia"/>
          <w:sz w:val="24"/>
          <w:szCs w:val="24"/>
        </w:rPr>
        <w:t>基教科钟科</w:t>
      </w:r>
      <w:proofErr w:type="gramEnd"/>
      <w:r w:rsidR="007F584F" w:rsidRPr="007F584F">
        <w:rPr>
          <w:rFonts w:hint="eastAsia"/>
          <w:sz w:val="24"/>
          <w:szCs w:val="24"/>
        </w:rPr>
        <w:t>和教师发展中心钱主任等专家的指导下</w:t>
      </w:r>
      <w:r w:rsidR="00C53487">
        <w:rPr>
          <w:rFonts w:hint="eastAsia"/>
          <w:sz w:val="24"/>
          <w:szCs w:val="24"/>
        </w:rPr>
        <w:t>由我校杨蕾、施丹红、</w:t>
      </w:r>
      <w:r w:rsidR="00C53487" w:rsidRPr="00C53487">
        <w:rPr>
          <w:rFonts w:hint="eastAsia"/>
          <w:sz w:val="24"/>
          <w:szCs w:val="24"/>
        </w:rPr>
        <w:t>杨青亚、</w:t>
      </w:r>
      <w:r w:rsidR="00C53487">
        <w:rPr>
          <w:rFonts w:hint="eastAsia"/>
          <w:sz w:val="24"/>
          <w:szCs w:val="24"/>
        </w:rPr>
        <w:t>潘群菊和我自主开发了</w:t>
      </w:r>
      <w:r w:rsidR="007F584F" w:rsidRPr="007F584F">
        <w:rPr>
          <w:rFonts w:hint="eastAsia"/>
          <w:sz w:val="24"/>
          <w:szCs w:val="24"/>
        </w:rPr>
        <w:t>《百变“米味”》劳动</w:t>
      </w:r>
      <w:proofErr w:type="gramStart"/>
      <w:r w:rsidR="007F584F" w:rsidRPr="007F584F">
        <w:rPr>
          <w:rFonts w:hint="eastAsia"/>
          <w:sz w:val="24"/>
          <w:szCs w:val="24"/>
        </w:rPr>
        <w:t>周学生</w:t>
      </w:r>
      <w:proofErr w:type="gramEnd"/>
      <w:r w:rsidR="007F584F" w:rsidRPr="007F584F">
        <w:rPr>
          <w:rFonts w:hint="eastAsia"/>
          <w:sz w:val="24"/>
          <w:szCs w:val="24"/>
        </w:rPr>
        <w:t>成长手册，并在学校劳动周实施，不管是实践效果，还是课程开发都非常有意义，同时我们的课程还得到了大家的高度认可</w:t>
      </w:r>
      <w:r w:rsidR="00C53487">
        <w:rPr>
          <w:rFonts w:hint="eastAsia"/>
          <w:sz w:val="24"/>
          <w:szCs w:val="24"/>
        </w:rPr>
        <w:t>，</w:t>
      </w:r>
      <w:r w:rsidR="00F20512">
        <w:rPr>
          <w:rFonts w:hint="eastAsia"/>
          <w:sz w:val="24"/>
          <w:szCs w:val="24"/>
        </w:rPr>
        <w:t>这个学期《百变“米味”》劳动周课程将由</w:t>
      </w:r>
      <w:r w:rsidR="00C53487" w:rsidRPr="00C53487">
        <w:rPr>
          <w:rFonts w:hint="eastAsia"/>
          <w:sz w:val="24"/>
          <w:szCs w:val="24"/>
        </w:rPr>
        <w:t>江苏人民出版社出版，并在武进区学校推广使用。</w:t>
      </w:r>
      <w:r w:rsidR="00C53487">
        <w:rPr>
          <w:rFonts w:hint="eastAsia"/>
          <w:sz w:val="24"/>
          <w:szCs w:val="24"/>
        </w:rPr>
        <w:t>同时，我还被教育局</w:t>
      </w:r>
      <w:proofErr w:type="gramStart"/>
      <w:r w:rsidR="00C53487">
        <w:rPr>
          <w:rFonts w:hint="eastAsia"/>
          <w:sz w:val="24"/>
          <w:szCs w:val="24"/>
        </w:rPr>
        <w:lastRenderedPageBreak/>
        <w:t>基教科邀请</w:t>
      </w:r>
      <w:proofErr w:type="gramEnd"/>
      <w:r w:rsidR="00C53487">
        <w:rPr>
          <w:rFonts w:hint="eastAsia"/>
          <w:sz w:val="24"/>
          <w:szCs w:val="24"/>
        </w:rPr>
        <w:t>去参加初中劳动周课程的指导，我校成为参加</w:t>
      </w:r>
      <w:r w:rsidR="00C53487">
        <w:rPr>
          <w:rFonts w:hint="eastAsia"/>
          <w:sz w:val="24"/>
          <w:szCs w:val="24"/>
        </w:rPr>
        <w:t>2024</w:t>
      </w:r>
      <w:r w:rsidR="00C53487">
        <w:rPr>
          <w:rFonts w:hint="eastAsia"/>
          <w:sz w:val="24"/>
          <w:szCs w:val="24"/>
        </w:rPr>
        <w:t>年常州市“劳动教育月”启动仪式两位新成员之一，</w:t>
      </w:r>
      <w:r w:rsidR="00334DCB">
        <w:rPr>
          <w:rFonts w:hint="eastAsia"/>
          <w:sz w:val="24"/>
          <w:szCs w:val="24"/>
        </w:rPr>
        <w:t>目前正在</w:t>
      </w:r>
      <w:r w:rsidR="00334DCB" w:rsidRPr="00334DCB">
        <w:rPr>
          <w:rFonts w:hint="eastAsia"/>
          <w:sz w:val="24"/>
          <w:szCs w:val="24"/>
        </w:rPr>
        <w:t>策划和组织我校师生</w:t>
      </w:r>
      <w:proofErr w:type="gramStart"/>
      <w:r w:rsidR="00334DCB" w:rsidRPr="00334DCB">
        <w:rPr>
          <w:rFonts w:hint="eastAsia"/>
          <w:sz w:val="24"/>
          <w:szCs w:val="24"/>
        </w:rPr>
        <w:t>参加参加</w:t>
      </w:r>
      <w:proofErr w:type="gramEnd"/>
      <w:r w:rsidR="00334DCB" w:rsidRPr="00334DCB">
        <w:rPr>
          <w:rFonts w:hint="eastAsia"/>
          <w:sz w:val="24"/>
          <w:szCs w:val="24"/>
        </w:rPr>
        <w:t>2024</w:t>
      </w:r>
      <w:r w:rsidR="00334DCB" w:rsidRPr="00334DCB">
        <w:rPr>
          <w:rFonts w:hint="eastAsia"/>
          <w:sz w:val="24"/>
          <w:szCs w:val="24"/>
        </w:rPr>
        <w:t>年常州市“劳动教育月”启动仪式活动。</w:t>
      </w:r>
      <w:r w:rsidR="00334DCB">
        <w:rPr>
          <w:rFonts w:hint="eastAsia"/>
          <w:sz w:val="24"/>
          <w:szCs w:val="24"/>
        </w:rPr>
        <w:t>另外，</w:t>
      </w:r>
      <w:r w:rsidR="00C53487">
        <w:rPr>
          <w:rFonts w:hint="eastAsia"/>
          <w:sz w:val="24"/>
          <w:szCs w:val="24"/>
        </w:rPr>
        <w:t>我</w:t>
      </w:r>
      <w:r w:rsidR="00334DCB">
        <w:rPr>
          <w:rFonts w:hint="eastAsia"/>
          <w:sz w:val="24"/>
          <w:szCs w:val="24"/>
        </w:rPr>
        <w:t>校</w:t>
      </w:r>
      <w:r w:rsidR="00C53487">
        <w:rPr>
          <w:rFonts w:hint="eastAsia"/>
          <w:sz w:val="24"/>
          <w:szCs w:val="24"/>
        </w:rPr>
        <w:t>的两个实践基地</w:t>
      </w:r>
      <w:r w:rsidR="00334DCB">
        <w:rPr>
          <w:rFonts w:hint="eastAsia"/>
          <w:sz w:val="24"/>
          <w:szCs w:val="24"/>
        </w:rPr>
        <w:t>由我</w:t>
      </w:r>
      <w:r w:rsidR="00C53487">
        <w:rPr>
          <w:rFonts w:hint="eastAsia"/>
          <w:sz w:val="24"/>
          <w:szCs w:val="24"/>
        </w:rPr>
        <w:t>推荐</w:t>
      </w:r>
      <w:r w:rsidR="00334DCB">
        <w:rPr>
          <w:rFonts w:hint="eastAsia"/>
          <w:sz w:val="24"/>
          <w:szCs w:val="24"/>
        </w:rPr>
        <w:t>，</w:t>
      </w:r>
      <w:r w:rsidR="00C53487">
        <w:rPr>
          <w:rFonts w:hint="eastAsia"/>
          <w:sz w:val="24"/>
          <w:szCs w:val="24"/>
        </w:rPr>
        <w:t>通过了常州</w:t>
      </w:r>
      <w:proofErr w:type="gramStart"/>
      <w:r w:rsidR="00C53487">
        <w:rPr>
          <w:rFonts w:hint="eastAsia"/>
          <w:sz w:val="24"/>
          <w:szCs w:val="24"/>
        </w:rPr>
        <w:t>市食育课程</w:t>
      </w:r>
      <w:proofErr w:type="gramEnd"/>
      <w:r w:rsidR="00C53487">
        <w:rPr>
          <w:rFonts w:hint="eastAsia"/>
          <w:sz w:val="24"/>
          <w:szCs w:val="24"/>
        </w:rPr>
        <w:t>基地</w:t>
      </w:r>
      <w:r w:rsidR="00334DCB">
        <w:rPr>
          <w:rFonts w:hint="eastAsia"/>
          <w:sz w:val="24"/>
          <w:szCs w:val="24"/>
        </w:rPr>
        <w:t>的评选</w:t>
      </w:r>
      <w:r w:rsidR="00C53487">
        <w:rPr>
          <w:rFonts w:hint="eastAsia"/>
          <w:sz w:val="24"/>
          <w:szCs w:val="24"/>
        </w:rPr>
        <w:t>。</w:t>
      </w:r>
      <w:r w:rsidR="00334DCB">
        <w:rPr>
          <w:rFonts w:hint="eastAsia"/>
          <w:sz w:val="24"/>
          <w:szCs w:val="24"/>
        </w:rPr>
        <w:t xml:space="preserve"> </w:t>
      </w:r>
    </w:p>
    <w:p w:rsidR="0088789D" w:rsidRDefault="00E56CD9" w:rsidP="00C80BB3">
      <w:pPr>
        <w:spacing w:line="400" w:lineRule="exact"/>
        <w:ind w:firstLineChars="200" w:firstLine="48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深耕</w:t>
      </w:r>
      <w:r w:rsidR="00A45AF4">
        <w:rPr>
          <w:rFonts w:hint="eastAsia"/>
          <w:sz w:val="24"/>
          <w:szCs w:val="24"/>
        </w:rPr>
        <w:t>教师培训。</w:t>
      </w:r>
      <w:r w:rsidR="00A272B9">
        <w:rPr>
          <w:rFonts w:hint="eastAsia"/>
          <w:sz w:val="24"/>
          <w:szCs w:val="24"/>
        </w:rPr>
        <w:t>一方面加强师德师风建设，学习师德师风，树立师德师风典型，开展“十佳师德标兵”等表彰大会，利用媒体平台进行宣传报道，号召全体教师向榜样学习。同时，落实师德师</w:t>
      </w:r>
      <w:proofErr w:type="gramStart"/>
      <w:r w:rsidR="00A272B9">
        <w:rPr>
          <w:rFonts w:hint="eastAsia"/>
          <w:sz w:val="24"/>
          <w:szCs w:val="24"/>
        </w:rPr>
        <w:t>风考核</w:t>
      </w:r>
      <w:proofErr w:type="gramEnd"/>
      <w:r w:rsidR="00A272B9">
        <w:rPr>
          <w:rFonts w:hint="eastAsia"/>
          <w:sz w:val="24"/>
          <w:szCs w:val="24"/>
        </w:rPr>
        <w:t>和违反师德师风行为通报制度。</w:t>
      </w:r>
      <w:r w:rsidR="00DB142B">
        <w:rPr>
          <w:rFonts w:hint="eastAsia"/>
          <w:sz w:val="24"/>
          <w:szCs w:val="24"/>
        </w:rPr>
        <w:t>第二</w:t>
      </w:r>
      <w:r w:rsidR="00A272B9">
        <w:rPr>
          <w:rFonts w:hint="eastAsia"/>
          <w:sz w:val="24"/>
          <w:szCs w:val="24"/>
        </w:rPr>
        <w:t>，</w:t>
      </w:r>
      <w:r w:rsidR="00861116">
        <w:rPr>
          <w:rFonts w:hint="eastAsia"/>
          <w:sz w:val="24"/>
          <w:szCs w:val="24"/>
        </w:rPr>
        <w:t>加强</w:t>
      </w:r>
      <w:r w:rsidR="00A272B9">
        <w:rPr>
          <w:rFonts w:hint="eastAsia"/>
          <w:sz w:val="24"/>
          <w:szCs w:val="24"/>
        </w:rPr>
        <w:t>教师培训</w:t>
      </w:r>
      <w:r w:rsidR="00861116">
        <w:rPr>
          <w:sz w:val="24"/>
          <w:szCs w:val="24"/>
        </w:rPr>
        <w:t>培养。</w:t>
      </w:r>
      <w:r w:rsidR="00A272B9">
        <w:rPr>
          <w:rFonts w:hint="eastAsia"/>
          <w:sz w:val="24"/>
          <w:szCs w:val="24"/>
        </w:rPr>
        <w:t>组织教材培训、课程培训、专兼职课堂教学培训</w:t>
      </w:r>
      <w:r w:rsidR="00DB142B">
        <w:rPr>
          <w:rFonts w:hint="eastAsia"/>
          <w:sz w:val="24"/>
          <w:szCs w:val="24"/>
        </w:rPr>
        <w:t>、</w:t>
      </w:r>
      <w:r w:rsidR="00DB142B" w:rsidRPr="00DB142B">
        <w:rPr>
          <w:rFonts w:hint="eastAsia"/>
          <w:sz w:val="24"/>
          <w:szCs w:val="24"/>
        </w:rPr>
        <w:t>教学基本功、听评课、微课</w:t>
      </w:r>
      <w:r w:rsidR="00DB142B">
        <w:rPr>
          <w:rFonts w:hint="eastAsia"/>
          <w:sz w:val="24"/>
          <w:szCs w:val="24"/>
        </w:rPr>
        <w:t>、论文撰写、课题申报</w:t>
      </w:r>
      <w:r w:rsidR="00DB142B" w:rsidRPr="00DB142B">
        <w:rPr>
          <w:rFonts w:hint="eastAsia"/>
          <w:sz w:val="24"/>
          <w:szCs w:val="24"/>
        </w:rPr>
        <w:t>等培训</w:t>
      </w:r>
      <w:r w:rsidR="00DB142B">
        <w:rPr>
          <w:rFonts w:hint="eastAsia"/>
          <w:sz w:val="24"/>
          <w:szCs w:val="24"/>
        </w:rPr>
        <w:t>；第三，</w:t>
      </w:r>
      <w:r w:rsidR="00DB142B" w:rsidRPr="00DB142B">
        <w:rPr>
          <w:rFonts w:hint="eastAsia"/>
          <w:sz w:val="24"/>
          <w:szCs w:val="24"/>
        </w:rPr>
        <w:t>创新教研</w:t>
      </w:r>
      <w:proofErr w:type="gramStart"/>
      <w:r w:rsidR="00DB142B" w:rsidRPr="00DB142B">
        <w:rPr>
          <w:rFonts w:hint="eastAsia"/>
          <w:sz w:val="24"/>
          <w:szCs w:val="24"/>
        </w:rPr>
        <w:t>训</w:t>
      </w:r>
      <w:proofErr w:type="gramEnd"/>
      <w:r w:rsidR="00DB142B" w:rsidRPr="00DB142B">
        <w:rPr>
          <w:rFonts w:hint="eastAsia"/>
          <w:sz w:val="24"/>
          <w:szCs w:val="24"/>
        </w:rPr>
        <w:t>一体化</w:t>
      </w:r>
      <w:r w:rsidR="00DB142B">
        <w:rPr>
          <w:rFonts w:hint="eastAsia"/>
          <w:sz w:val="24"/>
          <w:szCs w:val="24"/>
        </w:rPr>
        <w:t>。</w:t>
      </w:r>
      <w:r w:rsidR="00DB142B" w:rsidRPr="00DB142B">
        <w:rPr>
          <w:rFonts w:hint="eastAsia"/>
          <w:sz w:val="24"/>
          <w:szCs w:val="24"/>
        </w:rPr>
        <w:t>教研、比赛、培训、发展一体化</w:t>
      </w:r>
      <w:r w:rsidR="003D2B87">
        <w:rPr>
          <w:rFonts w:hint="eastAsia"/>
          <w:sz w:val="24"/>
          <w:szCs w:val="24"/>
        </w:rPr>
        <w:t>，打通青年教师的成长通道</w:t>
      </w:r>
      <w:r w:rsidR="00DB142B">
        <w:rPr>
          <w:rFonts w:hint="eastAsia"/>
          <w:sz w:val="24"/>
          <w:szCs w:val="24"/>
        </w:rPr>
        <w:t>。同时，</w:t>
      </w:r>
      <w:r w:rsidR="00DB142B" w:rsidRPr="00DB142B">
        <w:rPr>
          <w:rFonts w:hint="eastAsia"/>
          <w:sz w:val="24"/>
          <w:szCs w:val="24"/>
        </w:rPr>
        <w:t>信息技术赋能课堂教学</w:t>
      </w:r>
      <w:r w:rsidR="00DB142B">
        <w:rPr>
          <w:rFonts w:hint="eastAsia"/>
          <w:sz w:val="24"/>
          <w:szCs w:val="24"/>
        </w:rPr>
        <w:t>。</w:t>
      </w:r>
      <w:r w:rsidR="00DB142B" w:rsidRPr="00DB142B">
        <w:rPr>
          <w:rFonts w:hint="eastAsia"/>
          <w:sz w:val="24"/>
          <w:szCs w:val="24"/>
        </w:rPr>
        <w:t xml:space="preserve"> </w:t>
      </w:r>
      <w:r w:rsidR="00DB142B" w:rsidRPr="00DB142B">
        <w:rPr>
          <w:rFonts w:hint="eastAsia"/>
          <w:sz w:val="24"/>
          <w:szCs w:val="24"/>
        </w:rPr>
        <w:t>积极参赛与各级各类线上教研和培训；利用智慧教室上好研究课；让教师在信息化能手比赛中打磨。</w:t>
      </w:r>
      <w:r w:rsidR="00DB142B">
        <w:rPr>
          <w:rFonts w:hint="eastAsia"/>
          <w:sz w:val="24"/>
          <w:szCs w:val="24"/>
        </w:rPr>
        <w:t>第四，名师引领促发展。</w:t>
      </w:r>
      <w:r w:rsidR="00DB142B" w:rsidRPr="00DB142B">
        <w:rPr>
          <w:rFonts w:hint="eastAsia"/>
          <w:sz w:val="24"/>
          <w:szCs w:val="24"/>
        </w:rPr>
        <w:t>校内</w:t>
      </w:r>
      <w:r w:rsidR="003D2B87">
        <w:rPr>
          <w:rFonts w:hint="eastAsia"/>
          <w:sz w:val="24"/>
          <w:szCs w:val="24"/>
        </w:rPr>
        <w:t>除了</w:t>
      </w:r>
      <w:r w:rsidR="00DB142B">
        <w:rPr>
          <w:rFonts w:hint="eastAsia"/>
          <w:sz w:val="24"/>
          <w:szCs w:val="24"/>
        </w:rPr>
        <w:t>有</w:t>
      </w:r>
      <w:r w:rsidR="00DB142B" w:rsidRPr="00DB142B">
        <w:rPr>
          <w:rFonts w:hint="eastAsia"/>
          <w:sz w:val="24"/>
          <w:szCs w:val="24"/>
        </w:rPr>
        <w:t>名班主任工作室项目</w:t>
      </w:r>
      <w:r w:rsidR="00DB142B">
        <w:rPr>
          <w:rFonts w:hint="eastAsia"/>
          <w:sz w:val="24"/>
          <w:szCs w:val="24"/>
        </w:rPr>
        <w:t>，</w:t>
      </w:r>
      <w:r w:rsidR="00DB142B" w:rsidRPr="00DB142B">
        <w:rPr>
          <w:rFonts w:hint="eastAsia"/>
          <w:sz w:val="24"/>
          <w:szCs w:val="24"/>
        </w:rPr>
        <w:t>丁文敏乡村教师项目</w:t>
      </w:r>
      <w:r w:rsidR="00DB142B">
        <w:rPr>
          <w:rFonts w:hint="eastAsia"/>
          <w:sz w:val="24"/>
          <w:szCs w:val="24"/>
        </w:rPr>
        <w:t>，</w:t>
      </w:r>
      <w:r w:rsidR="003D2B87">
        <w:rPr>
          <w:rFonts w:hint="eastAsia"/>
          <w:sz w:val="24"/>
          <w:szCs w:val="24"/>
        </w:rPr>
        <w:t>自己每年积极</w:t>
      </w:r>
      <w:r w:rsidR="00DB142B" w:rsidRPr="00DB142B">
        <w:rPr>
          <w:rFonts w:hint="eastAsia"/>
          <w:sz w:val="24"/>
          <w:szCs w:val="24"/>
        </w:rPr>
        <w:t>参与暑期名师大讲堂项目</w:t>
      </w:r>
      <w:r w:rsidR="00DB142B">
        <w:rPr>
          <w:rFonts w:hint="eastAsia"/>
          <w:sz w:val="24"/>
          <w:szCs w:val="24"/>
        </w:rPr>
        <w:t>，校外请相关学科专家来校指导教师参加基本功、评优课比赛</w:t>
      </w:r>
      <w:r w:rsidR="00C80BB3">
        <w:rPr>
          <w:rFonts w:hint="eastAsia"/>
          <w:sz w:val="24"/>
          <w:szCs w:val="24"/>
        </w:rPr>
        <w:t>等。</w:t>
      </w:r>
      <w:r w:rsidR="00F20512">
        <w:rPr>
          <w:rFonts w:hint="eastAsia"/>
          <w:sz w:val="24"/>
          <w:szCs w:val="24"/>
        </w:rPr>
        <w:t>这一年，有</w:t>
      </w:r>
      <w:r w:rsidR="00C80BB3">
        <w:rPr>
          <w:rFonts w:hint="eastAsia"/>
          <w:sz w:val="24"/>
          <w:szCs w:val="24"/>
        </w:rPr>
        <w:t>4</w:t>
      </w:r>
      <w:r w:rsidR="00C80BB3" w:rsidRPr="00C80BB3">
        <w:rPr>
          <w:rFonts w:hint="eastAsia"/>
          <w:sz w:val="24"/>
          <w:szCs w:val="24"/>
        </w:rPr>
        <w:t>人次在武进区级教学基本功、评优课和信息能手比赛中获奖；</w:t>
      </w:r>
      <w:r w:rsidR="00C80BB3">
        <w:rPr>
          <w:rFonts w:hint="eastAsia"/>
          <w:sz w:val="24"/>
          <w:szCs w:val="24"/>
        </w:rPr>
        <w:t>获奖和发表论文数量较往年明显增加；</w:t>
      </w:r>
      <w:r w:rsidR="00C80BB3" w:rsidRPr="00C80BB3">
        <w:rPr>
          <w:rFonts w:hint="eastAsia"/>
          <w:sz w:val="24"/>
          <w:szCs w:val="24"/>
        </w:rPr>
        <w:t>3</w:t>
      </w:r>
      <w:r w:rsidR="00334DCB">
        <w:rPr>
          <w:rFonts w:hint="eastAsia"/>
          <w:sz w:val="24"/>
          <w:szCs w:val="24"/>
        </w:rPr>
        <w:t>个</w:t>
      </w:r>
      <w:r w:rsidR="00C80BB3" w:rsidRPr="00C80BB3">
        <w:rPr>
          <w:rFonts w:hint="eastAsia"/>
          <w:sz w:val="24"/>
          <w:szCs w:val="24"/>
        </w:rPr>
        <w:t>研究性学习成果</w:t>
      </w:r>
      <w:r w:rsidR="00572383">
        <w:rPr>
          <w:rFonts w:hint="eastAsia"/>
          <w:sz w:val="24"/>
          <w:szCs w:val="24"/>
        </w:rPr>
        <w:t>、</w:t>
      </w:r>
      <w:r w:rsidR="00C80BB3" w:rsidRPr="00C80BB3">
        <w:rPr>
          <w:rFonts w:hint="eastAsia"/>
          <w:sz w:val="24"/>
          <w:szCs w:val="24"/>
        </w:rPr>
        <w:t>2</w:t>
      </w:r>
      <w:r w:rsidR="00C80BB3" w:rsidRPr="00C80BB3">
        <w:rPr>
          <w:rFonts w:hint="eastAsia"/>
          <w:sz w:val="24"/>
          <w:szCs w:val="24"/>
        </w:rPr>
        <w:t>个双减案例</w:t>
      </w:r>
      <w:r w:rsidR="00572383">
        <w:rPr>
          <w:rFonts w:hint="eastAsia"/>
          <w:sz w:val="24"/>
          <w:szCs w:val="24"/>
        </w:rPr>
        <w:t>、</w:t>
      </w:r>
      <w:r w:rsidR="00C80BB3" w:rsidRPr="00C80BB3">
        <w:rPr>
          <w:rFonts w:hint="eastAsia"/>
          <w:sz w:val="24"/>
          <w:szCs w:val="24"/>
        </w:rPr>
        <w:t>1</w:t>
      </w:r>
      <w:r w:rsidR="00C80BB3" w:rsidRPr="00C80BB3">
        <w:rPr>
          <w:rFonts w:hint="eastAsia"/>
          <w:sz w:val="24"/>
          <w:szCs w:val="24"/>
        </w:rPr>
        <w:t>个幼小衔接案例</w:t>
      </w:r>
      <w:r w:rsidR="00572383">
        <w:rPr>
          <w:rFonts w:hint="eastAsia"/>
          <w:sz w:val="24"/>
          <w:szCs w:val="24"/>
        </w:rPr>
        <w:t>市区级获奖</w:t>
      </w:r>
      <w:r w:rsidR="00F20512">
        <w:rPr>
          <w:rFonts w:hint="eastAsia"/>
          <w:sz w:val="24"/>
          <w:szCs w:val="24"/>
        </w:rPr>
        <w:t>。</w:t>
      </w:r>
    </w:p>
    <w:p w:rsidR="009842FC" w:rsidRDefault="00F20512" w:rsidP="00C80BB3">
      <w:pPr>
        <w:spacing w:line="400" w:lineRule="exact"/>
        <w:ind w:firstLineChars="200" w:firstLine="48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以上工作离不开全体教师的同心同德和辛勤耕耘，在此表示衷心的感谢。</w:t>
      </w:r>
      <w:r>
        <w:rPr>
          <w:sz w:val="24"/>
          <w:szCs w:val="24"/>
        </w:rPr>
        <w:t xml:space="preserve"> </w:t>
      </w:r>
    </w:p>
    <w:p w:rsidR="002F084D" w:rsidRPr="000C0604" w:rsidRDefault="002F084D" w:rsidP="000C0604">
      <w:pPr>
        <w:spacing w:line="400" w:lineRule="exact"/>
        <w:ind w:firstLineChars="200" w:firstLine="482"/>
        <w:contextualSpacing/>
        <w:rPr>
          <w:b/>
          <w:sz w:val="24"/>
          <w:szCs w:val="24"/>
        </w:rPr>
      </w:pPr>
      <w:r w:rsidRPr="000C0604">
        <w:rPr>
          <w:rFonts w:hint="eastAsia"/>
          <w:b/>
          <w:sz w:val="24"/>
          <w:szCs w:val="24"/>
        </w:rPr>
        <w:t>三</w:t>
      </w:r>
      <w:r w:rsidRPr="000C0604">
        <w:rPr>
          <w:b/>
          <w:sz w:val="24"/>
          <w:szCs w:val="24"/>
        </w:rPr>
        <w:t>、</w:t>
      </w:r>
      <w:r w:rsidRPr="000C0604">
        <w:rPr>
          <w:rFonts w:hint="eastAsia"/>
          <w:b/>
          <w:sz w:val="24"/>
          <w:szCs w:val="24"/>
        </w:rPr>
        <w:t>廉洁自律、</w:t>
      </w:r>
      <w:r w:rsidRPr="000C0604">
        <w:rPr>
          <w:b/>
          <w:sz w:val="24"/>
          <w:szCs w:val="24"/>
        </w:rPr>
        <w:t>坚守</w:t>
      </w:r>
      <w:r w:rsidR="00EE2015">
        <w:rPr>
          <w:rFonts w:hint="eastAsia"/>
          <w:b/>
          <w:sz w:val="24"/>
          <w:szCs w:val="24"/>
        </w:rPr>
        <w:t>师德</w:t>
      </w:r>
      <w:r w:rsidRPr="000C0604">
        <w:rPr>
          <w:b/>
          <w:sz w:val="24"/>
          <w:szCs w:val="24"/>
        </w:rPr>
        <w:t>底线</w:t>
      </w:r>
    </w:p>
    <w:p w:rsidR="004A55CB" w:rsidRPr="004A55CB" w:rsidRDefault="004A55CB" w:rsidP="00766A65">
      <w:pPr>
        <w:spacing w:line="400" w:lineRule="exact"/>
        <w:ind w:firstLineChars="200" w:firstLine="48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廉洁自律</w:t>
      </w:r>
      <w:r>
        <w:rPr>
          <w:sz w:val="24"/>
          <w:szCs w:val="24"/>
        </w:rPr>
        <w:t>、廉洁从教是我</w:t>
      </w:r>
      <w:r>
        <w:rPr>
          <w:rFonts w:hint="eastAsia"/>
          <w:sz w:val="24"/>
          <w:szCs w:val="24"/>
        </w:rPr>
        <w:t>在岗位</w:t>
      </w:r>
      <w:r>
        <w:rPr>
          <w:sz w:val="24"/>
          <w:szCs w:val="24"/>
        </w:rPr>
        <w:t>上</w:t>
      </w:r>
      <w:r w:rsidR="00F20512">
        <w:rPr>
          <w:rFonts w:hint="eastAsia"/>
          <w:sz w:val="24"/>
          <w:szCs w:val="24"/>
        </w:rPr>
        <w:t>的</w:t>
      </w:r>
      <w:bookmarkStart w:id="0" w:name="_GoBack"/>
      <w:bookmarkEnd w:id="0"/>
      <w:r>
        <w:rPr>
          <w:rFonts w:hint="eastAsia"/>
          <w:sz w:val="24"/>
          <w:szCs w:val="24"/>
        </w:rPr>
        <w:t>铁纪</w:t>
      </w:r>
      <w:r>
        <w:rPr>
          <w:sz w:val="24"/>
          <w:szCs w:val="24"/>
        </w:rPr>
        <w:t>钢</w:t>
      </w:r>
      <w:r>
        <w:rPr>
          <w:rFonts w:hint="eastAsia"/>
          <w:sz w:val="24"/>
          <w:szCs w:val="24"/>
        </w:rPr>
        <w:t>律</w:t>
      </w:r>
      <w:r>
        <w:rPr>
          <w:sz w:val="24"/>
          <w:szCs w:val="24"/>
        </w:rPr>
        <w:t>，更是师德的底线</w:t>
      </w:r>
      <w:r>
        <w:rPr>
          <w:rFonts w:hint="eastAsia"/>
          <w:sz w:val="24"/>
          <w:szCs w:val="24"/>
        </w:rPr>
        <w:t>红线。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征订教材</w:t>
      </w:r>
      <w:r>
        <w:rPr>
          <w:sz w:val="24"/>
          <w:szCs w:val="24"/>
        </w:rPr>
        <w:t>教辅、招生招师、</w:t>
      </w:r>
      <w:r>
        <w:rPr>
          <w:rFonts w:hint="eastAsia"/>
          <w:sz w:val="24"/>
          <w:szCs w:val="24"/>
        </w:rPr>
        <w:t>逢年过节、</w:t>
      </w:r>
      <w:r>
        <w:rPr>
          <w:sz w:val="24"/>
          <w:szCs w:val="24"/>
        </w:rPr>
        <w:t>发放学校工会福利等工作中</w:t>
      </w:r>
      <w:r w:rsidR="006B04F9">
        <w:rPr>
          <w:rFonts w:hint="eastAsia"/>
          <w:sz w:val="24"/>
          <w:szCs w:val="24"/>
        </w:rPr>
        <w:t>自觉遵守</w:t>
      </w:r>
      <w:r w:rsidR="00F065FF">
        <w:rPr>
          <w:rFonts w:hint="eastAsia"/>
          <w:sz w:val="24"/>
          <w:szCs w:val="24"/>
        </w:rPr>
        <w:t>廉洁</w:t>
      </w:r>
      <w:r w:rsidR="00F065FF">
        <w:rPr>
          <w:sz w:val="24"/>
          <w:szCs w:val="24"/>
        </w:rPr>
        <w:t>自律规定，不补课，</w:t>
      </w:r>
      <w:proofErr w:type="gramStart"/>
      <w:r w:rsidR="003D2B87">
        <w:rPr>
          <w:rFonts w:hint="eastAsia"/>
          <w:sz w:val="24"/>
          <w:szCs w:val="24"/>
        </w:rPr>
        <w:t>不</w:t>
      </w:r>
      <w:proofErr w:type="gramEnd"/>
      <w:r w:rsidR="003D2B87">
        <w:rPr>
          <w:rFonts w:hint="eastAsia"/>
          <w:sz w:val="24"/>
          <w:szCs w:val="24"/>
        </w:rPr>
        <w:t>违规发放福利，</w:t>
      </w:r>
      <w:r w:rsidR="00F065FF">
        <w:rPr>
          <w:sz w:val="24"/>
          <w:szCs w:val="24"/>
        </w:rPr>
        <w:t>不利用职务之便</w:t>
      </w:r>
      <w:r w:rsidR="00F065FF">
        <w:rPr>
          <w:rFonts w:hint="eastAsia"/>
          <w:sz w:val="24"/>
          <w:szCs w:val="24"/>
        </w:rPr>
        <w:t>拿取他人</w:t>
      </w:r>
      <w:r w:rsidR="00F065FF">
        <w:rPr>
          <w:sz w:val="24"/>
          <w:szCs w:val="24"/>
        </w:rPr>
        <w:t>好处等</w:t>
      </w:r>
      <w:r w:rsidR="00F065FF">
        <w:rPr>
          <w:rFonts w:hint="eastAsia"/>
          <w:sz w:val="24"/>
          <w:szCs w:val="24"/>
        </w:rPr>
        <w:t>。</w:t>
      </w:r>
      <w:proofErr w:type="gramStart"/>
      <w:r w:rsidR="006B04F9">
        <w:rPr>
          <w:rFonts w:hint="eastAsia"/>
          <w:sz w:val="24"/>
          <w:szCs w:val="24"/>
        </w:rPr>
        <w:t>璧</w:t>
      </w:r>
      <w:proofErr w:type="gramEnd"/>
      <w:r w:rsidR="006B04F9">
        <w:rPr>
          <w:sz w:val="24"/>
          <w:szCs w:val="24"/>
        </w:rPr>
        <w:t>立千里，无欲则刚</w:t>
      </w:r>
      <w:r w:rsidR="006B04F9">
        <w:rPr>
          <w:rFonts w:hint="eastAsia"/>
          <w:sz w:val="24"/>
          <w:szCs w:val="24"/>
        </w:rPr>
        <w:t>。简简单单</w:t>
      </w:r>
      <w:r w:rsidR="006B04F9">
        <w:rPr>
          <w:sz w:val="24"/>
          <w:szCs w:val="24"/>
        </w:rPr>
        <w:t>、</w:t>
      </w:r>
      <w:r w:rsidR="00480A66">
        <w:rPr>
          <w:rFonts w:hint="eastAsia"/>
          <w:sz w:val="24"/>
          <w:szCs w:val="24"/>
        </w:rPr>
        <w:t>坦坦荡荡</w:t>
      </w:r>
      <w:r w:rsidR="005822E6">
        <w:rPr>
          <w:rFonts w:hint="eastAsia"/>
          <w:sz w:val="24"/>
          <w:szCs w:val="24"/>
        </w:rPr>
        <w:t>，做好事，做成事，是我在岗位上永葆初心，一如既往的信念</w:t>
      </w:r>
      <w:r w:rsidR="006B04F9">
        <w:rPr>
          <w:sz w:val="24"/>
          <w:szCs w:val="24"/>
        </w:rPr>
        <w:t>。</w:t>
      </w:r>
    </w:p>
    <w:p w:rsidR="002F084D" w:rsidRPr="000C0604" w:rsidRDefault="002F084D" w:rsidP="000C0604">
      <w:pPr>
        <w:spacing w:line="400" w:lineRule="exact"/>
        <w:ind w:firstLineChars="200" w:firstLine="482"/>
        <w:contextualSpacing/>
        <w:rPr>
          <w:b/>
          <w:sz w:val="24"/>
          <w:szCs w:val="24"/>
        </w:rPr>
      </w:pPr>
      <w:r w:rsidRPr="000C0604">
        <w:rPr>
          <w:rFonts w:hint="eastAsia"/>
          <w:b/>
          <w:sz w:val="24"/>
          <w:szCs w:val="24"/>
        </w:rPr>
        <w:t>四</w:t>
      </w:r>
      <w:r w:rsidRPr="000C0604">
        <w:rPr>
          <w:b/>
          <w:sz w:val="24"/>
          <w:szCs w:val="24"/>
        </w:rPr>
        <w:t>、</w:t>
      </w:r>
      <w:r w:rsidR="00EE2015">
        <w:rPr>
          <w:rFonts w:hint="eastAsia"/>
          <w:b/>
          <w:sz w:val="24"/>
          <w:szCs w:val="24"/>
        </w:rPr>
        <w:t>不断研究</w:t>
      </w:r>
      <w:r w:rsidR="0063598B">
        <w:rPr>
          <w:rFonts w:hint="eastAsia"/>
          <w:b/>
          <w:sz w:val="24"/>
          <w:szCs w:val="24"/>
        </w:rPr>
        <w:t>，永</w:t>
      </w:r>
      <w:proofErr w:type="gramStart"/>
      <w:r w:rsidR="0063598B">
        <w:rPr>
          <w:rFonts w:hint="eastAsia"/>
          <w:b/>
          <w:sz w:val="24"/>
          <w:szCs w:val="24"/>
        </w:rPr>
        <w:t>攀</w:t>
      </w:r>
      <w:r w:rsidR="00EE2015">
        <w:rPr>
          <w:rFonts w:hint="eastAsia"/>
          <w:b/>
          <w:sz w:val="24"/>
          <w:szCs w:val="24"/>
        </w:rPr>
        <w:t>专业</w:t>
      </w:r>
      <w:proofErr w:type="gramEnd"/>
      <w:r w:rsidR="0063598B">
        <w:rPr>
          <w:rFonts w:hint="eastAsia"/>
          <w:b/>
          <w:sz w:val="24"/>
          <w:szCs w:val="24"/>
        </w:rPr>
        <w:t>高峰</w:t>
      </w:r>
      <w:r w:rsidR="000C0604" w:rsidRPr="000C0604">
        <w:rPr>
          <w:rFonts w:hint="eastAsia"/>
          <w:b/>
          <w:sz w:val="24"/>
          <w:szCs w:val="24"/>
        </w:rPr>
        <w:t xml:space="preserve"> </w:t>
      </w:r>
    </w:p>
    <w:p w:rsidR="00912489" w:rsidRDefault="00A15145" w:rsidP="00907844">
      <w:pPr>
        <w:spacing w:line="400" w:lineRule="exact"/>
        <w:ind w:firstLineChars="200" w:firstLine="480"/>
        <w:contextualSpacing/>
        <w:rPr>
          <w:rStyle w:val="bjh-strong"/>
          <w:sz w:val="24"/>
          <w:szCs w:val="24"/>
        </w:rPr>
      </w:pPr>
      <w:r>
        <w:rPr>
          <w:sz w:val="24"/>
          <w:szCs w:val="24"/>
        </w:rPr>
        <w:t>这一年</w:t>
      </w:r>
      <w:r>
        <w:rPr>
          <w:rFonts w:hint="eastAsia"/>
          <w:sz w:val="24"/>
          <w:szCs w:val="24"/>
        </w:rPr>
        <w:t>，</w:t>
      </w:r>
      <w:r w:rsidR="003D2B87">
        <w:rPr>
          <w:rFonts w:hint="eastAsia"/>
          <w:sz w:val="24"/>
          <w:szCs w:val="24"/>
        </w:rPr>
        <w:t>自己</w:t>
      </w:r>
      <w:proofErr w:type="gramStart"/>
      <w:r>
        <w:rPr>
          <w:sz w:val="24"/>
          <w:szCs w:val="24"/>
        </w:rPr>
        <w:t>上</w:t>
      </w:r>
      <w:r w:rsidR="00D4774D">
        <w:rPr>
          <w:rFonts w:hint="eastAsia"/>
          <w:sz w:val="24"/>
          <w:szCs w:val="24"/>
        </w:rPr>
        <w:t>校级</w:t>
      </w:r>
      <w:proofErr w:type="gramEnd"/>
      <w:r w:rsidR="00D4774D">
        <w:rPr>
          <w:rFonts w:hint="eastAsia"/>
          <w:sz w:val="24"/>
          <w:szCs w:val="24"/>
        </w:rPr>
        <w:t>教研课</w:t>
      </w:r>
      <w:r>
        <w:rPr>
          <w:sz w:val="24"/>
          <w:szCs w:val="24"/>
        </w:rPr>
        <w:t>，</w:t>
      </w:r>
      <w:r w:rsidR="00334DCB">
        <w:rPr>
          <w:rFonts w:hint="eastAsia"/>
          <w:sz w:val="24"/>
          <w:szCs w:val="24"/>
        </w:rPr>
        <w:t>指导多名青年教师上公开课，</w:t>
      </w:r>
      <w:r w:rsidR="00D4774D">
        <w:rPr>
          <w:rFonts w:hint="eastAsia"/>
          <w:sz w:val="24"/>
          <w:szCs w:val="24"/>
        </w:rPr>
        <w:t>在暑期名师大讲堂、常州市综合实践活动年会、协作片活动中做了</w:t>
      </w:r>
      <w:r w:rsidR="003D2B87">
        <w:rPr>
          <w:rFonts w:hint="eastAsia"/>
          <w:sz w:val="24"/>
          <w:szCs w:val="24"/>
        </w:rPr>
        <w:t>多次</w:t>
      </w:r>
      <w:r w:rsidR="00D4774D">
        <w:rPr>
          <w:rFonts w:hint="eastAsia"/>
          <w:sz w:val="24"/>
          <w:szCs w:val="24"/>
        </w:rPr>
        <w:t>讲座和主题分享，一篇论文获得市二等奖，一个课题结题。</w:t>
      </w:r>
      <w:r w:rsidR="00AE0DEF">
        <w:rPr>
          <w:rFonts w:hint="eastAsia"/>
          <w:sz w:val="24"/>
          <w:szCs w:val="24"/>
        </w:rPr>
        <w:t>指导</w:t>
      </w:r>
      <w:r w:rsidR="00D4774D">
        <w:rPr>
          <w:rFonts w:hint="eastAsia"/>
          <w:sz w:val="24"/>
          <w:szCs w:val="24"/>
        </w:rPr>
        <w:t>3</w:t>
      </w:r>
      <w:r w:rsidR="00D4774D">
        <w:rPr>
          <w:rFonts w:hint="eastAsia"/>
          <w:sz w:val="24"/>
          <w:szCs w:val="24"/>
        </w:rPr>
        <w:t>名</w:t>
      </w:r>
      <w:r w:rsidR="00AE0DEF">
        <w:rPr>
          <w:rFonts w:hint="eastAsia"/>
          <w:sz w:val="24"/>
          <w:szCs w:val="24"/>
        </w:rPr>
        <w:t>青年</w:t>
      </w:r>
      <w:r w:rsidR="00AE0DEF">
        <w:rPr>
          <w:sz w:val="24"/>
          <w:szCs w:val="24"/>
        </w:rPr>
        <w:t>教师</w:t>
      </w:r>
      <w:r w:rsidR="00D4774D">
        <w:rPr>
          <w:rFonts w:hint="eastAsia"/>
          <w:sz w:val="24"/>
          <w:szCs w:val="24"/>
        </w:rPr>
        <w:t>参加去综合实践、劳动、道法学科的基本功竞赛和评优课比赛，其中</w:t>
      </w:r>
      <w:r w:rsidR="00D82B5E">
        <w:rPr>
          <w:rFonts w:hint="eastAsia"/>
          <w:sz w:val="24"/>
          <w:szCs w:val="24"/>
        </w:rPr>
        <w:t>1</w:t>
      </w:r>
      <w:r w:rsidR="00D82B5E">
        <w:rPr>
          <w:rFonts w:hint="eastAsia"/>
          <w:sz w:val="24"/>
          <w:szCs w:val="24"/>
        </w:rPr>
        <w:t>名获得</w:t>
      </w:r>
      <w:r w:rsidR="00D4774D">
        <w:rPr>
          <w:sz w:val="24"/>
          <w:szCs w:val="24"/>
        </w:rPr>
        <w:t>区</w:t>
      </w:r>
      <w:r w:rsidR="00D4774D">
        <w:rPr>
          <w:rFonts w:hint="eastAsia"/>
          <w:sz w:val="24"/>
          <w:szCs w:val="24"/>
        </w:rPr>
        <w:t>综合实践活动</w:t>
      </w:r>
      <w:r w:rsidR="00D82B5E">
        <w:rPr>
          <w:sz w:val="24"/>
          <w:szCs w:val="24"/>
        </w:rPr>
        <w:t>基本功竞赛一等奖</w:t>
      </w:r>
      <w:r w:rsidR="00D4774D">
        <w:rPr>
          <w:rFonts w:hint="eastAsia"/>
          <w:sz w:val="24"/>
          <w:szCs w:val="24"/>
        </w:rPr>
        <w:t>。</w:t>
      </w:r>
      <w:r w:rsidR="004F43F0">
        <w:rPr>
          <w:rFonts w:hint="eastAsia"/>
          <w:sz w:val="24"/>
          <w:szCs w:val="24"/>
        </w:rPr>
        <w:t>上课，做课题，写论文，作讲座</w:t>
      </w:r>
      <w:r w:rsidR="004F43F0" w:rsidRPr="004F43F0">
        <w:rPr>
          <w:rFonts w:hint="eastAsia"/>
          <w:sz w:val="24"/>
          <w:szCs w:val="24"/>
        </w:rPr>
        <w:t>，</w:t>
      </w:r>
      <w:r w:rsidR="004F43F0">
        <w:rPr>
          <w:rFonts w:hint="eastAsia"/>
          <w:sz w:val="24"/>
          <w:szCs w:val="24"/>
        </w:rPr>
        <w:t>做课程，编手册，虽已知天命，但没有停下研究的脚步，而是</w:t>
      </w:r>
      <w:r w:rsidR="00EE2015">
        <w:rPr>
          <w:rFonts w:hint="eastAsia"/>
          <w:sz w:val="24"/>
          <w:szCs w:val="24"/>
        </w:rPr>
        <w:t>勇攀专业高峰</w:t>
      </w:r>
      <w:r w:rsidR="00907844">
        <w:rPr>
          <w:rFonts w:hint="eastAsia"/>
          <w:sz w:val="24"/>
          <w:szCs w:val="24"/>
        </w:rPr>
        <w:t>。</w:t>
      </w:r>
    </w:p>
    <w:p w:rsidR="00AE0DEF" w:rsidRDefault="00B627E5" w:rsidP="0015606C">
      <w:pPr>
        <w:spacing w:line="400" w:lineRule="exact"/>
        <w:ind w:firstLineChars="200" w:firstLine="480"/>
        <w:contextualSpacing/>
        <w:rPr>
          <w:rStyle w:val="bjh-strong"/>
          <w:sz w:val="24"/>
          <w:szCs w:val="24"/>
        </w:rPr>
      </w:pPr>
      <w:r>
        <w:rPr>
          <w:rStyle w:val="bjh-strong"/>
          <w:rFonts w:hint="eastAsia"/>
          <w:sz w:val="24"/>
          <w:szCs w:val="24"/>
        </w:rPr>
        <w:t>物有本末，事有终始，以终为始，以己度人。我将一如既往立足岗位，为学校的发展贡献自己的绵薄之力。</w:t>
      </w:r>
      <w:r w:rsidR="006C3C46">
        <w:rPr>
          <w:rStyle w:val="bjh-strong"/>
          <w:sz w:val="24"/>
          <w:szCs w:val="24"/>
        </w:rPr>
        <w:t>工作中还有许多不足之处，</w:t>
      </w:r>
      <w:r w:rsidR="00AE0DEF" w:rsidRPr="00AE0DEF">
        <w:rPr>
          <w:rStyle w:val="bjh-strong"/>
          <w:rFonts w:hint="eastAsia"/>
          <w:sz w:val="24"/>
          <w:szCs w:val="24"/>
        </w:rPr>
        <w:t>敬请</w:t>
      </w:r>
      <w:r>
        <w:rPr>
          <w:rStyle w:val="bjh-strong"/>
          <w:rFonts w:hint="eastAsia"/>
          <w:sz w:val="24"/>
          <w:szCs w:val="24"/>
        </w:rPr>
        <w:t>各位</w:t>
      </w:r>
      <w:r w:rsidR="00AE0DEF" w:rsidRPr="00AE0DEF">
        <w:rPr>
          <w:rStyle w:val="bjh-strong"/>
          <w:rFonts w:hint="eastAsia"/>
          <w:sz w:val="24"/>
          <w:szCs w:val="24"/>
        </w:rPr>
        <w:t>批评指正！</w:t>
      </w:r>
      <w:r w:rsidR="00F45BB5">
        <w:rPr>
          <w:rStyle w:val="bjh-strong"/>
          <w:rFonts w:hint="eastAsia"/>
          <w:sz w:val="24"/>
          <w:szCs w:val="24"/>
        </w:rPr>
        <w:t xml:space="preserve"> </w:t>
      </w:r>
    </w:p>
    <w:p w:rsidR="00F163C7" w:rsidRDefault="00F163C7" w:rsidP="0015606C">
      <w:pPr>
        <w:spacing w:line="400" w:lineRule="exact"/>
        <w:ind w:firstLineChars="200" w:firstLine="480"/>
        <w:contextualSpacing/>
        <w:rPr>
          <w:rStyle w:val="bjh-strong"/>
          <w:sz w:val="24"/>
          <w:szCs w:val="24"/>
        </w:rPr>
      </w:pPr>
    </w:p>
    <w:p w:rsidR="009F31AC" w:rsidRPr="00912489" w:rsidRDefault="00912489" w:rsidP="00E42D75">
      <w:pPr>
        <w:spacing w:line="400" w:lineRule="exact"/>
        <w:ind w:firstLineChars="2750" w:firstLine="6600"/>
        <w:contextualSpacing/>
        <w:rPr>
          <w:sz w:val="24"/>
          <w:szCs w:val="24"/>
        </w:rPr>
      </w:pPr>
      <w:r>
        <w:rPr>
          <w:rStyle w:val="bjh-strong"/>
          <w:rFonts w:hint="eastAsia"/>
          <w:sz w:val="24"/>
          <w:szCs w:val="24"/>
        </w:rPr>
        <w:t>202</w:t>
      </w:r>
      <w:r w:rsidR="00D4774D">
        <w:rPr>
          <w:rStyle w:val="bjh-strong"/>
          <w:rFonts w:hint="eastAsia"/>
          <w:sz w:val="24"/>
          <w:szCs w:val="24"/>
        </w:rPr>
        <w:t>4</w:t>
      </w:r>
      <w:r>
        <w:rPr>
          <w:rStyle w:val="bjh-strong"/>
          <w:rFonts w:hint="eastAsia"/>
          <w:sz w:val="24"/>
          <w:szCs w:val="24"/>
        </w:rPr>
        <w:t>年</w:t>
      </w:r>
      <w:r w:rsidR="00D4774D">
        <w:rPr>
          <w:rStyle w:val="bjh-strong"/>
          <w:rFonts w:hint="eastAsia"/>
          <w:sz w:val="24"/>
          <w:szCs w:val="24"/>
        </w:rPr>
        <w:t>3</w:t>
      </w:r>
      <w:r>
        <w:rPr>
          <w:rStyle w:val="bjh-strong"/>
          <w:rFonts w:hint="eastAsia"/>
          <w:sz w:val="24"/>
          <w:szCs w:val="24"/>
        </w:rPr>
        <w:t>月</w:t>
      </w:r>
      <w:r w:rsidR="00D4774D">
        <w:rPr>
          <w:rStyle w:val="bjh-strong"/>
          <w:rFonts w:hint="eastAsia"/>
          <w:sz w:val="24"/>
          <w:szCs w:val="24"/>
        </w:rPr>
        <w:t>25</w:t>
      </w:r>
      <w:r>
        <w:rPr>
          <w:rStyle w:val="bjh-strong"/>
          <w:rFonts w:hint="eastAsia"/>
          <w:sz w:val="24"/>
          <w:szCs w:val="24"/>
        </w:rPr>
        <w:t>日</w:t>
      </w:r>
      <w:r w:rsidR="00AE7C4F">
        <w:rPr>
          <w:rStyle w:val="bjh-strong"/>
          <w:rFonts w:hint="eastAsia"/>
          <w:sz w:val="24"/>
          <w:szCs w:val="24"/>
        </w:rPr>
        <w:t xml:space="preserve"> </w:t>
      </w:r>
    </w:p>
    <w:sectPr w:rsidR="009F31AC" w:rsidRPr="00912489" w:rsidSect="001A755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7B" w:rsidRDefault="00D55B7B" w:rsidP="00794277">
      <w:r>
        <w:separator/>
      </w:r>
    </w:p>
  </w:endnote>
  <w:endnote w:type="continuationSeparator" w:id="0">
    <w:p w:rsidR="00D55B7B" w:rsidRDefault="00D55B7B" w:rsidP="0079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315621"/>
      <w:docPartObj>
        <w:docPartGallery w:val="Page Numbers (Bottom of Page)"/>
        <w:docPartUnique/>
      </w:docPartObj>
    </w:sdtPr>
    <w:sdtEndPr/>
    <w:sdtContent>
      <w:p w:rsidR="001D050D" w:rsidRDefault="001D0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512" w:rsidRPr="00F20512">
          <w:rPr>
            <w:noProof/>
            <w:lang w:val="zh-CN"/>
          </w:rPr>
          <w:t>2</w:t>
        </w:r>
        <w:r>
          <w:fldChar w:fldCharType="end"/>
        </w:r>
      </w:p>
    </w:sdtContent>
  </w:sdt>
  <w:p w:rsidR="001D050D" w:rsidRDefault="001D05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7B" w:rsidRDefault="00D55B7B" w:rsidP="00794277">
      <w:r>
        <w:separator/>
      </w:r>
    </w:p>
  </w:footnote>
  <w:footnote w:type="continuationSeparator" w:id="0">
    <w:p w:rsidR="00D55B7B" w:rsidRDefault="00D55B7B" w:rsidP="0079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170B3"/>
    <w:multiLevelType w:val="hybridMultilevel"/>
    <w:tmpl w:val="07B0452C"/>
    <w:lvl w:ilvl="0" w:tplc="26FE28DA">
      <w:start w:val="1"/>
      <w:numFmt w:val="japaneseCounting"/>
      <w:lvlText w:val="%1、"/>
      <w:lvlJc w:val="left"/>
      <w:pPr>
        <w:ind w:left="1189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57EC3BA5"/>
    <w:multiLevelType w:val="hybridMultilevel"/>
    <w:tmpl w:val="46E8BEF0"/>
    <w:lvl w:ilvl="0" w:tplc="A9E645E2">
      <w:numFmt w:val="bullet"/>
      <w:lvlText w:val=""/>
      <w:lvlJc w:val="left"/>
      <w:pPr>
        <w:ind w:left="4244" w:hanging="63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44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7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9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94" w:hanging="420"/>
      </w:pPr>
      <w:rPr>
        <w:rFonts w:ascii="Wingdings" w:hAnsi="Wingdings" w:hint="default"/>
      </w:rPr>
    </w:lvl>
  </w:abstractNum>
  <w:abstractNum w:abstractNumId="2">
    <w:nsid w:val="7C67506F"/>
    <w:multiLevelType w:val="hybridMultilevel"/>
    <w:tmpl w:val="6212BC20"/>
    <w:lvl w:ilvl="0" w:tplc="9ED85CD8">
      <w:start w:val="1"/>
      <w:numFmt w:val="japaneseCounting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52"/>
    <w:rsid w:val="00021EA3"/>
    <w:rsid w:val="00031276"/>
    <w:rsid w:val="00037F1F"/>
    <w:rsid w:val="000549E8"/>
    <w:rsid w:val="000569F3"/>
    <w:rsid w:val="00086D5F"/>
    <w:rsid w:val="000C0604"/>
    <w:rsid w:val="000C33A4"/>
    <w:rsid w:val="00142897"/>
    <w:rsid w:val="00146423"/>
    <w:rsid w:val="0015606C"/>
    <w:rsid w:val="001563AF"/>
    <w:rsid w:val="00174B06"/>
    <w:rsid w:val="001A7552"/>
    <w:rsid w:val="001B7104"/>
    <w:rsid w:val="001C1B82"/>
    <w:rsid w:val="001D050D"/>
    <w:rsid w:val="001E0B44"/>
    <w:rsid w:val="0020189E"/>
    <w:rsid w:val="00262C50"/>
    <w:rsid w:val="0026436A"/>
    <w:rsid w:val="00267EFE"/>
    <w:rsid w:val="00291CFC"/>
    <w:rsid w:val="002A11EB"/>
    <w:rsid w:val="002B5914"/>
    <w:rsid w:val="002C3E47"/>
    <w:rsid w:val="002F084D"/>
    <w:rsid w:val="002F7356"/>
    <w:rsid w:val="00300D49"/>
    <w:rsid w:val="00312F59"/>
    <w:rsid w:val="00334DCB"/>
    <w:rsid w:val="00363692"/>
    <w:rsid w:val="003662FE"/>
    <w:rsid w:val="0037546C"/>
    <w:rsid w:val="00384E0A"/>
    <w:rsid w:val="003923F4"/>
    <w:rsid w:val="003D2B87"/>
    <w:rsid w:val="00402D50"/>
    <w:rsid w:val="00417556"/>
    <w:rsid w:val="00420412"/>
    <w:rsid w:val="00421EA2"/>
    <w:rsid w:val="004459A5"/>
    <w:rsid w:val="00450AE6"/>
    <w:rsid w:val="00457018"/>
    <w:rsid w:val="00467A8F"/>
    <w:rsid w:val="00480A66"/>
    <w:rsid w:val="0049221E"/>
    <w:rsid w:val="004A55CB"/>
    <w:rsid w:val="004F13B5"/>
    <w:rsid w:val="004F43F0"/>
    <w:rsid w:val="0050090B"/>
    <w:rsid w:val="00511730"/>
    <w:rsid w:val="00542D1E"/>
    <w:rsid w:val="00572383"/>
    <w:rsid w:val="00573640"/>
    <w:rsid w:val="005822E6"/>
    <w:rsid w:val="00592627"/>
    <w:rsid w:val="005B338E"/>
    <w:rsid w:val="005E03BA"/>
    <w:rsid w:val="005E769C"/>
    <w:rsid w:val="005F56D8"/>
    <w:rsid w:val="00606F8E"/>
    <w:rsid w:val="006079B2"/>
    <w:rsid w:val="00622FCD"/>
    <w:rsid w:val="0063598B"/>
    <w:rsid w:val="00641746"/>
    <w:rsid w:val="00653C2D"/>
    <w:rsid w:val="006641FE"/>
    <w:rsid w:val="006A1C7E"/>
    <w:rsid w:val="006B04F9"/>
    <w:rsid w:val="006C3C46"/>
    <w:rsid w:val="006D03EF"/>
    <w:rsid w:val="006F1B8C"/>
    <w:rsid w:val="006F1C2D"/>
    <w:rsid w:val="00713D2E"/>
    <w:rsid w:val="00762551"/>
    <w:rsid w:val="00766A65"/>
    <w:rsid w:val="00794277"/>
    <w:rsid w:val="007C07B0"/>
    <w:rsid w:val="007D03B5"/>
    <w:rsid w:val="007F584F"/>
    <w:rsid w:val="00852DF7"/>
    <w:rsid w:val="00861116"/>
    <w:rsid w:val="008822ED"/>
    <w:rsid w:val="0088789D"/>
    <w:rsid w:val="008A20C7"/>
    <w:rsid w:val="008A4CCB"/>
    <w:rsid w:val="008B1E96"/>
    <w:rsid w:val="008D2601"/>
    <w:rsid w:val="008D7E17"/>
    <w:rsid w:val="008F5E88"/>
    <w:rsid w:val="00903A91"/>
    <w:rsid w:val="00907844"/>
    <w:rsid w:val="00912489"/>
    <w:rsid w:val="009563E2"/>
    <w:rsid w:val="009842FC"/>
    <w:rsid w:val="009872B1"/>
    <w:rsid w:val="009F31AC"/>
    <w:rsid w:val="00A15145"/>
    <w:rsid w:val="00A272B9"/>
    <w:rsid w:val="00A3018B"/>
    <w:rsid w:val="00A45AF4"/>
    <w:rsid w:val="00A54FF4"/>
    <w:rsid w:val="00A75299"/>
    <w:rsid w:val="00AA01FC"/>
    <w:rsid w:val="00AD42E3"/>
    <w:rsid w:val="00AE0DEF"/>
    <w:rsid w:val="00AE20E8"/>
    <w:rsid w:val="00AE7C4F"/>
    <w:rsid w:val="00AF5A77"/>
    <w:rsid w:val="00B040B9"/>
    <w:rsid w:val="00B10F9E"/>
    <w:rsid w:val="00B11580"/>
    <w:rsid w:val="00B160EC"/>
    <w:rsid w:val="00B261ED"/>
    <w:rsid w:val="00B41242"/>
    <w:rsid w:val="00B54383"/>
    <w:rsid w:val="00B627E5"/>
    <w:rsid w:val="00B70B64"/>
    <w:rsid w:val="00B86540"/>
    <w:rsid w:val="00B87B5F"/>
    <w:rsid w:val="00B923C0"/>
    <w:rsid w:val="00B946BD"/>
    <w:rsid w:val="00BB76D6"/>
    <w:rsid w:val="00BF3B4F"/>
    <w:rsid w:val="00BF44E4"/>
    <w:rsid w:val="00C123AE"/>
    <w:rsid w:val="00C53487"/>
    <w:rsid w:val="00C56A0B"/>
    <w:rsid w:val="00C70836"/>
    <w:rsid w:val="00C80BB3"/>
    <w:rsid w:val="00C907A5"/>
    <w:rsid w:val="00CA2738"/>
    <w:rsid w:val="00CC77B2"/>
    <w:rsid w:val="00CD4F2E"/>
    <w:rsid w:val="00CE6149"/>
    <w:rsid w:val="00D220D6"/>
    <w:rsid w:val="00D251E7"/>
    <w:rsid w:val="00D35B96"/>
    <w:rsid w:val="00D4774D"/>
    <w:rsid w:val="00D55B7B"/>
    <w:rsid w:val="00D65373"/>
    <w:rsid w:val="00D82B5E"/>
    <w:rsid w:val="00DB142B"/>
    <w:rsid w:val="00DD5A9A"/>
    <w:rsid w:val="00DF3F77"/>
    <w:rsid w:val="00DF6534"/>
    <w:rsid w:val="00E06A04"/>
    <w:rsid w:val="00E13932"/>
    <w:rsid w:val="00E42D75"/>
    <w:rsid w:val="00E50AAD"/>
    <w:rsid w:val="00E56CD9"/>
    <w:rsid w:val="00E9355F"/>
    <w:rsid w:val="00EB2AB8"/>
    <w:rsid w:val="00EB76A7"/>
    <w:rsid w:val="00ED7C6E"/>
    <w:rsid w:val="00EE2015"/>
    <w:rsid w:val="00F065FF"/>
    <w:rsid w:val="00F163C7"/>
    <w:rsid w:val="00F20512"/>
    <w:rsid w:val="00F275F8"/>
    <w:rsid w:val="00F45BB5"/>
    <w:rsid w:val="00F64517"/>
    <w:rsid w:val="00F74E86"/>
    <w:rsid w:val="00F97241"/>
    <w:rsid w:val="00FB5C3F"/>
    <w:rsid w:val="00FC7E65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1AC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9F31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9F31AC"/>
  </w:style>
  <w:style w:type="character" w:customStyle="1" w:styleId="bjh-strong">
    <w:name w:val="bjh-strong"/>
    <w:basedOn w:val="a0"/>
    <w:rsid w:val="009F31AC"/>
  </w:style>
  <w:style w:type="paragraph" w:styleId="a5">
    <w:name w:val="header"/>
    <w:basedOn w:val="a"/>
    <w:link w:val="Char"/>
    <w:uiPriority w:val="99"/>
    <w:unhideWhenUsed/>
    <w:rsid w:val="00794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427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4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427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B2AB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2A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1AC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9F31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9F31AC"/>
  </w:style>
  <w:style w:type="character" w:customStyle="1" w:styleId="bjh-strong">
    <w:name w:val="bjh-strong"/>
    <w:basedOn w:val="a0"/>
    <w:rsid w:val="009F31AC"/>
  </w:style>
  <w:style w:type="paragraph" w:styleId="a5">
    <w:name w:val="header"/>
    <w:basedOn w:val="a"/>
    <w:link w:val="Char"/>
    <w:uiPriority w:val="99"/>
    <w:unhideWhenUsed/>
    <w:rsid w:val="00794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427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4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427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B2AB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2A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371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72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425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71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38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73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116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19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80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14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330</Words>
  <Characters>1884</Characters>
  <Application>Microsoft Office Word</Application>
  <DocSecurity>0</DocSecurity>
  <Lines>15</Lines>
  <Paragraphs>4</Paragraphs>
  <ScaleCrop>false</ScaleCrop>
  <Company>Microsoft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王霞</dc:creator>
  <cp:lastModifiedBy>王霞</cp:lastModifiedBy>
  <cp:revision>21</cp:revision>
  <cp:lastPrinted>2023-05-11T00:13:00Z</cp:lastPrinted>
  <dcterms:created xsi:type="dcterms:W3CDTF">2024-03-23T08:11:00Z</dcterms:created>
  <dcterms:modified xsi:type="dcterms:W3CDTF">2024-03-28T01:47:00Z</dcterms:modified>
</cp:coreProperties>
</file>