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 xml:space="preserve">   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(3.19)</w:t>
      </w:r>
    </w:p>
    <w:p>
      <w:pP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eastAsia="zh-CN"/>
        </w:rPr>
        <w:t>一、</w:t>
      </w: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  <w:t>来园基本情况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  <w:t>来园人数：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应到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30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>，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实到30人。</w:t>
      </w:r>
    </w:p>
    <w:tbl>
      <w:tblPr>
        <w:tblStyle w:val="11"/>
        <w:tblpPr w:leftFromText="180" w:rightFromText="180" w:vertAnchor="text" w:horzAnchor="page" w:tblpXSpec="center" w:tblpY="138"/>
        <w:tblOverlap w:val="never"/>
        <w:tblW w:w="5182" w:type="pct"/>
        <w:jc w:val="center"/>
        <w:tblBorders>
          <w:top w:val="single" w:color="BEBEBE" w:sz="4" w:space="0"/>
          <w:left w:val="single" w:color="BEBEBE" w:sz="4" w:space="0"/>
          <w:bottom w:val="single" w:color="BEBEBE" w:sz="4" w:space="0"/>
          <w:right w:val="single" w:color="BEBEBE" w:sz="4" w:space="0"/>
          <w:insideH w:val="single" w:color="BEBEBE" w:sz="4" w:space="0"/>
          <w:insideV w:val="single" w:color="BEBEBE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000"/>
        <w:gridCol w:w="2640"/>
        <w:gridCol w:w="2640"/>
        <w:gridCol w:w="2640"/>
      </w:tblGrid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2" w:hRule="atLeast"/>
          <w:jc w:val="center"/>
        </w:trPr>
        <w:tc>
          <w:tcPr>
            <w:tcW w:w="1008" w:type="pct"/>
            <w:vAlign w:val="center"/>
          </w:tcPr>
          <w:p>
            <w:pPr>
              <w:pStyle w:val="5"/>
              <w:spacing w:before="0" w:beforeAutospacing="0" w:after="0" w:afterAutospacing="0"/>
              <w:jc w:val="center"/>
              <w:rPr>
                <w:rStyle w:val="9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儿童（男孩）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i w:val="0"/>
                <w:iCs w:val="0"/>
                <w:caps w:val="0"/>
                <w:color w:val="auto"/>
                <w:spacing w:val="0"/>
                <w:kern w:val="0"/>
                <w:sz w:val="21"/>
                <w:szCs w:val="21"/>
                <w:u w:val="none"/>
                <w:shd w:val="clear" w:fill="FFFFFF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今日重点关注：幼儿物品摆放及打招呼习惯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儿童（女孩）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Style w:val="9"/>
                <w:rFonts w:hint="default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今日重点关注：幼儿物品摆放及打招呼习惯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王秋逸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肖妙青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sz w:val="21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>
                      <wp:simplePos x="0" y="0"/>
                      <wp:positionH relativeFrom="column">
                        <wp:posOffset>740410</wp:posOffset>
                      </wp:positionH>
                      <wp:positionV relativeFrom="paragraph">
                        <wp:posOffset>39370</wp:posOffset>
                      </wp:positionV>
                      <wp:extent cx="106680" cy="114300"/>
                      <wp:effectExtent l="10160" t="15240" r="20320" b="7620"/>
                      <wp:wrapNone/>
                      <wp:docPr id="33" name="流程图: 摘录 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6680" cy="114300"/>
                              </a:xfrm>
                              <a:prstGeom prst="flowChartExtract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lumMod val="7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rgbClr val="FFFFFF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_x0000_s1026" o:spid="_x0000_s1026" o:spt="127" type="#_x0000_t127" style="position:absolute;left:0pt;margin-left:58.3pt;margin-top:3.1pt;height:9pt;width:8.4pt;z-index:251661312;v-text-anchor:middle;mso-width-relative:page;mso-height-relative:page;" filled="f" stroked="t" coordsize="21600,21600" o:gfxdata="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">
                      <v:fill on="f" focussize="0,0"/>
                      <v:stroke weight="1pt" color="#000000 [3213]" miterlimit="8" joinstyle="miter"/>
                      <v:imagedata o:title=""/>
                      <o:lock v:ext="edit" aspectratio="f"/>
                    </v:shape>
                  </w:pict>
                </mc:Fallback>
              </mc:AlternateConten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易永恒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嵇羽晞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赵夏冉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sz w:val="21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>
                      <wp:simplePos x="0" y="0"/>
                      <wp:positionH relativeFrom="column">
                        <wp:posOffset>732790</wp:posOffset>
                      </wp:positionH>
                      <wp:positionV relativeFrom="paragraph">
                        <wp:posOffset>81280</wp:posOffset>
                      </wp:positionV>
                      <wp:extent cx="106680" cy="114300"/>
                      <wp:effectExtent l="10160" t="15240" r="20320" b="7620"/>
                      <wp:wrapNone/>
                      <wp:docPr id="11" name="流程图: 摘录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2717165" y="2801620"/>
                                <a:ext cx="106680" cy="114300"/>
                              </a:xfrm>
                              <a:prstGeom prst="flowChartExtract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lumMod val="7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rgbClr val="FFFFFF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_x0000_s1026" o:spid="_x0000_s1026" o:spt="127" type="#_x0000_t127" style="position:absolute;left:0pt;margin-left:57.7pt;margin-top:6.4pt;height:9pt;width:8.4pt;z-index:251659264;v-text-anchor:middle;mso-width-relative:page;mso-height-relative:page;" filled="f" stroked="t" coordsize="21600,21600" o:gfxdata="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">
                      <v:fill on="f" focussize="0,0"/>
                      <v:stroke weight="1pt" color="#000000 [3213]" miterlimit="8" joinstyle="miter"/>
                      <v:imagedata o:title=""/>
                      <o:lock v:ext="edit" aspectratio="f"/>
                    </v:shape>
                  </w:pict>
                </mc:Fallback>
              </mc:AlternateConten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管亦星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白新奇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sz w:val="21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>
                      <wp:simplePos x="0" y="0"/>
                      <wp:positionH relativeFrom="column">
                        <wp:posOffset>728980</wp:posOffset>
                      </wp:positionH>
                      <wp:positionV relativeFrom="paragraph">
                        <wp:posOffset>56515</wp:posOffset>
                      </wp:positionV>
                      <wp:extent cx="106680" cy="114300"/>
                      <wp:effectExtent l="10160" t="15240" r="16510" b="22860"/>
                      <wp:wrapNone/>
                      <wp:docPr id="8" name="流程图: 摘录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6680" cy="114300"/>
                              </a:xfrm>
                              <a:prstGeom prst="flowChartExtract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lumMod val="7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rgbClr val="FFFFFF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_x0000_s1026" o:spid="_x0000_s1026" o:spt="127" type="#_x0000_t127" style="position:absolute;left:0pt;margin-left:57.4pt;margin-top:4.45pt;height:9pt;width:8.4pt;z-index:251662336;v-text-anchor:middle;mso-width-relative:page;mso-height-relative:page;" filled="f" stroked="t" coordsize="21600,21600" o:gfxdata="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">
                      <v:fill on="f" focussize="0,0"/>
                      <v:stroke weight="1pt" color="#000000 [3213]" miterlimit="8" joinstyle="miter"/>
                      <v:imagedata o:title=""/>
                      <o:lock v:ext="edit" aspectratio="f"/>
                    </v:shape>
                  </w:pict>
                </mc:Fallback>
              </mc:AlternateConten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陈怡何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丁载誉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陈艺茹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杨言希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孙瑞晗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樊晏清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sz w:val="21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>
                      <wp:simplePos x="0" y="0"/>
                      <wp:positionH relativeFrom="column">
                        <wp:posOffset>709930</wp:posOffset>
                      </wp:positionH>
                      <wp:positionV relativeFrom="paragraph">
                        <wp:posOffset>69850</wp:posOffset>
                      </wp:positionV>
                      <wp:extent cx="106680" cy="114300"/>
                      <wp:effectExtent l="10160" t="15240" r="16510" b="22860"/>
                      <wp:wrapNone/>
                      <wp:docPr id="1" name="流程图: 摘录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6680" cy="114300"/>
                              </a:xfrm>
                              <a:prstGeom prst="flowChartExtract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lumMod val="7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rgbClr val="FFFFFF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_x0000_s1026" o:spid="_x0000_s1026" o:spt="127" type="#_x0000_t127" style="position:absolute;left:0pt;margin-left:55.9pt;margin-top:5.5pt;height:9pt;width:8.4pt;z-index:251665408;v-text-anchor:middle;mso-width-relative:page;mso-height-relative:page;" filled="f" stroked="t" coordsize="21600,21600" o:gfxdata="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">
                      <v:fill on="f" focussize="0,0"/>
                      <v:stroke weight="1pt" color="#000000 [3213]" miterlimit="8" joinstyle="miter"/>
                      <v:imagedata o:title=""/>
                      <o:lock v:ext="edit" aspectratio="f"/>
                    </v:shape>
                  </w:pict>
                </mc:Fallback>
              </mc:AlternateConten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朱柯逸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邵祉琛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胡欣芮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刘与一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sz w:val="21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>
                      <wp:simplePos x="0" y="0"/>
                      <wp:positionH relativeFrom="column">
                        <wp:posOffset>735965</wp:posOffset>
                      </wp:positionH>
                      <wp:positionV relativeFrom="paragraph">
                        <wp:posOffset>55880</wp:posOffset>
                      </wp:positionV>
                      <wp:extent cx="106680" cy="114300"/>
                      <wp:effectExtent l="10160" t="15240" r="16510" b="22860"/>
                      <wp:wrapNone/>
                      <wp:docPr id="9" name="流程图: 摘录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6680" cy="114300"/>
                              </a:xfrm>
                              <a:prstGeom prst="flowChartExtract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lumMod val="7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rgbClr val="FFFFFF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_x0000_s1026" o:spid="_x0000_s1026" o:spt="127" type="#_x0000_t127" style="position:absolute;left:0pt;margin-left:57.95pt;margin-top:4.4pt;height:9pt;width:8.4pt;z-index:251663360;v-text-anchor:middle;mso-width-relative:page;mso-height-relative:page;" filled="f" stroked="t" coordsize="21600,21600" o:gfxdata="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">
                      <v:fill on="f" focussize="0,0"/>
                      <v:stroke weight="1pt" color="#000000 [3213]" miterlimit="8" joinstyle="miter"/>
                      <v:imagedata o:title=""/>
                      <o:lock v:ext="edit" aspectratio="f"/>
                    </v:shape>
                  </w:pict>
                </mc:Fallback>
              </mc:AlternateContent>
            </w: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 xml:space="preserve"> 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李梦兮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1008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蔡镇远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张心愉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崔子瑜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徐佳一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陶书宇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曹婳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李一凡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顾一冉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6" w:hRule="atLeast"/>
          <w:jc w:val="center"/>
        </w:trPr>
        <w:tc>
          <w:tcPr>
            <w:tcW w:w="1008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冯子乐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sz w:val="21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>
                      <wp:simplePos x="0" y="0"/>
                      <wp:positionH relativeFrom="column">
                        <wp:posOffset>742315</wp:posOffset>
                      </wp:positionH>
                      <wp:positionV relativeFrom="paragraph">
                        <wp:posOffset>45085</wp:posOffset>
                      </wp:positionV>
                      <wp:extent cx="106680" cy="114300"/>
                      <wp:effectExtent l="10160" t="15240" r="16510" b="22860"/>
                      <wp:wrapNone/>
                      <wp:docPr id="10" name="流程图: 摘录 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6680" cy="114300"/>
                              </a:xfrm>
                              <a:prstGeom prst="flowChartExtract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lumMod val="7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rgbClr val="FFFFFF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_x0000_s1026" o:spid="_x0000_s1026" o:spt="127" type="#_x0000_t127" style="position:absolute;left:0pt;margin-left:58.45pt;margin-top:3.55pt;height:9pt;width:8.4pt;z-index:251664384;v-text-anchor:middle;mso-width-relative:page;mso-height-relative:page;" filled="f" stroked="t" coordsize="21600,21600" o:gfxdata="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">
                      <v:fill on="f" focussize="0,0"/>
                      <v:stroke weight="1pt" color="#000000 [3213]" miterlimit="8" joinstyle="miter"/>
                      <v:imagedata o:title=""/>
                      <o:lock v:ext="edit" aspectratio="f"/>
                    </v:shape>
                  </w:pict>
                </mc:Fallback>
              </mc:AlternateConten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朱天文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孔梓睿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both"/>
              <w:rPr>
                <w:rFonts w:hint="default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sz w:val="21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>
                      <wp:simplePos x="0" y="0"/>
                      <wp:positionH relativeFrom="column">
                        <wp:posOffset>748030</wp:posOffset>
                      </wp:positionH>
                      <wp:positionV relativeFrom="paragraph">
                        <wp:posOffset>64770</wp:posOffset>
                      </wp:positionV>
                      <wp:extent cx="106680" cy="114300"/>
                      <wp:effectExtent l="10160" t="15240" r="20320" b="7620"/>
                      <wp:wrapNone/>
                      <wp:docPr id="13" name="流程图: 摘录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6680" cy="114300"/>
                              </a:xfrm>
                              <a:prstGeom prst="flowChartExtract">
                                <a:avLst/>
                              </a:prstGeom>
                              <a:noFill/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lumMod val="7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rgbClr val="FFFFFF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_x0000_s1026" o:spid="_x0000_s1026" o:spt="127" type="#_x0000_t127" style="position:absolute;left:0pt;margin-left:58.9pt;margin-top:5.1pt;height:9pt;width:8.4pt;z-index:251660288;v-text-anchor:middle;mso-width-relative:page;mso-height-relative:page;" filled="f" stroked="t" coordsize="21600,21600" o:gfxdata="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">
                      <v:fill on="f" focussize="0,0"/>
                      <v:stroke weight="1pt" color="#000000 [3213]" miterlimit="8" joinstyle="miter"/>
                      <v:imagedata o:title=""/>
                      <o:lock v:ext="edit" aspectratio="f"/>
                    </v:shape>
                  </w:pict>
                </mc:Fallback>
              </mc:AlternateConten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黄雅萌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</w:tbl>
    <w:p>
      <w:pPr>
        <w:numPr>
          <w:ilvl w:val="0"/>
          <w:numId w:val="0"/>
        </w:numP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</w:p>
    <w:p>
      <w:pPr>
        <w:spacing w:line="320" w:lineRule="exact"/>
        <w:ind w:firstLine="482" w:firstLineChars="200"/>
        <w:rPr>
          <w:rFonts w:hint="default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二、区域游戏</w:t>
      </w:r>
    </w:p>
    <w:tbl>
      <w:tblPr>
        <w:tblStyle w:val="7"/>
        <w:tblpPr w:leftFromText="180" w:rightFromText="180" w:vertAnchor="text" w:horzAnchor="page" w:tblpX="925" w:tblpY="141"/>
        <w:tblOverlap w:val="never"/>
        <w:tblW w:w="10397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22"/>
        <w:gridCol w:w="3510"/>
        <w:gridCol w:w="356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75" w:hRule="atLeast"/>
        </w:trPr>
        <w:tc>
          <w:tcPr>
            <w:tcW w:w="3322" w:type="dxa"/>
          </w:tcPr>
          <w:p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45640" cy="1459230"/>
                  <wp:effectExtent l="0" t="0" r="16510" b="7620"/>
                  <wp:docPr id="7" name="图片 7" descr="IMG_93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9336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5640" cy="1459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0" w:type="dxa"/>
          </w:tcPr>
          <w:p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45640" cy="1459230"/>
                  <wp:effectExtent l="0" t="0" r="16510" b="7620"/>
                  <wp:docPr id="6" name="图片 6" descr="IMG_93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9337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5640" cy="1459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5" w:type="dxa"/>
          </w:tcPr>
          <w:p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45640" cy="1459230"/>
                  <wp:effectExtent l="0" t="0" r="16510" b="7620"/>
                  <wp:docPr id="5" name="图片 5" descr="IMG_93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9338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5640" cy="1459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9" w:hRule="atLeast"/>
        </w:trPr>
        <w:tc>
          <w:tcPr>
            <w:tcW w:w="3322" w:type="dxa"/>
          </w:tcPr>
          <w:p>
            <w:pPr>
              <w:jc w:val="both"/>
              <w:rPr>
                <w:rFonts w:hint="default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夏天和奇奇来到了桌面建构，今天的一起玩的是乐高积木，奇奇搭了一个非常高的塔。</w:t>
            </w:r>
          </w:p>
        </w:tc>
        <w:tc>
          <w:tcPr>
            <w:tcW w:w="3510" w:type="dxa"/>
          </w:tcPr>
          <w:p>
            <w:pPr>
              <w:jc w:val="left"/>
              <w:rPr>
                <w:rFonts w:hint="default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幺幺在益智区玩的是七巧板，幺幺已经挑战到第七关了，真的是太棒了，给你竖起大拇指。</w:t>
            </w:r>
          </w:p>
        </w:tc>
        <w:tc>
          <w:tcPr>
            <w:tcW w:w="3565" w:type="dxa"/>
          </w:tcPr>
          <w:p>
            <w:pPr>
              <w:jc w:val="both"/>
              <w:rPr>
                <w:rFonts w:hint="default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菜园和清清在一起玩的是新投放进去的新玩具--小人叠叠乐，两人正在一起观察研究中。</w:t>
            </w:r>
          </w:p>
        </w:tc>
      </w:tr>
    </w:tbl>
    <w:p>
      <w:pPr>
        <w:numPr>
          <w:ilvl w:val="0"/>
          <w:numId w:val="0"/>
        </w:numP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</w:p>
    <w:p>
      <w:pPr>
        <w:numPr>
          <w:ilvl w:val="0"/>
          <w:numId w:val="0"/>
        </w:numPr>
        <w:rPr>
          <w:rFonts w:hint="eastAsia" w:asciiTheme="minorEastAsia" w:hAnsiTheme="minorEastAsia" w:cstheme="minorEastAsia"/>
          <w:b/>
          <w:bCs/>
          <w:sz w:val="24"/>
          <w:szCs w:val="24"/>
          <w:lang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三、生活</w:t>
      </w:r>
      <w:r>
        <w:rPr>
          <w:rFonts w:hint="eastAsia" w:asciiTheme="minorEastAsia" w:hAnsiTheme="minorEastAsia" w:cstheme="minorEastAsia"/>
          <w:b/>
          <w:bCs/>
          <w:sz w:val="24"/>
          <w:szCs w:val="24"/>
          <w:lang w:eastAsia="zh-CN"/>
        </w:rPr>
        <w:t>活动：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eastAsia="宋体" w:cs="宋体"/>
          <w:szCs w:val="21"/>
          <w:lang w:val="en-US" w:eastAsia="zh-CN"/>
        </w:rPr>
      </w:pPr>
      <w:r>
        <w:rPr>
          <w:rFonts w:hint="eastAsia" w:ascii="宋体" w:hAnsi="宋体" w:eastAsia="宋体" w:cs="宋体"/>
          <w:szCs w:val="21"/>
          <w:lang w:val="en-US" w:eastAsia="zh-CN"/>
        </w:rPr>
        <w:t>1.早点：牛奶、多样饼干（多选）               </w:t>
      </w:r>
      <w:r>
        <w:rPr>
          <w:rFonts w:hint="eastAsia" w:ascii="宋体" w:hAnsi="宋体" w:eastAsia="宋体" w:cs="宋体"/>
          <w:szCs w:val="21"/>
          <w:lang w:val="en-US" w:eastAsia="zh-CN"/>
        </w:rPr>
        <w:br w:type="textWrapping"/>
      </w:r>
      <w:r>
        <w:rPr>
          <w:rFonts w:hint="eastAsia" w:ascii="宋体" w:hAnsi="宋体" w:eastAsia="宋体" w:cs="宋体"/>
          <w:szCs w:val="21"/>
          <w:lang w:val="en-US" w:eastAsia="zh-CN"/>
        </w:rPr>
        <w:t>2.午餐：南瓜饭、多彩虾仁、腐竹炒莴苣丝、金花菜肉沫汤</w:t>
      </w:r>
      <w:r>
        <w:rPr>
          <w:rFonts w:hint="eastAsia" w:ascii="宋体" w:hAnsi="宋体" w:eastAsia="宋体" w:cs="宋体"/>
          <w:szCs w:val="21"/>
          <w:lang w:val="en-US" w:eastAsia="zh-CN"/>
        </w:rPr>
        <w:br w:type="textWrapping"/>
      </w:r>
      <w:r>
        <w:rPr>
          <w:rFonts w:hint="eastAsia" w:ascii="宋体" w:hAnsi="宋体" w:eastAsia="宋体" w:cs="宋体"/>
          <w:szCs w:val="21"/>
          <w:lang w:val="en-US" w:eastAsia="zh-CN"/>
        </w:rPr>
        <w:t>3.午点：奶味方块  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 w:eastAsia="宋体" w:cs="宋体"/>
          <w:szCs w:val="21"/>
          <w:lang w:val="en-US" w:eastAsia="zh-CN"/>
        </w:rPr>
      </w:pPr>
      <w:r>
        <w:rPr>
          <w:rFonts w:hint="eastAsia" w:ascii="宋体" w:hAnsi="宋体" w:eastAsia="宋体" w:cs="宋体"/>
          <w:szCs w:val="21"/>
          <w:lang w:val="en-US" w:eastAsia="zh-CN"/>
        </w:rPr>
        <w:t>4.水果：马蹄雪莲羹 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 w:eastAsia="宋体" w:cs="宋体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textAlignment w:val="auto"/>
        <w:rPr>
          <w:rFonts w:hint="default"/>
          <w:b/>
          <w:bCs/>
          <w:sz w:val="21"/>
          <w:szCs w:val="21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三、集体活动：</w:t>
      </w:r>
      <w:r>
        <w:rPr>
          <w:rFonts w:hint="eastAsia"/>
          <w:b/>
          <w:bCs/>
          <w:sz w:val="21"/>
          <w:szCs w:val="21"/>
          <w:lang w:val="en-US" w:eastAsia="zh-CN"/>
        </w:rPr>
        <w:t>美术《郁金香》</w:t>
      </w:r>
    </w:p>
    <w:p>
      <w:pPr>
        <w:spacing w:line="360" w:lineRule="exact"/>
        <w:ind w:firstLine="413" w:firstLineChars="197"/>
        <w:rPr>
          <w:rFonts w:hint="default" w:ascii="宋体" w:hAnsi="宋体" w:eastAsia="宋体" w:cs="宋体"/>
          <w:b w:val="0"/>
          <w:bCs w:val="0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</w:rPr>
        <w:t>这是一节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美术活动，利用幼儿自己亲手种植的郁金香作为绘画的对象，在观察中了解到郁金香的花朵结构、花瓣的颜色构成、叶子的成长态势、花茎的形状。通过仔细观察以后，孩子们已经对郁金香有了深入地了解，在绘画的过程中，幼儿可以掌握好曲线的运用，画出漂亮的郁金香图形，并涂上好看的颜色</w:t>
      </w:r>
      <w:r>
        <w:rPr>
          <w:rFonts w:hint="eastAsia" w:ascii="宋体" w:hAnsi="宋体" w:eastAsia="宋体" w:cs="宋体"/>
          <w:sz w:val="21"/>
          <w:szCs w:val="21"/>
        </w:rPr>
        <w:t>。</w:t>
      </w:r>
      <w:r>
        <w:rPr>
          <w:rFonts w:hint="eastAsia" w:ascii="宋体" w:hAnsi="宋体" w:eastAsia="宋体" w:cs="宋体"/>
          <w:b/>
          <w:bCs/>
          <w:i w:val="0"/>
          <w:iCs w:val="0"/>
          <w:color w:val="000000"/>
          <w:kern w:val="0"/>
          <w:sz w:val="21"/>
          <w:szCs w:val="21"/>
          <w:u w:val="none"/>
          <w:lang w:val="en-US" w:eastAsia="zh-CN" w:bidi="ar"/>
        </w:rPr>
        <w:t>杨言希、陈怡何、李一凡、邵祉琛、王秋逸、朱天文、胡欣芮、陈艺茹、黄雅萌、顾一冉等小朋友</w:t>
      </w:r>
      <w:r>
        <w:rPr>
          <w:rFonts w:hint="eastAsia" w:ascii="宋体" w:hAnsi="宋体" w:eastAsia="宋体" w:cs="宋体"/>
          <w:sz w:val="21"/>
          <w:szCs w:val="21"/>
        </w:rPr>
        <w:t>能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积极动手、画出漂亮的郁金香。</w:t>
      </w:r>
    </w:p>
    <w:tbl>
      <w:tblPr>
        <w:tblStyle w:val="7"/>
        <w:tblpPr w:leftFromText="180" w:rightFromText="180" w:vertAnchor="text" w:horzAnchor="page" w:tblpX="1152" w:tblpY="22"/>
        <w:tblOverlap w:val="never"/>
        <w:tblW w:w="9986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22"/>
        <w:gridCol w:w="3510"/>
        <w:gridCol w:w="315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75" w:hRule="atLeast"/>
        </w:trPr>
        <w:tc>
          <w:tcPr>
            <w:tcW w:w="3322" w:type="dxa"/>
          </w:tcPr>
          <w:p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45640" cy="1459230"/>
                  <wp:effectExtent l="0" t="0" r="16510" b="7620"/>
                  <wp:docPr id="4" name="图片 4" descr="IMG_93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9335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5640" cy="1459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0" w:type="dxa"/>
          </w:tcPr>
          <w:p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45640" cy="1459230"/>
                  <wp:effectExtent l="0" t="0" r="16510" b="7620"/>
                  <wp:docPr id="3" name="图片 3" descr="IMG_93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9334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5640" cy="1459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4" w:type="dxa"/>
          </w:tcPr>
          <w:p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45640" cy="1459230"/>
                  <wp:effectExtent l="0" t="0" r="16510" b="7620"/>
                  <wp:docPr id="2" name="图片 2" descr="IMG_93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9333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5640" cy="1459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六、温馨提示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20" w:leftChars="200" w:firstLine="0" w:firstLineChars="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  <w:t>1.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近期天气早午晚变化较大，请家长注意好幼儿衣物的穿搭。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/>
          <w:b w:val="0"/>
          <w:bCs w:val="0"/>
          <w:sz w:val="21"/>
          <w:szCs w:val="21"/>
          <w:lang w:val="en-US" w:eastAsia="zh-CN"/>
        </w:rPr>
      </w:pPr>
      <w:r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  <w:t>2.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请周三、周四、周五准备故事的小朋友提前将故事书带来。</w:t>
      </w:r>
      <w:bookmarkStart w:id="0" w:name="_GoBack"/>
      <w:bookmarkEnd w:id="0"/>
    </w:p>
    <w:sectPr>
      <w:footerReference r:id="rId3" w:type="default"/>
      <w:pgSz w:w="11906" w:h="16838"/>
      <w:pgMar w:top="1417" w:right="1304" w:bottom="1247" w:left="1247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  <w:rPr>
        <w:rFonts w:hint="eastAsia" w:eastAsiaTheme="minorEastAsia"/>
        <w:lang w:val="en-US" w:eastAsia="zh-CN"/>
      </w:rPr>
    </w:pPr>
    <w:r>
      <w:rPr>
        <w:rFonts w:hint="eastAsia"/>
        <w:lang w:val="en-US" w:eastAsia="zh-CN"/>
      </w:rPr>
      <w:t xml:space="preserve"> </w: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6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DFlMTlhZDk4YmY1MTI1YjZiYTc3YzA2YmVjZWI4ZDkifQ=="/>
  </w:docVars>
  <w:rsids>
    <w:rsidRoot w:val="00000000"/>
    <w:rsid w:val="005D2B8E"/>
    <w:rsid w:val="00F17D62"/>
    <w:rsid w:val="02620BB9"/>
    <w:rsid w:val="035B5D33"/>
    <w:rsid w:val="03E272F9"/>
    <w:rsid w:val="042375CB"/>
    <w:rsid w:val="05895625"/>
    <w:rsid w:val="05D7427F"/>
    <w:rsid w:val="064E7DD3"/>
    <w:rsid w:val="06580216"/>
    <w:rsid w:val="06894F71"/>
    <w:rsid w:val="07B3777F"/>
    <w:rsid w:val="07B82F8E"/>
    <w:rsid w:val="08031F33"/>
    <w:rsid w:val="08643223"/>
    <w:rsid w:val="088B4C44"/>
    <w:rsid w:val="08932DD8"/>
    <w:rsid w:val="08D00291"/>
    <w:rsid w:val="095C37CB"/>
    <w:rsid w:val="09A137B2"/>
    <w:rsid w:val="0A1E5B7A"/>
    <w:rsid w:val="0A8D3971"/>
    <w:rsid w:val="0BCD4D32"/>
    <w:rsid w:val="0C784E0D"/>
    <w:rsid w:val="0C8573BB"/>
    <w:rsid w:val="0C877601"/>
    <w:rsid w:val="0CC76AC0"/>
    <w:rsid w:val="0CED42B7"/>
    <w:rsid w:val="0D8F5F42"/>
    <w:rsid w:val="0DA36A33"/>
    <w:rsid w:val="0DCC1243"/>
    <w:rsid w:val="0DE8642E"/>
    <w:rsid w:val="0DEC2864"/>
    <w:rsid w:val="0E6E67F1"/>
    <w:rsid w:val="0EB208AB"/>
    <w:rsid w:val="0EBC576F"/>
    <w:rsid w:val="0EDE243D"/>
    <w:rsid w:val="0F081A5B"/>
    <w:rsid w:val="100B7BD7"/>
    <w:rsid w:val="10671A11"/>
    <w:rsid w:val="108C6F6A"/>
    <w:rsid w:val="10955C72"/>
    <w:rsid w:val="109B7847"/>
    <w:rsid w:val="10AE7AA4"/>
    <w:rsid w:val="10BE733F"/>
    <w:rsid w:val="10CC5E19"/>
    <w:rsid w:val="11892409"/>
    <w:rsid w:val="121D1E44"/>
    <w:rsid w:val="12546E8B"/>
    <w:rsid w:val="12905D43"/>
    <w:rsid w:val="13325A1D"/>
    <w:rsid w:val="13616A49"/>
    <w:rsid w:val="13B866E2"/>
    <w:rsid w:val="13F2430D"/>
    <w:rsid w:val="147D7DD3"/>
    <w:rsid w:val="14CD17A6"/>
    <w:rsid w:val="14F90946"/>
    <w:rsid w:val="15334BBD"/>
    <w:rsid w:val="154430C2"/>
    <w:rsid w:val="154A7BC0"/>
    <w:rsid w:val="154E1EAC"/>
    <w:rsid w:val="16F72C63"/>
    <w:rsid w:val="171012CF"/>
    <w:rsid w:val="176C2270"/>
    <w:rsid w:val="17A54DB5"/>
    <w:rsid w:val="17CF4677"/>
    <w:rsid w:val="17FC2D0C"/>
    <w:rsid w:val="1809321E"/>
    <w:rsid w:val="18B828C6"/>
    <w:rsid w:val="18F64569"/>
    <w:rsid w:val="19320A2F"/>
    <w:rsid w:val="1A073B05"/>
    <w:rsid w:val="1A0D196A"/>
    <w:rsid w:val="1AEC4CFD"/>
    <w:rsid w:val="1B4D19EC"/>
    <w:rsid w:val="1B6664E8"/>
    <w:rsid w:val="1B823CCD"/>
    <w:rsid w:val="1C18105F"/>
    <w:rsid w:val="1C3C14D5"/>
    <w:rsid w:val="1CA371B0"/>
    <w:rsid w:val="1CEC79F6"/>
    <w:rsid w:val="1CFD77EA"/>
    <w:rsid w:val="1D0F70BC"/>
    <w:rsid w:val="1D1E1074"/>
    <w:rsid w:val="1E25078D"/>
    <w:rsid w:val="1E9811D0"/>
    <w:rsid w:val="1F5E2616"/>
    <w:rsid w:val="1F8E0DC4"/>
    <w:rsid w:val="2063251F"/>
    <w:rsid w:val="206876FD"/>
    <w:rsid w:val="209A28CD"/>
    <w:rsid w:val="20BF58DF"/>
    <w:rsid w:val="21486EDD"/>
    <w:rsid w:val="21753196"/>
    <w:rsid w:val="21C30312"/>
    <w:rsid w:val="22590C76"/>
    <w:rsid w:val="227320AD"/>
    <w:rsid w:val="229816E8"/>
    <w:rsid w:val="22DF7166"/>
    <w:rsid w:val="23474F72"/>
    <w:rsid w:val="237176C2"/>
    <w:rsid w:val="2396000D"/>
    <w:rsid w:val="23BF6AEF"/>
    <w:rsid w:val="23C31521"/>
    <w:rsid w:val="240D7AF2"/>
    <w:rsid w:val="25DA3E7C"/>
    <w:rsid w:val="25F80802"/>
    <w:rsid w:val="26613549"/>
    <w:rsid w:val="266F79A1"/>
    <w:rsid w:val="26CC5EBA"/>
    <w:rsid w:val="276E6F72"/>
    <w:rsid w:val="29304623"/>
    <w:rsid w:val="2A2D464E"/>
    <w:rsid w:val="2A3824CA"/>
    <w:rsid w:val="2A856BE0"/>
    <w:rsid w:val="2AD33B24"/>
    <w:rsid w:val="2AE31A25"/>
    <w:rsid w:val="2AE9314E"/>
    <w:rsid w:val="2BAA0794"/>
    <w:rsid w:val="2C271FB0"/>
    <w:rsid w:val="2C993C8D"/>
    <w:rsid w:val="2D1F4090"/>
    <w:rsid w:val="2D3B229C"/>
    <w:rsid w:val="2D3D185B"/>
    <w:rsid w:val="2D616C31"/>
    <w:rsid w:val="2D6F75A0"/>
    <w:rsid w:val="2DB03B16"/>
    <w:rsid w:val="2DD72FA3"/>
    <w:rsid w:val="2E511548"/>
    <w:rsid w:val="2F556728"/>
    <w:rsid w:val="2F6B1E69"/>
    <w:rsid w:val="3012441E"/>
    <w:rsid w:val="30706128"/>
    <w:rsid w:val="307F314F"/>
    <w:rsid w:val="31713275"/>
    <w:rsid w:val="31E54412"/>
    <w:rsid w:val="32402554"/>
    <w:rsid w:val="326C2F20"/>
    <w:rsid w:val="327F0285"/>
    <w:rsid w:val="330F07D0"/>
    <w:rsid w:val="3352191B"/>
    <w:rsid w:val="337E0127"/>
    <w:rsid w:val="33A33D1D"/>
    <w:rsid w:val="34542261"/>
    <w:rsid w:val="34841ADF"/>
    <w:rsid w:val="349A2847"/>
    <w:rsid w:val="350E3F95"/>
    <w:rsid w:val="3589436C"/>
    <w:rsid w:val="35BC70FA"/>
    <w:rsid w:val="35C50B18"/>
    <w:rsid w:val="36392E40"/>
    <w:rsid w:val="366B14E7"/>
    <w:rsid w:val="36707250"/>
    <w:rsid w:val="369B1405"/>
    <w:rsid w:val="36BB67AA"/>
    <w:rsid w:val="36DF3716"/>
    <w:rsid w:val="372A47A8"/>
    <w:rsid w:val="381C405F"/>
    <w:rsid w:val="38657F1D"/>
    <w:rsid w:val="3955445B"/>
    <w:rsid w:val="39882C57"/>
    <w:rsid w:val="39CE2748"/>
    <w:rsid w:val="3A125E82"/>
    <w:rsid w:val="3A4A1D7B"/>
    <w:rsid w:val="3A6502A6"/>
    <w:rsid w:val="3B570C6C"/>
    <w:rsid w:val="3B606A3F"/>
    <w:rsid w:val="3BAB407F"/>
    <w:rsid w:val="3BE06D49"/>
    <w:rsid w:val="3C1C75EB"/>
    <w:rsid w:val="3C5B2DBF"/>
    <w:rsid w:val="3D262870"/>
    <w:rsid w:val="3D7B4078"/>
    <w:rsid w:val="3DA93425"/>
    <w:rsid w:val="3DC07D0F"/>
    <w:rsid w:val="3E3D44EB"/>
    <w:rsid w:val="3EE31B9B"/>
    <w:rsid w:val="3EED2A1A"/>
    <w:rsid w:val="3F091E79"/>
    <w:rsid w:val="3FBC281F"/>
    <w:rsid w:val="3FCF24B7"/>
    <w:rsid w:val="3FDA11F0"/>
    <w:rsid w:val="4139221D"/>
    <w:rsid w:val="41660E9B"/>
    <w:rsid w:val="41963ACC"/>
    <w:rsid w:val="429A4C67"/>
    <w:rsid w:val="42D41759"/>
    <w:rsid w:val="439F595A"/>
    <w:rsid w:val="44103433"/>
    <w:rsid w:val="44986B81"/>
    <w:rsid w:val="44A23C0B"/>
    <w:rsid w:val="458E1779"/>
    <w:rsid w:val="45A658B0"/>
    <w:rsid w:val="46390051"/>
    <w:rsid w:val="463C76D0"/>
    <w:rsid w:val="46B25327"/>
    <w:rsid w:val="46F7426B"/>
    <w:rsid w:val="46FF5662"/>
    <w:rsid w:val="47946B03"/>
    <w:rsid w:val="484B3033"/>
    <w:rsid w:val="48500EB2"/>
    <w:rsid w:val="48596D73"/>
    <w:rsid w:val="48A51C70"/>
    <w:rsid w:val="49266DFC"/>
    <w:rsid w:val="49AC55AE"/>
    <w:rsid w:val="4A2A0D24"/>
    <w:rsid w:val="4A6B1BCE"/>
    <w:rsid w:val="4A9B32CD"/>
    <w:rsid w:val="4ADF590D"/>
    <w:rsid w:val="4B3C0651"/>
    <w:rsid w:val="4B904E59"/>
    <w:rsid w:val="4BB77DEB"/>
    <w:rsid w:val="4BE90D9B"/>
    <w:rsid w:val="4BED77A1"/>
    <w:rsid w:val="4C1F6DE0"/>
    <w:rsid w:val="4C2A705C"/>
    <w:rsid w:val="4CB726ED"/>
    <w:rsid w:val="4CF8421B"/>
    <w:rsid w:val="4DE33ACB"/>
    <w:rsid w:val="4E0B1E1F"/>
    <w:rsid w:val="4E301A1A"/>
    <w:rsid w:val="4E3C4330"/>
    <w:rsid w:val="4F3966E5"/>
    <w:rsid w:val="4F4026F2"/>
    <w:rsid w:val="4FA63CB9"/>
    <w:rsid w:val="4FAA6413"/>
    <w:rsid w:val="5087610F"/>
    <w:rsid w:val="50C406FD"/>
    <w:rsid w:val="50CD10D5"/>
    <w:rsid w:val="5100038B"/>
    <w:rsid w:val="518A40F8"/>
    <w:rsid w:val="51A907D1"/>
    <w:rsid w:val="51CD21C0"/>
    <w:rsid w:val="521865D3"/>
    <w:rsid w:val="528F3D30"/>
    <w:rsid w:val="52C55120"/>
    <w:rsid w:val="52D2176E"/>
    <w:rsid w:val="53EB7175"/>
    <w:rsid w:val="53F20F9C"/>
    <w:rsid w:val="544113E6"/>
    <w:rsid w:val="544E56C1"/>
    <w:rsid w:val="546B7C3C"/>
    <w:rsid w:val="54EB3478"/>
    <w:rsid w:val="554D3EED"/>
    <w:rsid w:val="55AE579C"/>
    <w:rsid w:val="55FB6CA3"/>
    <w:rsid w:val="563C5553"/>
    <w:rsid w:val="56F05B4A"/>
    <w:rsid w:val="56F40992"/>
    <w:rsid w:val="572A4A40"/>
    <w:rsid w:val="577D0987"/>
    <w:rsid w:val="578D726C"/>
    <w:rsid w:val="579E601C"/>
    <w:rsid w:val="57CD2D02"/>
    <w:rsid w:val="580F1F63"/>
    <w:rsid w:val="58D137B7"/>
    <w:rsid w:val="58E22664"/>
    <w:rsid w:val="59812CE5"/>
    <w:rsid w:val="59BC7AA1"/>
    <w:rsid w:val="5A686486"/>
    <w:rsid w:val="5B2A3CDB"/>
    <w:rsid w:val="5B5163B3"/>
    <w:rsid w:val="5B891F3F"/>
    <w:rsid w:val="5B8A0A45"/>
    <w:rsid w:val="5C0A0310"/>
    <w:rsid w:val="5C1D6295"/>
    <w:rsid w:val="5C273FD2"/>
    <w:rsid w:val="5C2A25AC"/>
    <w:rsid w:val="5C2C3389"/>
    <w:rsid w:val="5CDD6B6F"/>
    <w:rsid w:val="5D9D6190"/>
    <w:rsid w:val="5DA86032"/>
    <w:rsid w:val="5E195A99"/>
    <w:rsid w:val="5E9D6409"/>
    <w:rsid w:val="5F1A08ED"/>
    <w:rsid w:val="5FAB70EA"/>
    <w:rsid w:val="5FAD5A78"/>
    <w:rsid w:val="600141CF"/>
    <w:rsid w:val="609B79A5"/>
    <w:rsid w:val="60C03DEE"/>
    <w:rsid w:val="60DB1B18"/>
    <w:rsid w:val="61817531"/>
    <w:rsid w:val="6183303E"/>
    <w:rsid w:val="62261C95"/>
    <w:rsid w:val="62A26A41"/>
    <w:rsid w:val="634E1E06"/>
    <w:rsid w:val="637E2D0B"/>
    <w:rsid w:val="63973C00"/>
    <w:rsid w:val="64396C00"/>
    <w:rsid w:val="64AB2C33"/>
    <w:rsid w:val="64DE1D67"/>
    <w:rsid w:val="650F28F6"/>
    <w:rsid w:val="6551631B"/>
    <w:rsid w:val="656F500C"/>
    <w:rsid w:val="659279CA"/>
    <w:rsid w:val="66211799"/>
    <w:rsid w:val="66214077"/>
    <w:rsid w:val="662F5CA4"/>
    <w:rsid w:val="66604799"/>
    <w:rsid w:val="667C18AF"/>
    <w:rsid w:val="67392762"/>
    <w:rsid w:val="6764148B"/>
    <w:rsid w:val="6767695F"/>
    <w:rsid w:val="67824561"/>
    <w:rsid w:val="68ED0399"/>
    <w:rsid w:val="68F93BE6"/>
    <w:rsid w:val="69D456B3"/>
    <w:rsid w:val="6B033FEB"/>
    <w:rsid w:val="6B1018D7"/>
    <w:rsid w:val="6B153436"/>
    <w:rsid w:val="6B1A281A"/>
    <w:rsid w:val="6C376527"/>
    <w:rsid w:val="6C631F97"/>
    <w:rsid w:val="6CB33BA2"/>
    <w:rsid w:val="6D203E37"/>
    <w:rsid w:val="6D6F4477"/>
    <w:rsid w:val="6DD32BCA"/>
    <w:rsid w:val="6DE74955"/>
    <w:rsid w:val="6DF57DB5"/>
    <w:rsid w:val="6F397F45"/>
    <w:rsid w:val="6F5E29F5"/>
    <w:rsid w:val="6F7B4BDC"/>
    <w:rsid w:val="70310109"/>
    <w:rsid w:val="709A3F00"/>
    <w:rsid w:val="70FC67DE"/>
    <w:rsid w:val="71281E95"/>
    <w:rsid w:val="71947777"/>
    <w:rsid w:val="71A42FBB"/>
    <w:rsid w:val="71DD72B7"/>
    <w:rsid w:val="727442DD"/>
    <w:rsid w:val="72D11FC9"/>
    <w:rsid w:val="72D2277B"/>
    <w:rsid w:val="7321710C"/>
    <w:rsid w:val="73574ADB"/>
    <w:rsid w:val="739428FE"/>
    <w:rsid w:val="73C9393E"/>
    <w:rsid w:val="73F2304F"/>
    <w:rsid w:val="74614F7E"/>
    <w:rsid w:val="74BB4070"/>
    <w:rsid w:val="759F1B12"/>
    <w:rsid w:val="75A12046"/>
    <w:rsid w:val="75A72E01"/>
    <w:rsid w:val="767F1B04"/>
    <w:rsid w:val="76826E55"/>
    <w:rsid w:val="76C14FF3"/>
    <w:rsid w:val="770214F4"/>
    <w:rsid w:val="77471DB0"/>
    <w:rsid w:val="77545989"/>
    <w:rsid w:val="77643B8B"/>
    <w:rsid w:val="77C802B8"/>
    <w:rsid w:val="785F3876"/>
    <w:rsid w:val="78A05677"/>
    <w:rsid w:val="794F00D5"/>
    <w:rsid w:val="7A543372"/>
    <w:rsid w:val="7A787181"/>
    <w:rsid w:val="7B3F5288"/>
    <w:rsid w:val="7BF45FB1"/>
    <w:rsid w:val="7CF14EA8"/>
    <w:rsid w:val="7D155799"/>
    <w:rsid w:val="7D932B60"/>
    <w:rsid w:val="7DD27B12"/>
    <w:rsid w:val="7E2A2289"/>
    <w:rsid w:val="7E337971"/>
    <w:rsid w:val="7E480287"/>
    <w:rsid w:val="7E663681"/>
    <w:rsid w:val="7ED3411D"/>
    <w:rsid w:val="7FB073D5"/>
    <w:rsid w:val="7FBB179D"/>
    <w:rsid w:val="7FCB20FA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12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8">
    <w:name w:val="Default Paragraph Font"/>
    <w:semiHidden/>
    <w:qFormat/>
    <w:uiPriority w:val="0"/>
  </w:style>
  <w:style w:type="table" w:default="1" w:styleId="6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autoRedefine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4">
    <w:name w:val="HTML Preformatted"/>
    <w:basedOn w:val="1"/>
    <w:autoRedefine/>
    <w:qFormat/>
    <w:uiPriority w:val="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hint="eastAsia" w:ascii="宋体" w:hAnsi="宋体" w:eastAsia="宋体" w:cs="宋体"/>
      <w:kern w:val="0"/>
      <w:sz w:val="24"/>
      <w:szCs w:val="24"/>
      <w:lang w:val="en-US" w:eastAsia="zh-CN" w:bidi="ar"/>
    </w:rPr>
  </w:style>
  <w:style w:type="paragraph" w:styleId="5">
    <w:name w:val="Normal (Web)"/>
    <w:basedOn w:val="1"/>
    <w:autoRedefine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7">
    <w:name w:val="Table Grid"/>
    <w:basedOn w:val="6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Strong"/>
    <w:basedOn w:val="8"/>
    <w:autoRedefine/>
    <w:qFormat/>
    <w:uiPriority w:val="22"/>
    <w:rPr>
      <w:b/>
    </w:rPr>
  </w:style>
  <w:style w:type="character" w:styleId="10">
    <w:name w:val="Hyperlink"/>
    <w:autoRedefine/>
    <w:qFormat/>
    <w:uiPriority w:val="0"/>
    <w:rPr>
      <w:color w:val="0000FF"/>
      <w:u w:val="single"/>
    </w:rPr>
  </w:style>
  <w:style w:type="table" w:customStyle="1" w:styleId="11">
    <w:name w:val="普通表格 11"/>
    <w:basedOn w:val="6"/>
    <w:autoRedefine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character" w:customStyle="1" w:styleId="12">
    <w:name w:val="NormalCharacter"/>
    <w:link w:val="1"/>
    <w:autoRedefine/>
    <w:semiHidden/>
    <w:qFormat/>
    <w:uiPriority w:val="0"/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2" Type="http://schemas.openxmlformats.org/officeDocument/2006/relationships/fontTable" Target="fontTable.xml"/><Relationship Id="rId11" Type="http://schemas.openxmlformats.org/officeDocument/2006/relationships/customXml" Target="../customXml/item1.xml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608</Words>
  <Characters>619</Characters>
  <Lines>0</Lines>
  <Paragraphs>0</Paragraphs>
  <TotalTime>16</TotalTime>
  <ScaleCrop>false</ScaleCrop>
  <LinksUpToDate>false</LinksUpToDate>
  <CharactersWithSpaces>623</CharactersWithSpaces>
  <Application>WPS Office_12.1.0.16388_F1E327BC-269C-435d-A152-05C5408002CA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2021-09-20T21:20:00Z</dcterms:created>
  <dc:creator>john</dc:creator>
  <cp:lastModifiedBy>无与伦比的2B、ゝ</cp:lastModifiedBy>
  <cp:lastPrinted>2023-04-18T04:48:00Z</cp:lastPrinted>
  <dcterms:modified xsi:type="dcterms:W3CDTF">2024-03-28T14:25:40Z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2052-12.1.0.16388</vt:lpwstr>
  </property>
  <property fmtid="{D5CDD505-2E9C-101B-9397-08002B2CF9AE}" pid="3" name="ICV">
    <vt:lpwstr>0BB12DCF048B47E0A2FBA964F8A7AF67_13</vt:lpwstr>
  </property>
</Properties>
</file>