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313131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13131"/>
          <w:spacing w:val="0"/>
          <w:sz w:val="21"/>
          <w:szCs w:val="21"/>
          <w:lang w:val="en-US" w:eastAsia="zh-CN"/>
        </w:rPr>
        <w:t>卓越教师|聚焦生活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34343"/>
          <w:spacing w:val="0"/>
          <w:sz w:val="21"/>
          <w:szCs w:val="21"/>
          <w:shd w:val="clear" w:fill="FFFFFF"/>
        </w:rPr>
        <w:t>场景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34343"/>
          <w:spacing w:val="0"/>
          <w:sz w:val="21"/>
          <w:szCs w:val="21"/>
          <w:shd w:val="clear" w:fill="FFFFFF"/>
          <w:lang w:val="en-US" w:eastAsia="zh-CN"/>
        </w:rPr>
        <w:t xml:space="preserve">  共研实践能力</w:t>
      </w:r>
    </w:p>
    <w:p>
      <w:pPr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313131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13131"/>
          <w:spacing w:val="0"/>
          <w:sz w:val="21"/>
          <w:szCs w:val="21"/>
          <w:lang w:val="en-US" w:eastAsia="zh-CN"/>
        </w:rPr>
        <w:t xml:space="preserve">                  —— 记钱丽娟卓越教师成长营第三次活动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  <w:t>　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  <w:t>“教”程路漫漫，“研”途皆风景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val="en-US" w:eastAsia="zh-CN"/>
        </w:rPr>
        <w:t>12月22日，新北区钱丽娟卓越教师成长营和天宁区焦溪小学围绕“乡村生活场景资源”这一主题，开展了课程研讨活动。</w:t>
      </w:r>
    </w:p>
    <w:p>
      <w:pPr>
        <w:ind w:firstLine="42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val="en-US" w:eastAsia="zh-CN"/>
        </w:rPr>
        <w:t>焦溪小学周晓达老师执教《带你玩转焦溪古镇》，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eastAsia="zh-CN"/>
        </w:rPr>
        <w:t>依据本地特色，带领学生在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val="en-US" w:eastAsia="zh-CN"/>
        </w:rPr>
        <w:t>研究任务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eastAsia="zh-CN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val="en-US" w:eastAsia="zh-CN"/>
        </w:rPr>
        <w:t>是否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eastAsia="zh-CN"/>
        </w:rPr>
        <w:t>完善的大情境下，一步一步完成玩转焦溪的路线设计，在课程过程中充分尊重孩子的思考与想法，运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val="en-US" w:eastAsia="zh-CN"/>
        </w:rPr>
        <w:t>用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eastAsia="zh-CN"/>
        </w:rPr>
        <w:t>合适的评价方式，让学生在实践过程中学会运用方法解决问题。</w:t>
      </w:r>
    </w:p>
    <w:p>
      <w:pPr>
        <w:ind w:firstLine="420" w:firstLineChars="200"/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val="en-US" w:eastAsia="zh-CN"/>
        </w:rPr>
        <w:t>安家小学沈倩云老师执教《</w:t>
      </w:r>
      <w:r>
        <w:rPr>
          <w:rFonts w:hint="eastAsia"/>
          <w:sz w:val="21"/>
          <w:szCs w:val="21"/>
          <w:u w:val="none"/>
        </w:rPr>
        <w:t>走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val="en-US" w:eastAsia="zh-CN"/>
        </w:rPr>
        <w:t>近文具盲盒》，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  <w:t>内容选择了当下学生群体中比较流行的“文具盲盒”，激发了学生的兴趣让他们很快就融入课堂教学中。学生学习《走近文具盲盒研究方案》，并在此基础上融入自己的理解，通过小组合作，结合各自小组选择的研究主题开展设计。学习方法并利用方法，学以致用，举一反三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  <w:t>即时迁移，研究学习开展很真实，研究方案设计有抓手、紧扣研究内容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val="en-US" w:eastAsia="zh-CN"/>
        </w:rPr>
        <w:t>有层次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  <w:t>，研究活动开展很有序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val="en-US" w:eastAsia="zh-CN"/>
        </w:rPr>
        <w:t>孩子们能主动采访现场老师，资源生成，让课堂更灵动有趣。</w:t>
      </w:r>
    </w:p>
    <w:p>
      <w:pPr>
        <w:ind w:firstLine="420" w:firstLineChars="200"/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val="en-US" w:eastAsia="zh-CN"/>
        </w:rPr>
        <w:t>成长营领衔人钱丽娟副校长做了题为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1"/>
          <w:szCs w:val="21"/>
          <w:shd w:val="clear" w:fill="FFFFFF"/>
        </w:rPr>
        <w:t>《乡村生活里的综合实践活动》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1"/>
          <w:szCs w:val="21"/>
          <w:shd w:val="clear" w:fill="FFFFFF"/>
          <w:lang w:val="en-US" w:eastAsia="zh-CN"/>
        </w:rPr>
        <w:t>的讲座，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val="en-US" w:eastAsia="zh-CN"/>
        </w:rPr>
        <w:t>钱校介绍到，安家小学根据学校办学理念，聚焦乡村小学综合实践活动，创新融通学生与真实乡村生活场景即学生真实的校园生活、社会生活等，发掘并利用周边资源，建设有特色的乡村生活综合实践活动课程体系，利用融合实施思维，达成综合实践活动课程高质量的规划与实施，实现乡村学生高质量的发展。</w:t>
      </w:r>
    </w:p>
    <w:p>
      <w:pPr>
        <w:ind w:firstLine="420" w:firstLineChars="200"/>
        <w:rPr>
          <w:rFonts w:hint="default" w:ascii="宋体" w:hAnsi="宋体" w:eastAsia="宋体" w:cs="宋体"/>
          <w:i w:val="0"/>
          <w:iCs w:val="0"/>
          <w:caps w:val="0"/>
          <w:color w:val="434343"/>
          <w:spacing w:val="0"/>
          <w:sz w:val="16"/>
          <w:szCs w:val="16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val="en-US" w:eastAsia="zh-CN"/>
        </w:rPr>
        <w:t>最后，天宁区教研员蒋春燕主任对两堂课做了点评，对两位执教老师课堂中的两点给予了肯定：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1"/>
          <w:szCs w:val="21"/>
          <w:shd w:val="clear" w:fill="FFFFFF"/>
        </w:rPr>
        <w:t>教师心中时时装着学生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1"/>
          <w:szCs w:val="21"/>
          <w:shd w:val="clear" w:fill="FFFFFF"/>
          <w:lang w:val="en-US" w:eastAsia="zh-CN"/>
        </w:rPr>
        <w:t>能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val="en-US" w:eastAsia="zh-CN"/>
        </w:rPr>
        <w:t>基于学生生活，基于本土特点，基于学生成长，基于传承和创新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1"/>
          <w:szCs w:val="21"/>
          <w:shd w:val="clear" w:fill="FFFFFF"/>
        </w:rPr>
        <w:t>而设计学习活动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1"/>
          <w:szCs w:val="21"/>
          <w:shd w:val="clear" w:fill="FFFFFF"/>
          <w:lang w:val="en-US" w:eastAsia="zh-CN"/>
        </w:rPr>
        <w:t>并创设真实的情境，让学生获得真切的体验，从而对家乡产生真挚的情感。</w:t>
      </w:r>
    </w:p>
    <w:p>
      <w:pPr>
        <w:ind w:firstLine="420" w:firstLineChars="200"/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1"/>
          <w:szCs w:val="21"/>
          <w:shd w:val="clear" w:fill="FFFFFF"/>
          <w:lang w:val="en-US" w:eastAsia="zh-CN"/>
        </w:rPr>
        <w:t>课程研讨的过程就是聚焦乡村生活场景，聚焦学生真实情境，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1"/>
          <w:szCs w:val="21"/>
          <w:shd w:val="clear" w:fill="FFFFFF"/>
        </w:rPr>
        <w:t>让我们在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1"/>
          <w:szCs w:val="21"/>
          <w:shd w:val="clear" w:fill="FFFFFF"/>
          <w:lang w:val="en-US" w:eastAsia="zh-CN"/>
        </w:rPr>
        <w:t>教育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1"/>
          <w:szCs w:val="21"/>
          <w:shd w:val="clear" w:fill="FFFFFF"/>
        </w:rPr>
        <w:t>的道路上不断成长！</w:t>
      </w:r>
    </w:p>
    <w:p>
      <w:pPr>
        <w:jc w:val="right"/>
        <w:rPr>
          <w:rFonts w:hint="default" w:ascii="宋体" w:hAnsi="宋体" w:eastAsia="宋体" w:cs="宋体"/>
          <w:i w:val="0"/>
          <w:iCs w:val="0"/>
          <w:caps w:val="0"/>
          <w:color w:val="43434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1"/>
          <w:szCs w:val="21"/>
          <w:shd w:val="clear" w:fill="FFFFFF"/>
          <w:lang w:val="en-US" w:eastAsia="zh-CN"/>
        </w:rPr>
        <w:t>（文/万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1"/>
          <w:szCs w:val="21"/>
          <w:shd w:val="clear" w:fill="FFFFFF"/>
          <w:lang w:val="en-US" w:eastAsia="zh-CN"/>
        </w:rPr>
        <w:t>蓉  图/徐艳秋 储薇薇）</w:t>
      </w:r>
    </w:p>
    <w:p>
      <w:pPr>
        <w:ind w:firstLine="420"/>
        <w:rPr>
          <w:rFonts w:hint="default" w:ascii="宋体" w:hAnsi="宋体" w:eastAsia="宋体" w:cs="宋体"/>
          <w:i w:val="0"/>
          <w:iCs w:val="0"/>
          <w:caps w:val="0"/>
          <w:color w:val="434343"/>
          <w:spacing w:val="0"/>
          <w:sz w:val="21"/>
          <w:szCs w:val="21"/>
          <w:shd w:val="clear" w:fill="FFFFFF"/>
          <w:lang w:val="en-US" w:eastAsia="zh-CN"/>
        </w:rPr>
      </w:pPr>
    </w:p>
    <w:p>
      <w:pPr>
        <w:ind w:firstLine="420"/>
        <w:rPr>
          <w:rFonts w:hint="default" w:ascii="宋体" w:hAnsi="宋体" w:eastAsia="宋体" w:cs="宋体"/>
          <w:i w:val="0"/>
          <w:iCs w:val="0"/>
          <w:caps w:val="0"/>
          <w:color w:val="434343"/>
          <w:spacing w:val="0"/>
          <w:sz w:val="21"/>
          <w:szCs w:val="21"/>
          <w:shd w:val="clear" w:fill="FFFFFF"/>
          <w:lang w:val="en-US" w:eastAsia="zh-CN"/>
        </w:rPr>
      </w:pPr>
    </w:p>
    <w:p>
      <w:pPr>
        <w:ind w:firstLine="42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43434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13131"/>
          <w:spacing w:val="0"/>
          <w:sz w:val="21"/>
          <w:szCs w:val="21"/>
          <w:lang w:val="en-US" w:eastAsia="zh-CN"/>
        </w:rPr>
        <w:t>卓越教师|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34343"/>
          <w:spacing w:val="0"/>
          <w:sz w:val="21"/>
          <w:szCs w:val="21"/>
          <w:shd w:val="clear" w:fill="FFFFFF"/>
          <w:lang w:val="en-US" w:eastAsia="zh-CN"/>
        </w:rPr>
        <w:t>扎根乡村教育  守望成长麦田</w:t>
      </w:r>
    </w:p>
    <w:p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14"/>
          <w:szCs w:val="1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13131"/>
          <w:spacing w:val="0"/>
          <w:sz w:val="21"/>
          <w:szCs w:val="21"/>
          <w:lang w:val="en-US" w:eastAsia="zh-CN"/>
        </w:rPr>
        <w:t xml:space="preserve">                —— 记钱丽娟卓越教师成长营第四次活动</w:t>
      </w:r>
    </w:p>
    <w:p>
      <w:pPr>
        <w:rPr>
          <w:rFonts w:hint="default" w:ascii="宋体" w:hAnsi="宋体" w:eastAsia="宋体" w:cs="宋体"/>
          <w:i w:val="0"/>
          <w:iCs w:val="0"/>
          <w:caps w:val="0"/>
          <w:color w:val="43434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14"/>
          <w:szCs w:val="1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1"/>
          <w:szCs w:val="21"/>
          <w:shd w:val="clear" w:fill="FFFFFF"/>
          <w:lang w:val="en-US" w:eastAsia="zh-CN"/>
        </w:rPr>
        <w:t xml:space="preserve">  凛冽的寒风吹不散大家学习的热情。12月22日晚，钱丽娟卓越成长营成员齐聚乡村振兴学院，就“扎根乡村教育 守望成长麦田”这一主题开展了学习活动。</w:t>
      </w:r>
    </w:p>
    <w:p>
      <w:pPr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1"/>
          <w:szCs w:val="21"/>
          <w:shd w:val="clear" w:fill="FFFFFF"/>
          <w:lang w:val="en-US" w:eastAsia="zh-CN"/>
        </w:rPr>
        <w:t>首先，领衔人钱丽娟副校长对大家的专业成长非常关心，细致地为大家讲解了五级梯队的评分细则，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鼓励大家针对薄弱环节，对照评比要求，准确对标，积极准备，不忘教育初心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ascii="宋体" w:hAnsi="宋体" w:eastAsia="宋体" w:cs="宋体"/>
          <w:sz w:val="21"/>
          <w:szCs w:val="21"/>
        </w:rPr>
        <w:t>为接下来专业发展蓄力赋能。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周静老师分享了</w:t>
      </w:r>
      <w:r>
        <w:rPr>
          <w:rFonts w:hint="eastAsia" w:ascii="宋体" w:hAnsi="宋体" w:eastAsia="宋体" w:cs="宋体"/>
          <w:sz w:val="21"/>
          <w:szCs w:val="21"/>
        </w:rPr>
        <w:t>微讲座《涵育学生劳动素养的实践研究》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周老师进行了数据分析发现学生劳动的实际问题和原因分析，就此提出了培育小学生劳动核心素养的基本策略：优化家庭教育；营造良好的校园劳动氛围；依据不同年段设计不同的劳动素养培育方式；整合校内外资源，从四个方面进行了分享，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  <w:t>老师们都受益匪浅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1"/>
          <w:szCs w:val="21"/>
          <w:shd w:val="clear" w:fill="FFFFFF"/>
        </w:rPr>
        <w:t>肖媛媛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1"/>
          <w:szCs w:val="21"/>
          <w:shd w:val="clear" w:fill="FFFFFF"/>
          <w:lang w:val="en-US" w:eastAsia="zh-CN"/>
        </w:rPr>
        <w:t>分享了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1"/>
          <w:szCs w:val="21"/>
          <w:shd w:val="clear" w:fill="FFFFFF"/>
        </w:rPr>
        <w:t>微讲座《乡村小学综合实践场馆建设实施的研究》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1"/>
          <w:szCs w:val="21"/>
          <w:shd w:val="clear" w:fill="FFFFFF"/>
          <w:lang w:val="en-US" w:eastAsia="zh-CN"/>
        </w:rPr>
        <w:t>肖老师以“劳动三圈场馆”课程建设为例，从价值理念、目标任务、建设内容、行动路径、预期成果五个方面进行了分享，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层层递进，有理有据。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0" w:lineRule="atLeast"/>
        <w:ind w:right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一次研讨一次成长，前有引路人指引，后有团队扶助携持，相信每一位成员都会在过程中不断完善，遇见最美好的自己。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0" w:lineRule="atLeast"/>
        <w:ind w:right="0"/>
        <w:rPr>
          <w:rFonts w:hint="default" w:ascii="宋体" w:hAnsi="宋体" w:eastAsia="宋体" w:cs="宋体"/>
          <w:i w:val="0"/>
          <w:iCs w:val="0"/>
          <w:caps w:val="0"/>
          <w:color w:val="43434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文/万蓉  图/徐艳秋 储薇薇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4E2866D4"/>
    <w:rsid w:val="14FB46BE"/>
    <w:rsid w:val="1B9957A8"/>
    <w:rsid w:val="202076CF"/>
    <w:rsid w:val="2F6A2A48"/>
    <w:rsid w:val="41BF57E0"/>
    <w:rsid w:val="43903BE2"/>
    <w:rsid w:val="4C56605B"/>
    <w:rsid w:val="4E2866D4"/>
    <w:rsid w:val="6B492554"/>
    <w:rsid w:val="6D1C2C09"/>
    <w:rsid w:val="76E7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autoRedefine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2023-12-24T04:26:00Z</dcterms:created>
  <dc:creator>三月</dc:creator>
  <cp:lastModifiedBy>瞬间感觉</cp:lastModifiedBy>
  <dcterms:modified xsi:type="dcterms:W3CDTF">2024-03-27T05:37:36Z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86F77768B8774AE7B7AB2BBE54E53B0E_11</vt:lpwstr>
  </property>
</Properties>
</file>