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楷体"/>
          <w:szCs w:val="21"/>
        </w:rPr>
      </w:pPr>
      <w:bookmarkStart w:id="0" w:name="_GoBack"/>
      <w:bookmarkEnd w:id="0"/>
      <w:r>
        <w:rPr>
          <w:rFonts w:ascii="宋体" w:hAnsi="宋体"/>
          <w:b/>
          <w:kern w:val="0"/>
          <w:sz w:val="24"/>
        </w:rPr>
        <w:t>附件：</w:t>
      </w:r>
      <w:r>
        <w:rPr>
          <w:rFonts w:hint="eastAsia" w:ascii="宋体" w:hAnsi="宋体" w:cs="楷体"/>
          <w:b/>
          <w:bCs/>
          <w:sz w:val="24"/>
        </w:rPr>
        <w:t xml:space="preserve">                     </w:t>
      </w:r>
      <w:r>
        <w:rPr>
          <w:rFonts w:hint="eastAsia" w:ascii="宋体" w:hAnsi="宋体" w:cs="楷体"/>
          <w:szCs w:val="21"/>
        </w:rPr>
        <w:t xml:space="preserve">  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 w:cs="楷体"/>
          <w:szCs w:val="21"/>
        </w:rPr>
        <w:t>法定代表人资格证明书</w:t>
      </w: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单位名称:</w:t>
      </w: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地址:</w:t>
      </w: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姓名:     性别:       年龄:      职务:</w:t>
      </w: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>（供应商名称）</w:t>
      </w:r>
      <w:r>
        <w:rPr>
          <w:rFonts w:hint="eastAsia" w:ascii="宋体" w:hAnsi="宋体"/>
          <w:szCs w:val="21"/>
        </w:rPr>
        <w:t>的法定代表人。为参与</w:t>
      </w:r>
      <w:r>
        <w:rPr>
          <w:rFonts w:hint="eastAsia" w:ascii="宋体" w:hAnsi="宋体"/>
          <w:szCs w:val="21"/>
          <w:u w:val="single"/>
        </w:rPr>
        <w:t>（项目名称）</w:t>
      </w:r>
      <w:r>
        <w:rPr>
          <w:rFonts w:hint="eastAsia" w:ascii="宋体" w:hAnsi="宋体"/>
          <w:szCs w:val="21"/>
        </w:rPr>
        <w:t>的政府采购活动，</w:t>
      </w:r>
      <w:r>
        <w:rPr>
          <w:rFonts w:ascii="宋体" w:hAnsi="宋体"/>
          <w:szCs w:val="21"/>
        </w:rPr>
        <w:t>签署、澄清确认、递交、撤回、修改</w:t>
      </w:r>
      <w:r>
        <w:rPr>
          <w:rFonts w:hint="eastAsia" w:ascii="宋体" w:hAnsi="宋体"/>
          <w:szCs w:val="21"/>
        </w:rPr>
        <w:t>上述项目的响应文件、进行合同磋商、签署合同和处理与之有关的一切事务。</w:t>
      </w: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>
      <w:pPr>
        <w:spacing w:line="560" w:lineRule="exact"/>
        <w:rPr>
          <w:rFonts w:ascii="宋体" w:hAnsi="宋体"/>
          <w:szCs w:val="21"/>
        </w:rPr>
      </w:pPr>
    </w:p>
    <w:p>
      <w:pPr>
        <w:pStyle w:val="5"/>
        <w:kinsoku w:val="0"/>
        <w:overflowPunct w:val="0"/>
        <w:spacing w:line="583" w:lineRule="auto"/>
        <w:ind w:right="-46"/>
        <w:rPr>
          <w:rFonts w:ascii="宋体" w:hAnsi="宋体"/>
          <w:spacing w:val="-3"/>
          <w:szCs w:val="21"/>
        </w:rPr>
      </w:pPr>
      <w:r>
        <w:rPr>
          <w:rFonts w:ascii="宋体" w:hAnsi="宋体"/>
          <w:szCs w:val="21"/>
        </w:rPr>
        <w:t>附：</w:t>
      </w:r>
      <w:r>
        <w:rPr>
          <w:rFonts w:ascii="宋体" w:hAnsi="宋体"/>
          <w:spacing w:val="-3"/>
          <w:szCs w:val="21"/>
        </w:rPr>
        <w:t>法</w:t>
      </w:r>
      <w:r>
        <w:rPr>
          <w:rFonts w:ascii="宋体" w:hAnsi="宋体"/>
          <w:szCs w:val="21"/>
        </w:rPr>
        <w:t>定</w:t>
      </w:r>
      <w:r>
        <w:rPr>
          <w:rFonts w:ascii="宋体" w:hAnsi="宋体"/>
          <w:spacing w:val="-3"/>
          <w:szCs w:val="21"/>
        </w:rPr>
        <w:t>代</w:t>
      </w:r>
      <w:r>
        <w:rPr>
          <w:rFonts w:ascii="宋体" w:hAnsi="宋体"/>
          <w:szCs w:val="21"/>
        </w:rPr>
        <w:t>表</w:t>
      </w:r>
      <w:r>
        <w:rPr>
          <w:rFonts w:ascii="宋体" w:hAnsi="宋体"/>
          <w:spacing w:val="-3"/>
          <w:szCs w:val="21"/>
        </w:rPr>
        <w:t>人</w:t>
      </w:r>
      <w:r>
        <w:rPr>
          <w:rFonts w:ascii="宋体" w:hAnsi="宋体"/>
          <w:szCs w:val="21"/>
        </w:rPr>
        <w:t>（</w:t>
      </w:r>
      <w:r>
        <w:rPr>
          <w:rFonts w:ascii="宋体" w:hAnsi="宋体"/>
          <w:spacing w:val="-3"/>
          <w:szCs w:val="21"/>
        </w:rPr>
        <w:t>单</w:t>
      </w:r>
      <w:r>
        <w:rPr>
          <w:rFonts w:ascii="宋体" w:hAnsi="宋体"/>
          <w:szCs w:val="21"/>
        </w:rPr>
        <w:t>位</w:t>
      </w:r>
      <w:r>
        <w:rPr>
          <w:rFonts w:ascii="宋体" w:hAnsi="宋体"/>
          <w:spacing w:val="-3"/>
          <w:szCs w:val="21"/>
        </w:rPr>
        <w:t>负</w:t>
      </w:r>
      <w:r>
        <w:rPr>
          <w:rFonts w:ascii="宋体" w:hAnsi="宋体"/>
          <w:szCs w:val="21"/>
        </w:rPr>
        <w:t>责人</w:t>
      </w:r>
      <w:r>
        <w:rPr>
          <w:rFonts w:ascii="宋体" w:hAnsi="宋体"/>
          <w:spacing w:val="-3"/>
          <w:szCs w:val="21"/>
        </w:rPr>
        <w:t>）有效期内的身</w:t>
      </w:r>
      <w:r>
        <w:rPr>
          <w:rFonts w:hint="eastAsia" w:ascii="宋体" w:hAnsi="宋体"/>
          <w:spacing w:val="-3"/>
          <w:szCs w:val="21"/>
        </w:rPr>
        <w:t>份</w:t>
      </w:r>
      <w:r>
        <w:rPr>
          <w:rFonts w:ascii="宋体" w:hAnsi="宋体"/>
          <w:spacing w:val="-3"/>
          <w:szCs w:val="21"/>
        </w:rPr>
        <w:t>证正反面</w:t>
      </w:r>
      <w:r>
        <w:rPr>
          <w:rFonts w:hint="eastAsia" w:ascii="宋体" w:hAnsi="宋体"/>
          <w:spacing w:val="-3"/>
          <w:szCs w:val="21"/>
        </w:rPr>
        <w:t>电子</w:t>
      </w:r>
      <w:r>
        <w:rPr>
          <w:rFonts w:ascii="宋体" w:hAnsi="宋体"/>
          <w:spacing w:val="-3"/>
          <w:szCs w:val="21"/>
        </w:rPr>
        <w:t>件</w:t>
      </w:r>
      <w:r>
        <w:rPr>
          <w:rFonts w:hint="eastAsia" w:ascii="宋体" w:hAnsi="宋体"/>
          <w:spacing w:val="-3"/>
          <w:szCs w:val="21"/>
        </w:rPr>
        <w:t>。</w:t>
      </w:r>
    </w:p>
    <w:tbl>
      <w:tblPr>
        <w:tblStyle w:val="8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                     供应商：（加盖公章）</w:t>
      </w:r>
    </w:p>
    <w:p>
      <w:pPr>
        <w:spacing w:line="5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                       法定代表人</w:t>
      </w:r>
      <w:r>
        <w:rPr>
          <w:rFonts w:ascii="宋体" w:hAnsi="宋体"/>
          <w:szCs w:val="21"/>
        </w:rPr>
        <w:t>签字</w:t>
      </w:r>
      <w:r>
        <w:rPr>
          <w:rFonts w:hint="eastAsia" w:ascii="宋体" w:hAnsi="宋体"/>
          <w:szCs w:val="21"/>
        </w:rPr>
        <w:t>、签章</w:t>
      </w:r>
      <w:r>
        <w:rPr>
          <w:rFonts w:ascii="宋体" w:hAnsi="宋体"/>
          <w:szCs w:val="21"/>
        </w:rPr>
        <w:t>或</w:t>
      </w:r>
      <w:r>
        <w:rPr>
          <w:rFonts w:hint="eastAsia" w:ascii="宋体" w:hAnsi="宋体"/>
          <w:szCs w:val="21"/>
        </w:rPr>
        <w:t>印鉴：</w:t>
      </w:r>
    </w:p>
    <w:p>
      <w:pPr>
        <w:spacing w:line="560" w:lineRule="exact"/>
        <w:ind w:firstLine="3780" w:firstLineChars="1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    年    月    日</w:t>
      </w: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400" w:lineRule="exact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360" w:lineRule="auto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360" w:lineRule="auto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360" w:lineRule="auto"/>
        <w:ind w:firstLine="420" w:firstLineChars="200"/>
        <w:jc w:val="center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360" w:lineRule="auto"/>
        <w:ind w:firstLine="420" w:firstLineChars="200"/>
        <w:jc w:val="center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授权委托书（非法定代表人使用）</w:t>
      </w:r>
    </w:p>
    <w:p>
      <w:pPr>
        <w:shd w:val="clear" w:color="auto" w:fill="FFFFFF"/>
        <w:snapToGrid w:val="0"/>
        <w:spacing w:line="360" w:lineRule="auto"/>
        <w:jc w:val="left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  <w:u w:val="single"/>
        </w:rPr>
        <w:t xml:space="preserve">                             （采购人）</w:t>
      </w:r>
      <w:r>
        <w:rPr>
          <w:rFonts w:hint="eastAsia" w:ascii="宋体" w:hAnsi="宋体" w:cs="楷体"/>
          <w:szCs w:val="21"/>
        </w:rPr>
        <w:t>：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本授权委托书宣告：本人</w:t>
      </w:r>
      <w:r>
        <w:rPr>
          <w:rFonts w:hint="eastAsia" w:ascii="宋体" w:hAnsi="宋体" w:cs="楷体"/>
          <w:szCs w:val="21"/>
          <w:u w:val="single"/>
        </w:rPr>
        <w:t xml:space="preserve">          （姓名）</w:t>
      </w:r>
      <w:r>
        <w:rPr>
          <w:rFonts w:hint="eastAsia" w:ascii="宋体" w:hAnsi="宋体" w:cs="楷体"/>
          <w:szCs w:val="21"/>
        </w:rPr>
        <w:t>系</w:t>
      </w:r>
      <w:r>
        <w:rPr>
          <w:rFonts w:hint="eastAsia" w:ascii="宋体" w:hAnsi="宋体" w:cs="楷体"/>
          <w:szCs w:val="21"/>
          <w:u w:val="single"/>
        </w:rPr>
        <w:t xml:space="preserve">                  （单位）</w:t>
      </w:r>
      <w:r>
        <w:rPr>
          <w:rFonts w:hint="eastAsia" w:ascii="宋体" w:hAnsi="宋体" w:cs="楷体"/>
          <w:szCs w:val="21"/>
        </w:rPr>
        <w:t>的法定代表人，现授权委托</w:t>
      </w:r>
      <w:r>
        <w:rPr>
          <w:rFonts w:hint="eastAsia" w:ascii="宋体" w:hAnsi="宋体" w:cs="楷体"/>
          <w:szCs w:val="21"/>
          <w:u w:val="single"/>
        </w:rPr>
        <w:t xml:space="preserve">       （姓名）</w:t>
      </w:r>
      <w:r>
        <w:rPr>
          <w:rFonts w:hint="eastAsia" w:ascii="宋体" w:hAnsi="宋体" w:cs="楷体"/>
          <w:szCs w:val="21"/>
        </w:rPr>
        <w:t>为我单位代理人，该代理人有权在</w:t>
      </w:r>
      <w:r>
        <w:rPr>
          <w:rFonts w:hint="eastAsia" w:ascii="宋体" w:hAnsi="宋体" w:cs="楷体"/>
          <w:szCs w:val="21"/>
          <w:u w:val="single"/>
        </w:rPr>
        <w:t xml:space="preserve">           项目</w:t>
      </w:r>
      <w:r>
        <w:rPr>
          <w:rFonts w:hint="eastAsia" w:ascii="宋体" w:hAnsi="宋体" w:cs="楷体"/>
          <w:szCs w:val="21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代理人在其权限范围及代理期限内签署的一切有关合同、协议和文件，我单位均予以认可并愿承担相应的法律责任。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ascii="宋体" w:hAnsi="宋体" w:cs="楷体"/>
          <w:szCs w:val="21"/>
        </w:rPr>
      </w:pPr>
      <w:r>
        <w:rPr>
          <w:rFonts w:hint="eastAsia" w:ascii="宋体" w:hAnsi="宋体" w:cs="楷体"/>
          <w:szCs w:val="21"/>
        </w:rPr>
        <w:t>委托期限：至本项目结束或新的授权委托书送到之日。代理人无转委托权。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ascii="宋体" w:hAnsi="宋体" w:cs="楷体"/>
          <w:szCs w:val="21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授权代表签名或盖章：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>
            <w:pPr>
              <w:shd w:val="clear" w:color="auto" w:fill="FFFFFF"/>
              <w:snapToGrid w:val="0"/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法定代表人签名或盖章：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>
            <w:pPr>
              <w:shd w:val="clear" w:color="auto" w:fill="FFFFFF"/>
              <w:snapToGrid w:val="0"/>
              <w:spacing w:line="360" w:lineRule="auto"/>
              <w:rPr>
                <w:rFonts w:ascii="宋体" w:hAns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日期：   年    月    日</w:t>
            </w:r>
          </w:p>
        </w:tc>
      </w:tr>
    </w:tbl>
    <w:p>
      <w:pPr>
        <w:shd w:val="clear" w:color="auto" w:fill="FFFFFF"/>
        <w:snapToGrid w:val="0"/>
        <w:spacing w:line="360" w:lineRule="auto"/>
        <w:ind w:firstLine="420" w:firstLineChars="200"/>
        <w:rPr>
          <w:rFonts w:ascii="宋体" w:hAnsi="宋体" w:cs="楷体"/>
          <w:szCs w:val="21"/>
        </w:rPr>
      </w:pPr>
    </w:p>
    <w:p>
      <w:pPr>
        <w:shd w:val="clear" w:color="auto" w:fill="FFFFFF"/>
        <w:snapToGrid w:val="0"/>
        <w:spacing w:line="360" w:lineRule="auto"/>
        <w:ind w:firstLine="420" w:firstLineChars="200"/>
        <w:rPr>
          <w:rFonts w:ascii="宋体" w:hAnsi="宋体" w:cs="楷体"/>
          <w:b/>
          <w:bCs/>
          <w:szCs w:val="21"/>
        </w:rPr>
      </w:pPr>
      <w:r>
        <w:rPr>
          <w:rFonts w:hint="eastAsia" w:ascii="宋体" w:hAnsi="宋体" w:cs="楷体"/>
          <w:szCs w:val="21"/>
        </w:rPr>
        <w:t>注意事项：</w:t>
      </w:r>
      <w:r>
        <w:rPr>
          <w:rFonts w:hint="eastAsia" w:ascii="宋体" w:hAnsi="宋体" w:cs="楷体"/>
          <w:szCs w:val="21"/>
          <w:u w:val="single"/>
        </w:rPr>
        <w:t>需附加盖投标单位公章的法定代表人第二代居民身份证复印件（正反面）和加盖供应商公章的被授权人第二代居民身份证复印件（正反面）。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5580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</w:t>
      </w:r>
      <w:r>
        <w:rPr>
          <w:rFonts w:ascii="宋体" w:hAnsi="宋体"/>
          <w:szCs w:val="21"/>
        </w:rPr>
        <w:t>：</w:t>
      </w:r>
    </w:p>
    <w:p>
      <w:pPr>
        <w:tabs>
          <w:tab w:val="left" w:pos="5580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1.若供应商为事业单位或其他组织或分支机构（仅当</w:t>
      </w:r>
      <w:r>
        <w:rPr>
          <w:rFonts w:hint="eastAsia" w:ascii="宋体" w:hAnsi="宋体"/>
          <w:szCs w:val="21"/>
        </w:rPr>
        <w:t>磋商文件</w:t>
      </w:r>
      <w:r>
        <w:rPr>
          <w:rFonts w:ascii="宋体" w:hAnsi="宋体"/>
          <w:szCs w:val="21"/>
        </w:rPr>
        <w:t>注明允许分支机构</w:t>
      </w:r>
      <w:r>
        <w:rPr>
          <w:rFonts w:hint="eastAsia" w:ascii="宋体" w:hAnsi="宋体"/>
          <w:szCs w:val="21"/>
        </w:rPr>
        <w:t>响应</w:t>
      </w:r>
      <w:r>
        <w:rPr>
          <w:rFonts w:ascii="宋体" w:hAnsi="宋体"/>
          <w:szCs w:val="21"/>
        </w:rPr>
        <w:t>的），则法定代表人（单位负责人）</w:t>
      </w:r>
      <w:r>
        <w:rPr>
          <w:rFonts w:hint="eastAsia" w:ascii="宋体" w:hAnsi="宋体"/>
          <w:szCs w:val="21"/>
        </w:rPr>
        <w:t>处</w:t>
      </w:r>
      <w:r>
        <w:rPr>
          <w:rFonts w:ascii="宋体" w:hAnsi="宋体"/>
          <w:szCs w:val="21"/>
        </w:rPr>
        <w:t>的签署人可为单位负责人</w:t>
      </w:r>
      <w:r>
        <w:rPr>
          <w:rFonts w:hint="eastAsia" w:ascii="宋体" w:hAnsi="宋体"/>
          <w:szCs w:val="21"/>
        </w:rPr>
        <w:t>。</w:t>
      </w:r>
    </w:p>
    <w:p>
      <w:pPr>
        <w:tabs>
          <w:tab w:val="left" w:pos="5580"/>
        </w:tabs>
        <w:spacing w:line="360" w:lineRule="auto"/>
        <w:jc w:val="left"/>
        <w:rPr>
          <w:rFonts w:ascii="宋体" w:hAnsi="宋体"/>
          <w:i/>
          <w:szCs w:val="21"/>
          <w:u w:val="single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供应商为自然人的情形，可不提供本</w:t>
      </w:r>
      <w:r>
        <w:rPr>
          <w:rFonts w:ascii="宋体" w:hAnsi="宋体"/>
          <w:szCs w:val="21"/>
        </w:rPr>
        <w:t>《</w:t>
      </w:r>
      <w:r>
        <w:rPr>
          <w:rFonts w:hint="eastAsia" w:ascii="宋体" w:hAnsi="宋体"/>
          <w:szCs w:val="21"/>
        </w:rPr>
        <w:t>授权委托书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hAnsi="宋体"/>
          <w:szCs w:val="21"/>
        </w:rPr>
      </w:pPr>
    </w:p>
    <w:p>
      <w:pPr>
        <w:spacing w:line="360" w:lineRule="auto"/>
        <w:ind w:right="420"/>
        <w:rPr>
          <w:rFonts w:ascii="宋体" w:hAnsi="宋体"/>
          <w:szCs w:val="21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b/>
          <w:kern w:val="0"/>
          <w:szCs w:val="21"/>
        </w:rPr>
      </w:pPr>
    </w:p>
    <w:p>
      <w:pPr>
        <w:jc w:val="left"/>
        <w:rPr>
          <w:rFonts w:ascii="宋体" w:hAnsi="宋体"/>
          <w:b/>
          <w:kern w:val="0"/>
          <w:szCs w:val="21"/>
        </w:rPr>
      </w:pPr>
    </w:p>
    <w:p>
      <w:pPr>
        <w:jc w:val="left"/>
        <w:rPr>
          <w:rFonts w:ascii="宋体" w:hAnsi="宋体"/>
          <w:b/>
          <w:kern w:val="0"/>
          <w:szCs w:val="21"/>
        </w:rPr>
      </w:pPr>
    </w:p>
    <w:p>
      <w:pPr>
        <w:jc w:val="left"/>
        <w:rPr>
          <w:rFonts w:ascii="宋体" w:hAnsi="宋体"/>
          <w:b/>
          <w:kern w:val="0"/>
          <w:szCs w:val="21"/>
        </w:rPr>
      </w:pPr>
    </w:p>
    <w:p>
      <w:pPr>
        <w:jc w:val="left"/>
        <w:rPr>
          <w:rFonts w:ascii="宋体" w:hAnsi="宋体"/>
          <w:b/>
          <w:kern w:val="0"/>
          <w:szCs w:val="21"/>
        </w:rPr>
      </w:pPr>
    </w:p>
    <w:p>
      <w:pPr>
        <w:widowControl/>
        <w:adjustRightInd w:val="0"/>
        <w:snapToGrid w:val="0"/>
        <w:spacing w:beforeLines="50" w:line="360" w:lineRule="auto"/>
        <w:rPr>
          <w:rFonts w:ascii="宋体" w:hAnsi="宋体"/>
          <w:b/>
          <w:kern w:val="0"/>
          <w:szCs w:val="21"/>
        </w:rPr>
      </w:pPr>
    </w:p>
    <w:p>
      <w:pPr>
        <w:widowControl/>
        <w:adjustRightInd w:val="0"/>
        <w:snapToGrid w:val="0"/>
        <w:spacing w:beforeLines="50" w:line="360" w:lineRule="auto"/>
        <w:rPr>
          <w:rFonts w:ascii="宋体" w:hAnsi="宋体"/>
          <w:b/>
          <w:kern w:val="0"/>
          <w:szCs w:val="21"/>
        </w:rPr>
      </w:pPr>
    </w:p>
    <w:p>
      <w:pPr>
        <w:widowControl/>
        <w:adjustRightInd w:val="0"/>
        <w:snapToGrid w:val="0"/>
        <w:spacing w:beforeLines="50" w:line="360" w:lineRule="auto"/>
        <w:rPr>
          <w:rFonts w:ascii="宋体" w:hAnsi="宋体"/>
          <w:b/>
          <w:kern w:val="0"/>
          <w:szCs w:val="21"/>
        </w:rPr>
      </w:pPr>
    </w:p>
    <w:p>
      <w:pPr>
        <w:widowControl/>
        <w:adjustRightInd w:val="0"/>
        <w:snapToGrid w:val="0"/>
        <w:spacing w:beforeLines="50" w:line="360" w:lineRule="auto"/>
        <w:rPr>
          <w:rFonts w:ascii="宋体" w:hAnsi="宋体"/>
          <w:b/>
          <w:kern w:val="0"/>
          <w:szCs w:val="21"/>
        </w:rPr>
      </w:pPr>
    </w:p>
    <w:p>
      <w:pPr>
        <w:widowControl/>
        <w:adjustRightInd w:val="0"/>
        <w:snapToGrid w:val="0"/>
        <w:spacing w:beforeLines="50" w:line="360" w:lineRule="auto"/>
        <w:rPr>
          <w:rFonts w:ascii="宋体" w:hAnsi="宋体" w:cs="宋体"/>
          <w:szCs w:val="21"/>
        </w:rPr>
      </w:pPr>
      <w:r>
        <w:rPr>
          <w:rFonts w:ascii="宋体" w:hAnsi="宋体"/>
          <w:b/>
          <w:kern w:val="0"/>
          <w:szCs w:val="21"/>
        </w:rPr>
        <w:t>附件</w:t>
      </w:r>
      <w:r>
        <w:rPr>
          <w:rFonts w:hint="eastAsia" w:ascii="宋体" w:hAnsi="宋体"/>
          <w:b/>
          <w:kern w:val="0"/>
          <w:szCs w:val="21"/>
        </w:rPr>
        <w:t>：</w:t>
      </w:r>
      <w:r>
        <w:rPr>
          <w:rFonts w:ascii="宋体" w:hAnsi="宋体"/>
          <w:b/>
          <w:kern w:val="0"/>
          <w:szCs w:val="21"/>
        </w:rPr>
        <w:t xml:space="preserve">   </w:t>
      </w:r>
      <w:r>
        <w:rPr>
          <w:rFonts w:ascii="宋体" w:hAnsi="宋体"/>
          <w:bCs/>
          <w:szCs w:val="21"/>
        </w:rPr>
        <w:t xml:space="preserve">             </w:t>
      </w:r>
      <w:r>
        <w:rPr>
          <w:rFonts w:hint="eastAsia" w:ascii="宋体" w:hAnsi="宋体"/>
          <w:bCs/>
          <w:szCs w:val="21"/>
        </w:rPr>
        <w:t xml:space="preserve">            </w:t>
      </w:r>
      <w:r>
        <w:rPr>
          <w:rFonts w:ascii="宋体" w:hAnsi="宋体"/>
          <w:bCs/>
          <w:szCs w:val="21"/>
        </w:rPr>
        <w:t xml:space="preserve"> </w:t>
      </w:r>
      <w:r>
        <w:rPr>
          <w:rFonts w:hint="eastAsia" w:ascii="宋体" w:hAnsi="宋体" w:cs="楷体"/>
          <w:szCs w:val="21"/>
        </w:rPr>
        <w:t>供应商资格声明函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致：</w:t>
      </w:r>
      <w:r>
        <w:rPr>
          <w:rFonts w:hint="eastAsia" w:ascii="宋体" w:hAnsi="宋体"/>
          <w:sz w:val="21"/>
          <w:szCs w:val="21"/>
          <w:u w:val="single"/>
        </w:rPr>
        <w:t>（采购人名称）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按照《中华人民共和国政府采购法》第二十二条和磋商文件的规定，我单位郑重声明如下：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一、我单位是按照中华人民共和国法律规定登记注册的，注册地点为</w:t>
      </w:r>
      <w:r>
        <w:rPr>
          <w:rFonts w:hint="eastAsia" w:ascii="宋体" w:hAnsi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/>
          <w:sz w:val="21"/>
          <w:szCs w:val="21"/>
        </w:rPr>
        <w:t>，全称为</w:t>
      </w:r>
      <w:r>
        <w:rPr>
          <w:rFonts w:hint="eastAsia" w:ascii="宋体" w:hAnsi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sz w:val="21"/>
          <w:szCs w:val="21"/>
        </w:rPr>
        <w:t>，统一社会信用代码为</w:t>
      </w:r>
      <w:r>
        <w:rPr>
          <w:rFonts w:hint="eastAsia" w:ascii="宋体" w:hAnsi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sz w:val="21"/>
          <w:szCs w:val="21"/>
        </w:rPr>
        <w:t xml:space="preserve"> ，法定代表人（单位负责人）为</w:t>
      </w:r>
      <w:r>
        <w:rPr>
          <w:rFonts w:hint="eastAsia" w:ascii="宋体" w:hAnsi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/>
          <w:sz w:val="21"/>
          <w:szCs w:val="21"/>
        </w:rPr>
        <w:t>，具有独立承担民事责任的能力</w:t>
      </w:r>
      <w:r>
        <w:rPr>
          <w:rFonts w:hint="eastAsia" w:ascii="宋体" w:hAnsi="宋体"/>
          <w:b/>
          <w:sz w:val="21"/>
          <w:szCs w:val="21"/>
        </w:rPr>
        <w:t>（如属于分公司经总公司授权参与项目，由总公司承担民事责任的，需提供总公司项目授权书）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二、我单位未被“国家企业信用信息系统”列入经营异常名录或者严重违法企业名单。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三、我单位具有良好的商业信誉（指供应商经营状况良好，无本资格声明第十条情形）和健全的财务会计制度。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四、我单位依法进行纳税和社会保险申报并实际履行了义务。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五、我单位具有履行本项目采购合同所必需的设备和专业技术能力，并具有履行合同的良好</w:t>
      </w:r>
      <w:r>
        <w:rPr>
          <w:rFonts w:ascii="宋体" w:hAnsi="宋体"/>
          <w:sz w:val="21"/>
          <w:szCs w:val="21"/>
        </w:rPr>
        <w:t>记录</w:t>
      </w:r>
      <w:r>
        <w:rPr>
          <w:rFonts w:hint="eastAsia" w:ascii="宋体" w:hAnsi="宋体"/>
          <w:sz w:val="21"/>
          <w:szCs w:val="21"/>
        </w:rPr>
        <w:t>。为履行本项采购合同我单位具备如下主要设备和主要专业技术能力: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主要设备有：</w:t>
      </w:r>
      <w:r>
        <w:rPr>
          <w:rFonts w:ascii="宋体" w:hAnsi="宋体"/>
          <w:sz w:val="21"/>
          <w:szCs w:val="21"/>
          <w:u w:val="single"/>
        </w:rPr>
        <w:t xml:space="preserve">            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主要专业技术能力有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六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标准的；法律、法规、规章、国务院有关行政主管部门对“较大数额罚款”标准另有规定的，从其规定。（供应商如在参加政府采购活动前3年内因违法经营被禁止在一定期限内参加政府采购活动，期限届满的，可以参加政府采购活动。）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七、我单位具备法律、行政法规规定的其他条件。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八、与我单位存在“单位负责人为同一人或者存在直接控股、管理关系”的其他单位信息如下（如无此情形的，填写“无”）：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1、与我单位的法定代表人（单位负责人）为同一人的其他单位如下：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      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2、我单位直接控股的其他单位如下：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3、与我单位存在管理关系的其他单位如下：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九、</w:t>
      </w:r>
      <w:r>
        <w:rPr>
          <w:rFonts w:ascii="宋体" w:hAnsi="宋体"/>
          <w:sz w:val="21"/>
          <w:szCs w:val="21"/>
        </w:rPr>
        <w:t>我</w:t>
      </w:r>
      <w:r>
        <w:rPr>
          <w:rFonts w:hint="eastAsia" w:ascii="宋体" w:hAnsi="宋体"/>
          <w:sz w:val="21"/>
          <w:szCs w:val="21"/>
        </w:rPr>
        <w:t>单位</w:t>
      </w:r>
      <w:r>
        <w:rPr>
          <w:rFonts w:ascii="宋体" w:hAnsi="宋体"/>
          <w:sz w:val="21"/>
          <w:szCs w:val="21"/>
        </w:rPr>
        <w:t>不属于为本项目提供整体设计、规范编制或者项目管理、监理、检测等服务的供应商。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十、</w:t>
      </w:r>
      <w:r>
        <w:rPr>
          <w:rFonts w:ascii="宋体" w:hAnsi="宋体"/>
          <w:sz w:val="21"/>
          <w:szCs w:val="21"/>
        </w:rPr>
        <w:t>我单位无以下不良信用记录情形：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、在“信用中国”网站被列入失信被执行人和重大税收违法案件当事人名单；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、在“中国政府采购网”网站被列入政府采购严重违法失信行为记录名单；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不符合《政府采购法》第二十二条规定的条件。</w:t>
      </w:r>
    </w:p>
    <w:p>
      <w:pPr>
        <w:pStyle w:val="4"/>
        <w:jc w:val="left"/>
        <w:rPr>
          <w:rFonts w:ascii="宋体" w:hAnsi="宋体"/>
          <w:sz w:val="21"/>
          <w:szCs w:val="21"/>
        </w:rPr>
      </w:pPr>
    </w:p>
    <w:p>
      <w:pPr>
        <w:pStyle w:val="4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我单位保证上述声明的事项都是真实的，如有虚假，我单位愿意承担相应的法律责任，并承担因此所造成的一切损失。</w:t>
      </w:r>
    </w:p>
    <w:p>
      <w:pPr>
        <w:pStyle w:val="4"/>
        <w:spacing w:line="46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                                            供应商：（加盖公章）</w:t>
      </w:r>
    </w:p>
    <w:p>
      <w:pPr>
        <w:pStyle w:val="4"/>
        <w:spacing w:line="460" w:lineRule="exact"/>
        <w:jc w:val="righ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                                           法定代表人（或单位负责人）签字或盖章：</w:t>
      </w:r>
    </w:p>
    <w:p>
      <w:pPr>
        <w:pStyle w:val="4"/>
        <w:spacing w:line="460" w:lineRule="exact"/>
        <w:ind w:firstLine="4305" w:firstLineChars="2050"/>
        <w:jc w:val="right"/>
      </w:pPr>
      <w:r>
        <w:rPr>
          <w:rFonts w:hint="eastAsia" w:ascii="宋体" w:hAnsi="宋体"/>
          <w:sz w:val="21"/>
          <w:szCs w:val="21"/>
        </w:rPr>
        <w:t>日期：    年    月    日</w:t>
      </w:r>
    </w:p>
    <w:p>
      <w:pPr>
        <w:spacing w:line="360" w:lineRule="auto"/>
        <w:rPr>
          <w:szCs w:val="21"/>
        </w:rPr>
      </w:pPr>
      <w:r>
        <w:rPr>
          <w:szCs w:val="21"/>
        </w:rPr>
        <w:t>说明：</w:t>
      </w:r>
      <w:r>
        <w:rPr>
          <w:rFonts w:hint="eastAsia"/>
          <w:szCs w:val="21"/>
        </w:rPr>
        <w:t>供应商承诺不实的，依据《政府采购法》第七十七条“提供虚假材料谋取中标、成交的”有关规定予以处理</w:t>
      </w:r>
      <w:r>
        <w:rPr>
          <w:szCs w:val="21"/>
        </w:rPr>
        <w:t>。</w:t>
      </w:r>
    </w:p>
    <w:p>
      <w:pPr>
        <w:jc w:val="left"/>
        <w:rPr>
          <w:rFonts w:ascii="宋体" w:hAnsi="宋体"/>
          <w:b/>
          <w:szCs w:val="21"/>
        </w:rPr>
      </w:pPr>
    </w:p>
    <w:p>
      <w:pPr>
        <w:jc w:val="left"/>
        <w:rPr>
          <w:rFonts w:ascii="宋体" w:hAnsi="宋体"/>
          <w:b/>
          <w:kern w:val="0"/>
          <w:sz w:val="24"/>
          <w:szCs w:val="28"/>
        </w:rPr>
      </w:pPr>
    </w:p>
    <w:p>
      <w:pPr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/>
          <w:kern w:val="0"/>
          <w:sz w:val="24"/>
          <w:szCs w:val="28"/>
        </w:rPr>
        <w:t>附件</w:t>
      </w:r>
      <w:r>
        <w:rPr>
          <w:rFonts w:hint="eastAsia" w:ascii="宋体" w:hAnsi="宋体"/>
          <w:b/>
          <w:kern w:val="0"/>
          <w:sz w:val="24"/>
          <w:szCs w:val="28"/>
        </w:rPr>
        <w:t xml:space="preserve">： </w:t>
      </w:r>
      <w:r>
        <w:rPr>
          <w:rFonts w:hint="eastAsia" w:ascii="宋体" w:hAnsi="宋体"/>
          <w:bCs/>
          <w:sz w:val="24"/>
        </w:rPr>
        <w:t xml:space="preserve">        </w:t>
      </w:r>
    </w:p>
    <w:p>
      <w:pPr>
        <w:spacing w:line="4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采购文件获取登记表</w:t>
      </w:r>
    </w:p>
    <w:p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</w:t>
      </w:r>
    </w:p>
    <w:p>
      <w:pPr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报名结束时间：</w:t>
      </w:r>
      <w:r>
        <w:rPr>
          <w:rFonts w:hint="eastAsia" w:ascii="宋体" w:hAnsi="宋体"/>
          <w:bCs/>
          <w:szCs w:val="21"/>
          <w:u w:val="single"/>
        </w:rPr>
        <w:t xml:space="preserve">2024年   </w:t>
      </w:r>
      <w:r>
        <w:rPr>
          <w:rFonts w:ascii="宋体" w:hAnsi="宋体"/>
          <w:bCs/>
          <w:szCs w:val="21"/>
          <w:u w:val="single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</w:t>
      </w:r>
      <w:r>
        <w:rPr>
          <w:rFonts w:ascii="宋体" w:hAnsi="宋体"/>
          <w:bCs/>
          <w:szCs w:val="21"/>
          <w:u w:val="single"/>
        </w:rPr>
        <w:t>日</w:t>
      </w:r>
      <w:r>
        <w:rPr>
          <w:rFonts w:hint="eastAsia" w:ascii="宋体" w:hAnsi="宋体"/>
          <w:bCs/>
          <w:szCs w:val="21"/>
          <w:u w:val="single"/>
        </w:rPr>
        <w:t xml:space="preserve">      时 </w:t>
      </w:r>
    </w:p>
    <w:p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*投标单位名称：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             （盖章）</w:t>
      </w:r>
    </w:p>
    <w:p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*投标单位报名时间：</w:t>
      </w:r>
      <w:r>
        <w:rPr>
          <w:rFonts w:hint="eastAsia" w:ascii="宋体" w:hAnsi="宋体"/>
          <w:b/>
          <w:szCs w:val="21"/>
          <w:u w:val="single"/>
        </w:rPr>
        <w:t xml:space="preserve">         年    月   日     时   </w:t>
      </w:r>
    </w:p>
    <w:tbl>
      <w:tblPr>
        <w:tblStyle w:val="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营业执照副本和税务登记证副本(或“三证合一”的营业执照副本）或事业单位法人证书；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法定代表人资格证明书（法定代表人使用）或授权委托书（非法定代表人使用）及社保证明材料；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供应商资格声明函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供应商资质证书；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8" w:type="dxa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企业安全生产许可证；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*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* 电子邮箱（发送电子版招标文件）：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* 被授权委托人确认签字：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带*项为报名单位必填项；审核情况由代理机构审核、填写，签章后回复。</w:t>
      </w:r>
    </w:p>
    <w:p>
      <w:pPr>
        <w:jc w:val="center"/>
        <w:rPr>
          <w:rFonts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0MTQ1MTJlMDg0MGFkNzkxYTYyZjZhZjc1YjFkYWYifQ=="/>
  </w:docVars>
  <w:rsids>
    <w:rsidRoot w:val="006869DC"/>
    <w:rsid w:val="001040D2"/>
    <w:rsid w:val="006869DC"/>
    <w:rsid w:val="009F71B0"/>
    <w:rsid w:val="00E135DD"/>
    <w:rsid w:val="00FE3261"/>
    <w:rsid w:val="4E81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pageBreakBefore/>
      <w:tabs>
        <w:tab w:val="left" w:pos="1571"/>
      </w:tabs>
      <w:adjustRightInd w:val="0"/>
      <w:spacing w:line="360" w:lineRule="auto"/>
      <w:jc w:val="center"/>
      <w:outlineLvl w:val="0"/>
    </w:pPr>
    <w:rPr>
      <w:rFonts w:eastAsia="黑体"/>
      <w:b/>
      <w:kern w:val="0"/>
      <w:sz w:val="32"/>
      <w:szCs w:val="20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tabs>
        <w:tab w:val="left" w:pos="0"/>
      </w:tabs>
      <w:spacing w:before="50"/>
      <w:jc w:val="left"/>
      <w:outlineLvl w:val="1"/>
    </w:pPr>
    <w:rPr>
      <w:rFonts w:ascii="Arial" w:hAnsi="Arial" w:eastAsia="黑体"/>
      <w:kern w:val="0"/>
      <w:sz w:val="32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4"/>
    <w:autoRedefine/>
    <w:qFormat/>
    <w:uiPriority w:val="0"/>
    <w:pPr>
      <w:ind w:firstLine="420" w:firstLineChars="200"/>
    </w:pPr>
    <w:rPr>
      <w:rFonts w:ascii="Calibri" w:hAnsi="Calibri"/>
      <w:kern w:val="0"/>
      <w:sz w:val="24"/>
      <w:szCs w:val="20"/>
    </w:rPr>
  </w:style>
  <w:style w:type="paragraph" w:styleId="5">
    <w:name w:val="Body Text"/>
    <w:basedOn w:val="1"/>
    <w:link w:val="16"/>
    <w:autoRedefine/>
    <w:qFormat/>
    <w:uiPriority w:val="0"/>
    <w:pPr>
      <w:spacing w:after="120"/>
    </w:pPr>
  </w:style>
  <w:style w:type="paragraph" w:styleId="6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标题 2 Char"/>
    <w:basedOn w:val="9"/>
    <w:link w:val="3"/>
    <w:qFormat/>
    <w:uiPriority w:val="0"/>
    <w:rPr>
      <w:rFonts w:ascii="Arial" w:hAnsi="Arial" w:eastAsia="黑体" w:cs="Times New Roman"/>
      <w:kern w:val="0"/>
      <w:sz w:val="32"/>
      <w:szCs w:val="20"/>
    </w:rPr>
  </w:style>
  <w:style w:type="character" w:customStyle="1" w:styleId="11">
    <w:name w:val="标题 1 Char"/>
    <w:basedOn w:val="9"/>
    <w:link w:val="2"/>
    <w:autoRedefine/>
    <w:qFormat/>
    <w:uiPriority w:val="0"/>
    <w:rPr>
      <w:rFonts w:ascii="Times New Roman" w:hAnsi="Times New Roman" w:eastAsia="黑体" w:cs="Times New Roman"/>
      <w:b/>
      <w:kern w:val="0"/>
      <w:sz w:val="32"/>
      <w:szCs w:val="20"/>
    </w:rPr>
  </w:style>
  <w:style w:type="character" w:customStyle="1" w:styleId="12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正文缩进 Char"/>
    <w:link w:val="4"/>
    <w:autoRedefine/>
    <w:qFormat/>
    <w:locked/>
    <w:uiPriority w:val="0"/>
    <w:rPr>
      <w:rFonts w:ascii="Calibri" w:hAnsi="Calibri" w:eastAsia="宋体" w:cs="Times New Roman"/>
      <w:kern w:val="0"/>
      <w:sz w:val="24"/>
      <w:szCs w:val="20"/>
    </w:rPr>
  </w:style>
  <w:style w:type="character" w:customStyle="1" w:styleId="15">
    <w:name w:val="正文文本 Char"/>
    <w:basedOn w:val="9"/>
    <w:link w:val="5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 Char1"/>
    <w:link w:val="5"/>
    <w:autoRedefine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624</Words>
  <Characters>3562</Characters>
  <Lines>29</Lines>
  <Paragraphs>8</Paragraphs>
  <TotalTime>7</TotalTime>
  <ScaleCrop>false</ScaleCrop>
  <LinksUpToDate>false</LinksUpToDate>
  <CharactersWithSpaces>4178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2024-03-27T06:48:00Z</dcterms:created>
  <dc:creator>pc</dc:creator>
  <cp:lastModifiedBy>Tyy</cp:lastModifiedBy>
  <dcterms:modified xsi:type="dcterms:W3CDTF">2024-03-27T11:21:09Z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BDB393F084904A5E8ED5C97950A1024A_12</vt:lpwstr>
  </property>
</Properties>
</file>