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lang w:val="en-US" w:eastAsia="zh-CN"/>
        </w:rPr>
      </w:pPr>
      <w:r>
        <w:rPr>
          <w:rFonts w:hint="eastAsia"/>
          <w:b/>
          <w:bCs/>
          <w:lang w:val="en-US" w:eastAsia="zh-CN"/>
        </w:rPr>
        <w:t>笃行不怠，扬帆起航</w:t>
      </w:r>
    </w:p>
    <w:p>
      <w:pPr>
        <w:jc w:val="center"/>
        <w:rPr>
          <w:rFonts w:hint="eastAsia"/>
          <w:b/>
          <w:bCs/>
          <w:lang w:val="en-US" w:eastAsia="zh-CN"/>
        </w:rPr>
      </w:pPr>
      <w:r>
        <w:rPr>
          <w:rFonts w:hint="eastAsia"/>
          <w:b/>
          <w:bCs/>
          <w:lang w:val="en-US" w:eastAsia="zh-CN"/>
        </w:rPr>
        <w:t>——钱丽娟卓越成长营第一次活动</w:t>
      </w:r>
    </w:p>
    <w:p>
      <w:pPr>
        <w:ind w:firstLine="420" w:firstLineChars="200"/>
        <w:rPr>
          <w:rFonts w:hint="eastAsia"/>
          <w:lang w:val="en-US" w:eastAsia="zh-CN"/>
        </w:rPr>
      </w:pPr>
      <w:r>
        <w:rPr>
          <w:rFonts w:hint="default"/>
          <w:lang w:val="en-US" w:eastAsia="zh-CN"/>
        </w:rPr>
        <w:t>青年，以朝气为底色，将锐气作画笔，在人生画卷上描绘志气。</w:t>
      </w:r>
      <w:r>
        <w:rPr>
          <w:rFonts w:hint="eastAsia"/>
          <w:lang w:val="en-US" w:eastAsia="zh-CN"/>
        </w:rPr>
        <w:t>10月16日下午，新北区名教师培养工程启动仪式在龙虎塘第二实验小学举行。常州市教育科学研究院基础教育发展改革研究所所长王俊博士、新北区教育管理服务中心主任施虹、新北区教育局人事处潘晨光处长、新北区教师发展中心教研室主任周文荣、常州市人大代表、新北区教管中心副主任李娜出席了本次启动仪式。钱丽娟卓越成长营的成员们齐聚龙虎塘二小，参加新北区第二轮名教师培育工程启动仪式。</w:t>
      </w:r>
    </w:p>
    <w:p>
      <w:pPr>
        <w:ind w:firstLine="422" w:firstLineChars="200"/>
        <w:rPr>
          <w:rFonts w:hint="eastAsia"/>
          <w:b/>
          <w:bCs/>
          <w:lang w:val="en-US" w:eastAsia="zh-CN"/>
        </w:rPr>
      </w:pPr>
      <w:r>
        <w:rPr>
          <w:rFonts w:hint="eastAsia"/>
          <w:b/>
          <w:bCs/>
          <w:lang w:val="en-US" w:eastAsia="zh-CN"/>
        </w:rPr>
        <w:t>成长集结，启航征程</w:t>
      </w:r>
    </w:p>
    <w:p>
      <w:pPr>
        <w:ind w:firstLine="420" w:firstLineChars="200"/>
        <w:rPr>
          <w:rFonts w:hint="eastAsia"/>
          <w:lang w:val="en-US" w:eastAsia="zh-CN"/>
        </w:rPr>
      </w:pPr>
      <w:r>
        <w:rPr>
          <w:rFonts w:hint="eastAsia"/>
          <w:lang w:val="en-US" w:eastAsia="zh-CN"/>
        </w:rPr>
        <w:t>启动仪式上，新北区教育局人事处潘晨光处长</w:t>
      </w:r>
      <w:bookmarkStart w:id="0" w:name="_GoBack"/>
      <w:bookmarkEnd w:id="0"/>
      <w:r>
        <w:rPr>
          <w:rFonts w:hint="eastAsia"/>
          <w:lang w:val="en-US" w:eastAsia="zh-CN"/>
        </w:rPr>
        <w:t>指出了新北区“名师”培养工程的重要意义。对新北教育事业而言，这既是功在当代的世纪伟业，也是创新考验的时代挑战。全区上下要统一思想、高度重视、落实责任、追求实效。潘处还公布了新北区第2轮名教师培育工程名单。紧接着潘处和李主任为36个工作室领衔人颁发铜牌。</w:t>
      </w:r>
    </w:p>
    <w:p>
      <w:pPr>
        <w:ind w:firstLine="420" w:firstLineChars="200"/>
        <w:rPr>
          <w:rFonts w:hint="eastAsia"/>
          <w:lang w:val="en-US" w:eastAsia="zh-CN"/>
        </w:rPr>
      </w:pPr>
      <w:r>
        <w:rPr>
          <w:rFonts w:hint="eastAsia"/>
          <w:lang w:val="en-US" w:eastAsia="zh-CN"/>
        </w:rPr>
        <w:t>会议第三议程，培育室领衔人代表—龙城初中副校长颜淑情从“跳出教育看教育、跳出教育做教育；要担当渡人渡己的使命；干实事，做真人”谈了作为培育室领衔人的专业成长、团队建设和理想追求之路。面对即将到来的三年，我们该如何扎根呢？成员代表三井实验小学黄新恬从“向外修，打开自我，让成长拥有无限可能；向内求，深耕自省，让成长蓄积坚实力量；向前走，笃行自胜，让成长抵达明媚远方”三方面号召成员们立下期许，从心到行，为每个孩子享受高质量的教育贡献自己的青春力量。</w:t>
      </w:r>
    </w:p>
    <w:p>
      <w:pPr>
        <w:ind w:firstLine="420" w:firstLineChars="200"/>
        <w:rPr>
          <w:rFonts w:hint="eastAsia"/>
          <w:lang w:val="en-US" w:eastAsia="zh-CN"/>
        </w:rPr>
      </w:pPr>
      <w:r>
        <w:rPr>
          <w:rFonts w:hint="eastAsia"/>
          <w:lang w:val="en-US" w:eastAsia="zh-CN"/>
        </w:rPr>
        <w:t>新北区教管中心施虹主任充分肯定了名教师培育工程尤其是区优秀教师培育室十多年来在我们新北区的教育教学和教师发展中所发挥的重要作用，也对我们新一轮名教师工程的工作提出了新的希望和要求。一是要明确一个定位、二是要关注“三个重点”、三是要努力实现“五个转变”，希望个培育团队在领衔人的引领下，做到日常管理科学规范、理论学习以内养外、聚焦课堂智慧引领、立足问题扎根研究、内外联动提升品质、潜心研究成效显著，真正成为优秀教师的孵化器，为新北区的教育抹上亮丽的一笔。</w:t>
      </w:r>
    </w:p>
    <w:p>
      <w:pPr>
        <w:ind w:firstLine="420" w:firstLineChars="200"/>
        <w:rPr>
          <w:rFonts w:hint="eastAsia"/>
          <w:lang w:val="en-US" w:eastAsia="zh-CN"/>
        </w:rPr>
      </w:pPr>
      <w:r>
        <w:rPr>
          <w:rFonts w:hint="eastAsia"/>
          <w:lang w:val="en-US" w:eastAsia="zh-CN"/>
        </w:rPr>
        <w:t>来自新北区中小学的青年教师们汇聚一堂，大家在区教管中心创建的新发展平台上再次集结，充满了激动和向往。正如营员代表所说，只有打破惯性，跳出舒适圈，努力打磨自我的专业素养，才能在未来的发展道路上，走得更宽更广。</w:t>
      </w:r>
    </w:p>
    <w:p>
      <w:pPr>
        <w:ind w:firstLine="420" w:firstLineChars="200"/>
        <w:rPr>
          <w:rFonts w:hint="default"/>
          <w:lang w:val="en-US" w:eastAsia="zh-CN"/>
        </w:rPr>
      </w:pPr>
    </w:p>
    <w:p>
      <w:pPr>
        <w:ind w:firstLine="422" w:firstLineChars="200"/>
        <w:rPr>
          <w:rFonts w:hint="eastAsia"/>
          <w:b/>
          <w:bCs/>
          <w:lang w:val="en-US" w:eastAsia="zh-CN"/>
        </w:rPr>
      </w:pPr>
      <w:r>
        <w:rPr>
          <w:rFonts w:hint="eastAsia"/>
          <w:b/>
          <w:bCs/>
          <w:lang w:val="en-US" w:eastAsia="zh-CN"/>
        </w:rPr>
        <w:t>专家引领，研究落地</w:t>
      </w:r>
    </w:p>
    <w:p>
      <w:pPr>
        <w:ind w:firstLine="420" w:firstLineChars="200"/>
        <w:rPr>
          <w:rFonts w:hint="eastAsia"/>
          <w:lang w:val="en-US" w:eastAsia="zh-CN"/>
        </w:rPr>
      </w:pPr>
      <w:r>
        <w:rPr>
          <w:rFonts w:hint="eastAsia"/>
          <w:lang w:val="en-US" w:eastAsia="zh-CN"/>
        </w:rPr>
        <w:t>常州市教科院的王俊博士给大家带来了《课例与课例研究》的讲座。他从什么是课例研究，如何做课例研究，以及课例研究带来的影响这几个角度向大家深入浅出地讲解了课例研究的基本方法，为成长营接下来的课题研究进行了扎实有效的指导。</w:t>
      </w:r>
    </w:p>
    <w:p>
      <w:pPr>
        <w:ind w:firstLine="420" w:firstLineChars="200"/>
        <w:rPr>
          <w:rFonts w:hint="eastAsia"/>
          <w:lang w:val="en-US" w:eastAsia="zh-CN"/>
        </w:rPr>
      </w:pPr>
      <w:r>
        <w:rPr>
          <w:rFonts w:hint="eastAsia"/>
          <w:lang w:val="en-US" w:eastAsia="zh-CN"/>
        </w:rPr>
        <w:t>新北区教师发展中心教研室主任周文荣在会议的最后提出了几点要求：希望大家在成长营的辐射下，扎实课堂教学，明确研究方向，落实研究行动，在未来的三年里不断磨练，成长为更好的自己。</w:t>
      </w:r>
    </w:p>
    <w:p>
      <w:pPr>
        <w:ind w:firstLine="420" w:firstLineChars="200"/>
        <w:rPr>
          <w:rFonts w:hint="eastAsia"/>
          <w:lang w:val="en-US" w:eastAsia="zh-CN"/>
        </w:rPr>
      </w:pPr>
      <w:r>
        <w:rPr>
          <w:rFonts w:hint="eastAsia"/>
          <w:lang w:val="en-US" w:eastAsia="zh-CN"/>
        </w:rPr>
        <w:t>（文/周静   图/储薇薇）</w:t>
      </w:r>
    </w:p>
    <w:p>
      <w:pPr>
        <w:ind w:firstLine="420" w:firstLineChars="20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000000"/>
    <w:rsid w:val="12183FF2"/>
    <w:rsid w:val="1600509A"/>
    <w:rsid w:val="1EDE43F6"/>
    <w:rsid w:val="36475CBC"/>
    <w:rsid w:val="46CE2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2023-10-16T10:47:00Z</dcterms:created>
  <dc:creator>16857</dc:creator>
  <cp:lastModifiedBy>精灵</cp:lastModifiedBy>
  <dcterms:modified xsi:type="dcterms:W3CDTF">2023-12-23T11:00:39Z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5ABDEDA4BF7340D58D8974FC310E5C97_12</vt:lpwstr>
  </property>
</Properties>
</file>