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lang w:val="en-US" w:eastAsia="zh-CN"/>
        </w:rPr>
      </w:pPr>
      <w:r>
        <w:rPr>
          <w:rFonts w:hint="eastAsia"/>
          <w:b/>
          <w:bCs/>
          <w:sz w:val="28"/>
          <w:szCs w:val="28"/>
          <w:lang w:val="en-US" w:eastAsia="zh-CN"/>
        </w:rPr>
        <w:t xml:space="preserve">卓越教师| </w:t>
      </w:r>
      <w:bookmarkStart w:id="0" w:name="_GoBack"/>
      <w:bookmarkEnd w:id="0"/>
      <w:r>
        <w:rPr>
          <w:rFonts w:hint="eastAsia"/>
          <w:b/>
          <w:bCs/>
          <w:sz w:val="28"/>
          <w:szCs w:val="28"/>
          <w:lang w:val="en-US" w:eastAsia="zh-CN"/>
        </w:rPr>
        <w:t xml:space="preserve">追光蓄能助成长 专业引领斗志扬  </w:t>
      </w:r>
    </w:p>
    <w:p>
      <w:pPr>
        <w:jc w:val="right"/>
        <w:rPr>
          <w:rFonts w:hint="eastAsia"/>
          <w:b/>
          <w:bCs/>
          <w:sz w:val="28"/>
          <w:szCs w:val="28"/>
          <w:lang w:val="en-US" w:eastAsia="zh-CN"/>
        </w:rPr>
      </w:pPr>
      <w:r>
        <w:rPr>
          <w:rFonts w:hint="eastAsia"/>
          <w:b/>
          <w:bCs/>
          <w:sz w:val="28"/>
          <w:szCs w:val="28"/>
          <w:lang w:val="en-US" w:eastAsia="zh-CN"/>
        </w:rPr>
        <w:t>——钱丽娟卓越教师成长营第五次活动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古往今来，有太多太多的文字来描写各种各样的遇见：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“蒹葭苍苍，白露为霜，所谓伊人，在水一方”是拨动心弦的遇见；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“宁期此地忽相遇，惊喜茫如堕烟雾。”是故人重逢的遇见；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“谁言寸草心，报得三春晖。” 是游子思乡的遇见。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遇见是一切美好的开始，我从未想过在教育征程上会遇见这样的自己。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sz w:val="24"/>
          <w:szCs w:val="24"/>
          <w:lang w:val="en-US" w:eastAsia="zh-CN"/>
        </w:rPr>
      </w:pPr>
      <w:r>
        <w:rPr>
          <w:rFonts w:hint="eastAsia"/>
          <w:sz w:val="24"/>
          <w:szCs w:val="24"/>
          <w:lang w:val="en-US" w:eastAsia="zh-CN"/>
        </w:rPr>
        <w:t>——题记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2023年12月23日上午，钱丽娟卓越教师的全体营员来到风景秀丽的乡村振兴学院围绕乡村生活场景下的综合实践活动进行了研讨，并有幸邀请到了区教管中心的周文荣校长、常州市综合实践活动教研员孙美荣老师为大家带来了精彩的讲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专家高位引领助力教师发展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周文荣校长立足于青年教师的专业发展，为我们成长营带来了干货满满的讲座。他以四大名著——《西游记》为喻，分析人的自我实现才是追求的目标，又从“新时代”这个大环境入手，详细解读了“专业发展”的意思，从新手型教师到专家型教师需拓宽眼界，提高境界；打破安逸，实现自我；顺应发展，与时俱进。结合生活中“晒朋友圈”“旅游攻略”和“烧一道美味佳肴”的具体生活情境和我们探讨如何扎实写作能力，做好课题研究，鞭策自我成长。听完周校长的讲座，我们明晰了个人发展规划的路径，努力为目标奋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val="en-US" w:eastAsia="zh-CN"/>
        </w:rPr>
        <w:t>强化劳动教育培育时代新人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 xml:space="preserve">    市教研员孙美荣老师围绕劳动教育，从两个方面——劳动教育的历史发展、把握好劳动教育中的关键问题带来了一场理论研究之旅。回溯劳动课程的历史地位，它一直是国家予以重视的方面，在新时代背景中又处于五育并举的核心素养之中，因此，作为成长营的重点研究内容，孙老师给我们指明了具体的研究方向，厘清劳动教育与劳动课程的关系，区分综合实践活动课程与劳动课程，解读劳动课程标准，开发劳动课程任务群下的劳动课程实施范式。未来三年既是“播种耕耘”的三年，也是“开花结果”的三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val="en-US" w:eastAsia="zh-CN"/>
        </w:rPr>
        <w:t>成长营营员代表分享学习心得：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rPr>
      </w:pPr>
      <w:r>
        <w:rPr>
          <w:rFonts w:hint="eastAsia"/>
          <w:b/>
          <w:bCs/>
          <w:sz w:val="24"/>
          <w:szCs w:val="24"/>
          <w:lang w:val="en-US" w:eastAsia="zh-CN"/>
        </w:rPr>
        <w:t>肖媛媛</w:t>
      </w:r>
      <w:r>
        <w:rPr>
          <w:rFonts w:hint="eastAsia"/>
          <w:sz w:val="24"/>
          <w:szCs w:val="24"/>
          <w:lang w:val="en-US" w:eastAsia="zh-CN"/>
        </w:rPr>
        <w:t>：</w:t>
      </w:r>
      <w:r>
        <w:rPr>
          <w:rFonts w:ascii="宋体" w:hAnsi="宋体" w:eastAsia="宋体" w:cs="宋体"/>
          <w:sz w:val="24"/>
          <w:szCs w:val="24"/>
        </w:rPr>
        <w:t>特级教师张平原校长说：“乡村是基于乡村优势自然资源和优秀村落文化的教育，是更适合儿童成长的地方。”两位课堂展示的老师都为我们提供了乡村学校综合实践活动开展的良好的教学范式，他们都注重把儿童的生活经验和现实问题为核心进行综合，以现实问题（设计一份路线图、研究盲盒）为核心，在现实问题的发现、分析与解决中激活并运用相关知识经验。各方面的知识经验在现实问题分析与解决中获得有意义的关联、组合，包括学生个人与社会内在关联，对家乡的常态认识与热爱家乡的价值观的内在整合，对盲盒的消费和树立理性消费观的内在融合，真正促进了课堂教学与学生真实的生活世界的相互融通。这两节课都体现了综合实践活动课程的目标是“生成的”，是“关注现在的”课程，是“基于合作的”的课程，课堂上有生成、有生长，有拔节！解放学生、让学生放松，让学生玩、亲近家乡、重新回归生活，这为学生走出校门、走向自然和社会创造了机会，并使学生从中感受到了欢乐和生命的价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24"/>
          <w:lang w:val="en-US" w:eastAsia="zh-CN"/>
        </w:rPr>
      </w:pPr>
      <w:r>
        <w:rPr>
          <w:rFonts w:hint="eastAsia" w:ascii="宋体" w:hAnsi="宋体" w:eastAsia="宋体" w:cs="宋体"/>
          <w:b/>
          <w:bCs/>
          <w:sz w:val="24"/>
          <w:szCs w:val="24"/>
          <w:lang w:val="en-US" w:eastAsia="zh-CN"/>
        </w:rPr>
        <w:t>周静</w:t>
      </w:r>
      <w:r>
        <w:rPr>
          <w:rFonts w:hint="eastAsia" w:ascii="宋体" w:hAnsi="宋体" w:eastAsia="宋体" w:cs="宋体"/>
          <w:sz w:val="24"/>
          <w:szCs w:val="24"/>
          <w:lang w:val="en-US" w:eastAsia="zh-CN"/>
        </w:rPr>
        <w:t>：</w:t>
      </w:r>
      <w:r>
        <w:rPr>
          <w:rFonts w:hint="eastAsia"/>
          <w:sz w:val="24"/>
          <w:szCs w:val="24"/>
          <w:lang w:val="en-US" w:eastAsia="zh-CN"/>
        </w:rPr>
        <w:t>人生需要经历3个阶段，分别是阅己，越己，悦己。我由此想到做老师也应该是这样一种成长过程：“阅己”：认清自己的长处与短板，找到成长的目标和方向；“越己”：不断超越自身局限，打破固有认知，成为一个有底气、有能力的专业型教师；“悦己”就是接纳自身的不完美，笃定教育理想，在教师这个职业中实现人生价值。很荣幸在工作的第14年里遇到钱特，遇见一群积极“越己”的伙伴，在钱特的娓娓道来中慢慢清晰未来专业发展的方向和自身还存在的不足。正如荀子在《劝学》中所说：不积跬步无以至千里，不积小流无以成江河。在未来三年的同行中，我们将不断打磨基本素养，不断精进教学水平，不断扎实教学研究，不虚度三载，向自己也向一路陪伴成长的领衔人交一份满意的答卷。（周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24"/>
          <w:lang w:val="en-US" w:eastAsia="zh-CN"/>
        </w:rPr>
      </w:pPr>
      <w:r>
        <w:rPr>
          <w:rFonts w:hint="eastAsia"/>
          <w:b/>
          <w:bCs/>
          <w:sz w:val="24"/>
          <w:szCs w:val="24"/>
          <w:lang w:val="en-US" w:eastAsia="zh-CN"/>
        </w:rPr>
        <w:t>储薇薇</w:t>
      </w:r>
      <w:r>
        <w:rPr>
          <w:rFonts w:hint="eastAsia"/>
          <w:sz w:val="24"/>
          <w:szCs w:val="24"/>
          <w:lang w:val="en-US" w:eastAsia="zh-CN"/>
        </w:rPr>
        <w:t>：陶行知先生说：“给生活以教育，用生活来教育，为生活向前向上的需要而教育。”周校长的讲座干货满满，他从“新时代”这个大环境入手，提出了新时代优秀教师必须具备的优秀品质。详细解读了“专业发展”，从新手型教师到专家型教师需拓宽眼界，提高境界；打破安逸，实现自我；顺应发展，与时俱进。结合教师日常生活“去有风的地方”“做家人喜好的菜”等鲜活案例，深入浅出地指导教师在教学实践中及时反思、用心研究，趣味中让大家牢记课题研究的步骤和方法，鼓励青年教师在实践中锤炼师生共长的课堂，提前做好个人发展规划，最终实现终身学习、终身发展。在未来的学习中，我会积极尝试和运用学到的本领，并与学生一起探索、一起进步，为的教育事业贡献一份年轻的力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在各位专家的引领下，在钱特的带领下，我们成长营的各位营员都将努力扎根在乡村教育的沃土中，从儿童的真实生活场景出发，努力遇见更好的自己。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（文/周静  图/徐艳秋）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20254EC3"/>
    <w:rsid w:val="21C67DF7"/>
    <w:rsid w:val="29626662"/>
    <w:rsid w:val="2D0C5640"/>
    <w:rsid w:val="57FE746F"/>
    <w:rsid w:val="60C000D9"/>
    <w:rsid w:val="6D01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2023-12-23T11:03:00Z</dcterms:created>
  <dc:creator>16857</dc:creator>
  <cp:lastModifiedBy>精灵</cp:lastModifiedBy>
  <dcterms:modified xsi:type="dcterms:W3CDTF">2023-12-24T12:04:13Z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15D54BC13DB244DE8784976D91B86395_12</vt:lpwstr>
  </property>
</Properties>
</file>