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携手“项”未来，聚力共奋进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——记钱丽娟卓越教师成长营第9次活动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清风徐来香几许，春光旖旎会有期。人间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月，繁花盛开，正是不断成长、不断丰盛的好时节。为了更好地开展</w:t>
      </w:r>
      <w:r>
        <w:rPr>
          <w:rFonts w:hint="eastAsia"/>
          <w:lang w:val="en-US" w:eastAsia="zh-CN"/>
        </w:rPr>
        <w:t>课程</w:t>
      </w:r>
      <w:r>
        <w:rPr>
          <w:rFonts w:hint="eastAsia"/>
        </w:rPr>
        <w:t>的</w:t>
      </w:r>
      <w:r>
        <w:rPr>
          <w:rFonts w:hint="eastAsia"/>
          <w:lang w:val="en-US" w:eastAsia="zh-CN"/>
        </w:rPr>
        <w:t>开发</w:t>
      </w:r>
      <w:r>
        <w:rPr>
          <w:rFonts w:hint="eastAsia"/>
        </w:rPr>
        <w:t>与研究，提升教师的教科研水平，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上</w:t>
      </w:r>
      <w:r>
        <w:rPr>
          <w:rFonts w:hint="eastAsia"/>
        </w:rPr>
        <w:t>午在安家中心小学举行了钱丽娟卓越教师成长营第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次活动。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</w:rPr>
        <w:t>思维碰</w:t>
      </w:r>
      <w:r>
        <w:rPr>
          <w:rFonts w:hint="eastAsia"/>
          <w:lang w:val="en-US" w:eastAsia="zh-CN"/>
        </w:rPr>
        <w:t>出火花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</w:rPr>
        <w:t>活动伊始，</w:t>
      </w:r>
      <w:r>
        <w:rPr>
          <w:rFonts w:hint="eastAsia"/>
          <w:lang w:val="en-US" w:eastAsia="zh-CN"/>
        </w:rPr>
        <w:t>成长营</w:t>
      </w:r>
      <w:r>
        <w:rPr>
          <w:rFonts w:hint="eastAsia"/>
        </w:rPr>
        <w:t>领衔人钱丽娟校长以《</w:t>
      </w:r>
      <w:r>
        <w:rPr>
          <w:rFonts w:hint="eastAsia"/>
          <w:lang w:val="en-US" w:eastAsia="zh-CN"/>
        </w:rPr>
        <w:t>基于乡村生活场景的综合实践活动课程创新开发研究</w:t>
      </w:r>
      <w:r>
        <w:rPr>
          <w:rFonts w:hint="eastAsia"/>
        </w:rPr>
        <w:t>》为题，进行</w:t>
      </w:r>
      <w:r>
        <w:rPr>
          <w:rFonts w:hint="eastAsia"/>
          <w:lang w:val="en-US" w:eastAsia="zh-CN"/>
        </w:rPr>
        <w:t>介绍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钱丽娟校长</w:t>
      </w:r>
      <w:r>
        <w:rPr>
          <w:rFonts w:hint="eastAsia"/>
        </w:rPr>
        <w:t>从</w:t>
      </w:r>
      <w:r>
        <w:rPr>
          <w:rFonts w:hint="eastAsia"/>
          <w:lang w:val="en-US" w:eastAsia="zh-CN"/>
        </w:rPr>
        <w:t>一所乡村学校的情怀与担当和基于乡村场景的课程开发探索两方面</w:t>
      </w:r>
      <w:r>
        <w:rPr>
          <w:rFonts w:hint="eastAsia"/>
        </w:rPr>
        <w:t>进行详细</w:t>
      </w:r>
      <w:r>
        <w:rPr>
          <w:rFonts w:hint="eastAsia"/>
          <w:lang w:val="en-US" w:eastAsia="zh-CN"/>
        </w:rPr>
        <w:t>地</w:t>
      </w:r>
      <w:r>
        <w:rPr>
          <w:rFonts w:hint="eastAsia"/>
        </w:rPr>
        <w:t>说明。</w:t>
      </w:r>
      <w:r>
        <w:rPr>
          <w:rFonts w:hint="eastAsia"/>
          <w:lang w:val="en-US" w:eastAsia="zh-CN"/>
        </w:rPr>
        <w:t>钱校指出乡村学生的问题在于：不晓乡村事、不明乡村理、不解乡村情、不植乡村根。为此</w:t>
      </w:r>
      <w:r>
        <w:rPr>
          <w:rFonts w:hint="eastAsia"/>
          <w:lang w:val="en-US" w:eastAsia="zh-CN"/>
        </w:rPr>
        <w:t>基于乡村生活场景的综合实践活动课程创新开发研究的核心目标是”乡村娃“的高质量发展。并从三个部分进行行动的阐述，即内外合力、整体架构、聚焦发展。钱校的介绍清晰的向我们展示了乡村生活场景的课程的开发与研究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接着由蒋晓云老师和沈倩云老师进行课程介绍。蒋老师以《指尖非遗，妙手生花》为题，进行《堆花糕团》课程简介。蒋老师从课程来源、课程内容、课程实施、研究过程</w:t>
      </w:r>
      <w:r>
        <w:rPr>
          <w:rFonts w:hint="eastAsia"/>
        </w:rPr>
        <w:t>等方面进行详细地说明。</w:t>
      </w:r>
      <w:r>
        <w:rPr>
          <w:rFonts w:hint="eastAsia"/>
          <w:lang w:val="en-US" w:eastAsia="zh-CN"/>
        </w:rPr>
        <w:t>堆花糕团是安家地区的乡村非遗文化，在课程简介中，蒋老师着重阐述堆花糕团的研究，包括堆花糕团面面观，堆花糕团vs裱花蛋糕，堆花糕团的改良，堆花糕团文化宣传。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沈老师以《我的爱”莲“说》为题，汇报”莲“主题课程。沈老师从设计依据、学习目标、任务框架与学习内容、过程评价与单元测评、课堂实践与精彩片段、实践分享六个部分进行分享，“莲”作为中华文化传统中独特的文化意象，又是学生生活中随处可见的植物，规划“莲”的主题课程内容，设计“我的爱莲‘说’“学习任务，能够在研究中提升学生的综合素养。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专家引领发展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本次成长营活动邀请到了教育部南京师范大学课程研究中心副主任，南京师范大学教育学系主任，吴永军教授。吴教授在认真听取汇报后</w:t>
      </w:r>
      <w:r>
        <w:rPr>
          <w:rFonts w:hint="eastAsia"/>
        </w:rPr>
        <w:t>秉持严谨的学术态度，首先充分肯定了3个课</w:t>
      </w:r>
      <w:r>
        <w:rPr>
          <w:rFonts w:hint="eastAsia"/>
          <w:lang w:val="en-US" w:eastAsia="zh-CN"/>
        </w:rPr>
        <w:t>程</w:t>
      </w:r>
      <w:r>
        <w:rPr>
          <w:rFonts w:hint="eastAsia"/>
        </w:rPr>
        <w:t>的实践意义和研究价值</w:t>
      </w:r>
      <w:r>
        <w:rPr>
          <w:rFonts w:hint="eastAsia"/>
          <w:lang w:eastAsia="zh-CN"/>
        </w:rPr>
        <w:t>，</w:t>
      </w:r>
      <w:r>
        <w:rPr>
          <w:rFonts w:hint="eastAsia"/>
        </w:rPr>
        <w:t>对</w:t>
      </w:r>
      <w:r>
        <w:rPr>
          <w:rFonts w:hint="eastAsia"/>
          <w:lang w:val="en-US" w:eastAsia="zh-CN"/>
        </w:rPr>
        <w:t>课程开发与研究</w:t>
      </w:r>
      <w:r>
        <w:rPr>
          <w:rFonts w:hint="eastAsia"/>
        </w:rPr>
        <w:t>进行了细致全面的点评。</w:t>
      </w:r>
      <w:r>
        <w:rPr>
          <w:rFonts w:hint="eastAsia"/>
          <w:lang w:val="en-US" w:eastAsia="zh-CN"/>
        </w:rPr>
        <w:t>吴教授说，这是他第一次来安家中心小学，对安家中心小学的第一印象，这是中国的帕夫雷什学校，他充分肯定了钱校长对</w:t>
      </w:r>
      <w:r>
        <w:rPr>
          <w:rFonts w:hint="eastAsia"/>
          <w:lang w:val="en-US" w:eastAsia="zh-CN"/>
        </w:rPr>
        <w:t>乡村生活场景的综合实践活动课程的研究，看到钱校长就想到了乡村女教师，有一种油然而生的崇敬感！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</w:rPr>
        <w:t>水尝无华</w:t>
      </w:r>
      <w:r>
        <w:rPr>
          <w:rFonts w:hint="eastAsia"/>
          <w:lang w:eastAsia="zh-CN"/>
        </w:rPr>
        <w:t>，</w:t>
      </w:r>
      <w:r>
        <w:rPr>
          <w:rFonts w:hint="eastAsia"/>
        </w:rPr>
        <w:t>相荡乃成涟漪；石本无火</w:t>
      </w:r>
      <w:r>
        <w:rPr>
          <w:rFonts w:hint="eastAsia"/>
          <w:lang w:eastAsia="zh-CN"/>
        </w:rPr>
        <w:t>，</w:t>
      </w:r>
      <w:r>
        <w:rPr>
          <w:rFonts w:hint="eastAsia"/>
        </w:rPr>
        <w:t>相击而发灵光。本次活动，学员们深度学习、交流探讨、思维碰撞、筑梦前行，在培训中不断提升，在交流中共同成长。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  <w:docVar w:name="KSO_WPS_MARK_KEY" w:val="dfbc1a32-21f5-4da3-acbc-7d06c0222348"/>
  </w:docVars>
  <w:rsids>
    <w:rsidRoot w:val="49F12739"/>
    <w:rsid w:val="26B31179"/>
    <w:rsid w:val="378E170B"/>
    <w:rsid w:val="49F12739"/>
    <w:rsid w:val="55122522"/>
    <w:rsid w:val="645E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553</Characters>
  <Lines>0</Lines>
  <Paragraphs>0</Paragraphs>
  <TotalTime>36</TotalTime>
  <ScaleCrop>false</ScaleCrop>
  <LinksUpToDate>false</LinksUpToDate>
  <CharactersWithSpaces>554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2024-03-12T06:43:00Z</dcterms:created>
  <dc:creator>佘登月</dc:creator>
  <cp:lastModifiedBy>瞬间感觉</cp:lastModifiedBy>
  <dcterms:modified xsi:type="dcterms:W3CDTF">2024-03-27T09:49:01Z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545F720F6FA54FF1B7ED49F8471A88B8_11</vt:lpwstr>
  </property>
</Properties>
</file>