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99"/>
        <w:gridCol w:w="2703"/>
        <w:gridCol w:w="2703"/>
        <w:gridCol w:w="2703"/>
        <w:gridCol w:w="2704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3月25日—— 3月29日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练一练：补充24页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阅读《中国古代寓言》70～80页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练一练：补充27页</w:t>
            </w:r>
          </w:p>
        </w:tc>
        <w:tc>
          <w:tcPr>
            <w:tcW w:w="2704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阅读《中国古代寓言》81～90页</w:t>
            </w:r>
          </w:p>
        </w:tc>
        <w:tc>
          <w:tcPr>
            <w:tcW w:w="2704" w:type="dxa"/>
            <w:vAlign w:val="top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练一练:补充31页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阅读《中国古代寓言》91～100页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10分钱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pacing w:after="0" w:line="276" w:lineRule="auto"/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1.有感情地朗读《白桦》</w:t>
            </w:r>
          </w:p>
          <w:p>
            <w:pPr>
              <w:spacing w:after="0" w:line="276" w:lineRule="auto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2.完成练习11课三、四题。</w:t>
            </w:r>
          </w:p>
        </w:tc>
        <w:tc>
          <w:tcPr>
            <w:tcW w:w="2703" w:type="dxa"/>
            <w:vAlign w:val="top"/>
          </w:tcPr>
          <w:p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1.背诵《在天晴了的时候》</w:t>
            </w:r>
          </w:p>
          <w:p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2.完成练习12课第三题。</w:t>
            </w:r>
          </w:p>
        </w:tc>
        <w:tc>
          <w:tcPr>
            <w:tcW w:w="2703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spacing w:val="0"/>
                <w:sz w:val="24"/>
                <w:szCs w:val="24"/>
                <w:u w:val="none"/>
              </w:rPr>
              <w:t>1.摘抄1-2个古代文人的资料。</w:t>
            </w:r>
          </w:p>
        </w:tc>
        <w:tc>
          <w:tcPr>
            <w:tcW w:w="2704" w:type="dxa"/>
            <w:vAlign w:val="top"/>
          </w:tcPr>
          <w:p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1.背诵日积月累中赞美诗歌的名言。</w:t>
            </w:r>
          </w:p>
          <w:p>
            <w:pPr>
              <w:spacing w:after="0" w:line="240" w:lineRule="auto"/>
              <w:ind w:left="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2.完成单元练习三的第七题。</w:t>
            </w:r>
          </w:p>
        </w:tc>
        <w:tc>
          <w:tcPr>
            <w:tcW w:w="2704" w:type="dxa"/>
            <w:vAlign w:val="top"/>
          </w:tcPr>
          <w:p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收集诗歌，合作编小诗集。</w:t>
            </w:r>
          </w:p>
          <w:p>
            <w:pPr>
              <w:spacing w:after="0" w:line="240" w:lineRule="auto"/>
              <w:ind w:left="336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10分钱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完成综合性学习相关练习基础题的一、二题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阅读《仓颉造字》了解汉字的诞生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搜集关于自己姓氏的资料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完成一份关于自己姓氏的研究报告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完成第三单元相关练习基础题的二、三、四题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阅读《我爱你中国的汉字》，照样子写写汉字在你眼里有怎样的风韵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完成第9课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相关练习的基础题二、三题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阅读李白的《从军行》说说古诗大意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spacing w:after="0"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背诵古诗三首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拓展型：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1.积累其它边塞诗，完成第9课练习的拓展填空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szCs w:val="24"/>
                <w:u w:val="none"/>
              </w:rPr>
              <w:t>2.阅读经典名著《水浒传》，设计喜欢的人物名片（选做）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《补充习题》第10课，第一、二大题，第三大题的第2、3小题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必做：把诗句补充完整，再读一读，背一背。</w:t>
            </w:r>
          </w:p>
          <w:p>
            <w:pPr>
              <w:pBdr>
                <w:bottom w:val="none" w:color="auto" w:sz="0" w:space="0"/>
              </w:pBd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选做：整本书阅读《鲁滨逊漂流记》</w:t>
            </w:r>
          </w:p>
          <w:p>
            <w:pPr>
              <w:spacing w:after="0"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《补充习题》第10课，第三大题第1、4小题，第四大题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必做：读一读，借助注释理解诗人抒发的情感。</w:t>
            </w:r>
          </w:p>
          <w:p>
            <w:pPr>
              <w:spacing w:after="0"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选做：整本书阅读《鲁滨逊漂流记》</w:t>
            </w:r>
          </w:p>
        </w:tc>
        <w:tc>
          <w:tcPr>
            <w:tcW w:w="2703" w:type="dxa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《补充习题》第11课，第一、二、三大题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必做：说说课文开头和结尾都写到了“4月28日”这个日子，作者为什么这样写</w:t>
            </w:r>
          </w:p>
          <w:p>
            <w:pPr>
              <w:spacing w:after="0"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选做：整本书阅读《鲁滨逊漂流记》。</w:t>
            </w:r>
            <w:bookmarkStart w:id="0" w:name="_GoBack"/>
            <w:bookmarkEnd w:id="0"/>
          </w:p>
        </w:tc>
        <w:tc>
          <w:tcPr>
            <w:tcW w:w="2704" w:type="dxa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《补充习题》第11课，第四、五大题。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必做：阅读短文片段，完成练习。</w:t>
            </w:r>
          </w:p>
          <w:p>
            <w:pPr>
              <w:spacing w:after="0"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选做：整本书阅读《鲁滨逊漂流记》。</w:t>
            </w:r>
          </w:p>
        </w:tc>
        <w:tc>
          <w:tcPr>
            <w:tcW w:w="2704" w:type="dxa"/>
            <w:vAlign w:val="center"/>
          </w:tcPr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梳理第10、11课知识点，积累巩固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必做：一篇小练笔，抓住细节描写，表现人物特点。</w:t>
            </w:r>
          </w:p>
          <w:p>
            <w:pPr>
              <w:spacing w:after="0" w:line="240" w:lineRule="auto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选做：整本书阅读《鲁滨逊漂流记》，写片段梗概。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/>
    <w:sectPr>
      <w:pgSz w:w="16838" w:h="11906" w:orient="landscape"/>
      <w:pgMar w:top="1123" w:right="1100" w:bottom="1123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0041591"/>
    <w:rsid w:val="024776F4"/>
    <w:rsid w:val="0250441F"/>
    <w:rsid w:val="0291300C"/>
    <w:rsid w:val="056543B3"/>
    <w:rsid w:val="05FF6DD2"/>
    <w:rsid w:val="097A5F5D"/>
    <w:rsid w:val="0CC22F7A"/>
    <w:rsid w:val="0F3D0D3A"/>
    <w:rsid w:val="0FD20C58"/>
    <w:rsid w:val="1127230B"/>
    <w:rsid w:val="12A31F87"/>
    <w:rsid w:val="144922ED"/>
    <w:rsid w:val="186F7D3E"/>
    <w:rsid w:val="1880483F"/>
    <w:rsid w:val="1B615AD1"/>
    <w:rsid w:val="1C0C4CC3"/>
    <w:rsid w:val="1CAC2120"/>
    <w:rsid w:val="1F1418F6"/>
    <w:rsid w:val="213304E9"/>
    <w:rsid w:val="24106AC5"/>
    <w:rsid w:val="2F2B0D72"/>
    <w:rsid w:val="302F44C8"/>
    <w:rsid w:val="373C3627"/>
    <w:rsid w:val="39CC4A86"/>
    <w:rsid w:val="3F225941"/>
    <w:rsid w:val="3F4C22CC"/>
    <w:rsid w:val="43685FCB"/>
    <w:rsid w:val="44F90375"/>
    <w:rsid w:val="4615524E"/>
    <w:rsid w:val="4F227158"/>
    <w:rsid w:val="4F732AC8"/>
    <w:rsid w:val="54F35A78"/>
    <w:rsid w:val="55211DE4"/>
    <w:rsid w:val="597C0D30"/>
    <w:rsid w:val="5A317DF1"/>
    <w:rsid w:val="601F5C79"/>
    <w:rsid w:val="605814A9"/>
    <w:rsid w:val="63350D20"/>
    <w:rsid w:val="64367D42"/>
    <w:rsid w:val="679317B0"/>
    <w:rsid w:val="6A920358"/>
    <w:rsid w:val="6AD64D76"/>
    <w:rsid w:val="6C8A0A6B"/>
    <w:rsid w:val="709E4870"/>
    <w:rsid w:val="72C2773E"/>
    <w:rsid w:val="737F19B3"/>
    <w:rsid w:val="77BB4B05"/>
    <w:rsid w:val="7965335C"/>
    <w:rsid w:val="7B6D1097"/>
    <w:rsid w:val="7C1217E2"/>
    <w:rsid w:val="7DDC4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海芋</cp:lastModifiedBy>
  <dcterms:modified xsi:type="dcterms:W3CDTF">2024-03-26T12:03:15Z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E5F09A6C20C04111BF7226054AC88B0C_12</vt:lpwstr>
  </property>
</Properties>
</file>