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r>
        <w:rPr>
          <w:rFonts w:hint="eastAsia" w:ascii="黑体" w:hAnsi="黑体" w:eastAsia="黑体" w:cs="黑体"/>
          <w:sz w:val="32"/>
          <w:szCs w:val="32"/>
          <w:lang w:val="en-US" w:eastAsia="zh-CN"/>
        </w:rPr>
        <w:t>3.26</w:t>
      </w:r>
      <w:r>
        <w:rPr>
          <w:rFonts w:hint="eastAsia" w:ascii="黑体" w:hAnsi="黑体" w:eastAsia="黑体" w:cs="黑体"/>
          <w:sz w:val="32"/>
          <w:szCs w:val="32"/>
          <w:lang w:eastAsia="zh-Hans"/>
        </w:rPr>
        <w:t>今日动态</w:t>
      </w:r>
      <w:r>
        <w:t xml:space="preserve">    </w:t>
      </w:r>
    </w:p>
    <w:p>
      <w:pPr>
        <w:ind w:firstLine="420" w:firstLineChars="200"/>
        <w:rPr>
          <w:rFonts w:hint="eastAsia" w:ascii="宋体" w:hAnsi="宋体" w:cs="宋体"/>
          <w:kern w:val="0"/>
          <w:szCs w:val="21"/>
          <w:lang w:val="en-US" w:eastAsia="zh-CN"/>
        </w:rPr>
      </w:pPr>
      <w:r>
        <w:rPr>
          <w:rFonts w:hint="eastAsia" w:ascii="宋体" w:hAnsi="宋体" w:cs="宋体"/>
          <w:kern w:val="0"/>
          <w:szCs w:val="21"/>
          <w:lang w:val="en-US" w:eastAsia="zh-CN"/>
        </w:rPr>
        <w:t>本周目标：</w:t>
      </w:r>
    </w:p>
    <w:p>
      <w:pPr>
        <w:spacing w:line="300" w:lineRule="exact"/>
        <w:ind w:firstLine="420" w:firstLineChars="200"/>
        <w:rPr>
          <w:rFonts w:hint="eastAsia" w:ascii="宋体" w:hAnsi="宋体" w:cs="宋体"/>
          <w:kern w:val="0"/>
          <w:szCs w:val="21"/>
        </w:rPr>
      </w:pPr>
      <w:r>
        <w:rPr>
          <w:rFonts w:hint="eastAsia" w:ascii="宋体" w:hAnsi="宋体" w:cs="宋体"/>
          <w:kern w:val="0"/>
          <w:szCs w:val="21"/>
          <w:lang w:val="en-US" w:eastAsia="zh-CN"/>
        </w:rPr>
        <w:t>1.</w:t>
      </w:r>
      <w:r>
        <w:rPr>
          <w:rFonts w:hint="eastAsia" w:ascii="宋体" w:hAnsi="宋体" w:cs="宋体"/>
          <w:kern w:val="0"/>
          <w:szCs w:val="21"/>
        </w:rPr>
        <w:t>通过远足活动，加深对春天的认识，并用多元的方式感受和表现春天的美。</w:t>
      </w:r>
    </w:p>
    <w:p>
      <w:pPr>
        <w:spacing w:line="300" w:lineRule="exact"/>
        <w:ind w:firstLine="420" w:firstLineChars="200"/>
        <w:rPr>
          <w:rFonts w:hint="eastAsia" w:ascii="宋体" w:hAnsi="宋体" w:cs="宋体"/>
          <w:kern w:val="0"/>
          <w:szCs w:val="21"/>
          <w:lang w:eastAsia="zh-CN"/>
        </w:rPr>
      </w:pPr>
      <w:r>
        <w:rPr>
          <w:rFonts w:hint="eastAsia" w:ascii="宋体" w:hAnsi="宋体" w:cs="宋体"/>
          <w:kern w:val="0"/>
          <w:szCs w:val="21"/>
        </w:rPr>
        <w:t>2</w:t>
      </w:r>
      <w:r>
        <w:rPr>
          <w:rFonts w:hint="eastAsia" w:ascii="宋体" w:hAnsi="宋体" w:cs="宋体"/>
          <w:kern w:val="0"/>
          <w:szCs w:val="21"/>
          <w:lang w:eastAsia="zh-CN"/>
        </w:rPr>
        <w:t>.</w:t>
      </w:r>
      <w:r>
        <w:rPr>
          <w:rFonts w:hint="eastAsia" w:ascii="宋体" w:hAnsi="宋体" w:cs="宋体"/>
          <w:kern w:val="0"/>
          <w:szCs w:val="21"/>
        </w:rPr>
        <w:t>走出园门进一步观察春天的自然景色和了解周围环境，产生热爱大自然和家乡的情感</w:t>
      </w:r>
      <w:r>
        <w:rPr>
          <w:rFonts w:hint="eastAsia" w:ascii="宋体" w:hAnsi="宋体" w:cs="宋体"/>
          <w:kern w:val="0"/>
          <w:szCs w:val="21"/>
          <w:lang w:eastAsia="zh-CN"/>
        </w:rPr>
        <w:t>。</w:t>
      </w:r>
    </w:p>
    <w:p>
      <w:pPr>
        <w:spacing w:line="300" w:lineRule="exact"/>
        <w:ind w:firstLine="632" w:firstLineChars="300"/>
        <w:rPr>
          <w:rFonts w:hint="eastAsia" w:ascii="宋体" w:hAnsi="宋体" w:cs="宋体"/>
          <w:b/>
          <w:bCs/>
          <w:kern w:val="0"/>
          <w:szCs w:val="21"/>
          <w:lang w:val="en-US" w:eastAsia="zh-CN"/>
        </w:rPr>
      </w:pPr>
    </w:p>
    <w:p>
      <w:pPr>
        <w:spacing w:line="300" w:lineRule="exact"/>
        <w:ind w:firstLine="632" w:firstLineChars="300"/>
        <w:rPr>
          <w:rFonts w:hint="default" w:ascii="宋体" w:hAnsi="宋体" w:cs="宋体"/>
          <w:b/>
          <w:bCs/>
          <w:kern w:val="0"/>
          <w:szCs w:val="21"/>
          <w:lang w:val="en-US" w:eastAsia="zh-CN"/>
        </w:rPr>
      </w:pPr>
      <w:r>
        <w:rPr>
          <w:rFonts w:hint="eastAsia" w:ascii="宋体" w:hAnsi="宋体" w:cs="宋体"/>
          <w:b/>
          <w:bCs/>
          <w:kern w:val="0"/>
          <w:szCs w:val="21"/>
          <w:lang w:val="en-US" w:eastAsia="zh-CN"/>
        </w:rPr>
        <w:t>一、数学：找一样多</w:t>
      </w:r>
    </w:p>
    <w:p>
      <w:pPr>
        <w:ind w:firstLine="525" w:firstLineChars="250"/>
        <w:rPr>
          <w:rFonts w:hint="eastAsia"/>
        </w:rPr>
      </w:pPr>
      <w:r>
        <w:rPr>
          <w:rFonts w:hint="eastAsia"/>
        </w:rPr>
        <w:t>3岁半到4岁的幼儿已经开始掌握计数活动，并学会按计数活动的要素进行计数，形成了最初的数概念。找一样多是指在四张不同数量的实物卡片中找出和范例数量相等的卡片连起来（数量在5以内）。这需要幼儿能熟练的数出每种物体的数量后进行比较后找出。</w:t>
      </w:r>
    </w:p>
    <w:p>
      <w:pPr>
        <w:ind w:firstLine="422" w:firstLineChars="200"/>
        <w:rPr>
          <w:rFonts w:hint="eastAsia"/>
        </w:rPr>
      </w:pPr>
      <w:r>
        <w:rPr>
          <w:rFonts w:hint="eastAsia" w:asciiTheme="majorEastAsia" w:hAnsiTheme="majorEastAsia" w:eastAsiaTheme="majorEastAsia"/>
          <w:b/>
          <w:bCs/>
          <w:szCs w:val="21"/>
          <w:u w:val="single"/>
        </w:rPr>
        <w:t>卢文汐</w:t>
      </w:r>
      <w:r>
        <w:rPr>
          <w:rFonts w:hint="eastAsia" w:asciiTheme="majorEastAsia" w:hAnsiTheme="majorEastAsia" w:eastAsiaTheme="majorEastAsia"/>
          <w:b/>
          <w:bCs/>
          <w:szCs w:val="21"/>
          <w:u w:val="single"/>
          <w:lang w:eastAsia="zh-CN"/>
        </w:rPr>
        <w:t>、</w:t>
      </w:r>
      <w:r>
        <w:rPr>
          <w:rFonts w:hint="eastAsia" w:asciiTheme="majorEastAsia" w:hAnsiTheme="majorEastAsia" w:eastAsiaTheme="majorEastAsia"/>
          <w:b/>
          <w:bCs/>
          <w:szCs w:val="21"/>
          <w:u w:val="single"/>
        </w:rPr>
        <w:t>程梓轩</w:t>
      </w:r>
      <w:r>
        <w:rPr>
          <w:rFonts w:hint="eastAsia" w:asciiTheme="majorEastAsia" w:hAnsiTheme="majorEastAsia" w:eastAsiaTheme="majorEastAsia"/>
          <w:b/>
          <w:bCs/>
          <w:szCs w:val="21"/>
          <w:u w:val="single"/>
          <w:lang w:eastAsia="zh-CN"/>
        </w:rPr>
        <w:t>、</w:t>
      </w:r>
      <w:r>
        <w:rPr>
          <w:rFonts w:hint="eastAsia" w:asciiTheme="majorEastAsia" w:hAnsiTheme="majorEastAsia" w:eastAsiaTheme="majorEastAsia"/>
          <w:b/>
          <w:bCs/>
          <w:szCs w:val="21"/>
          <w:u w:val="single"/>
        </w:rPr>
        <w:t>王兴诚</w:t>
      </w:r>
      <w:r>
        <w:rPr>
          <w:rFonts w:hint="eastAsia" w:asciiTheme="majorEastAsia" w:hAnsiTheme="majorEastAsia" w:eastAsiaTheme="majorEastAsia"/>
          <w:b/>
          <w:bCs/>
          <w:szCs w:val="21"/>
          <w:u w:val="single"/>
          <w:lang w:eastAsia="zh-CN"/>
        </w:rPr>
        <w:t>、</w:t>
      </w:r>
      <w:r>
        <w:rPr>
          <w:rFonts w:hint="eastAsia" w:asciiTheme="majorEastAsia" w:hAnsiTheme="majorEastAsia" w:eastAsiaTheme="majorEastAsia"/>
          <w:b/>
          <w:bCs/>
          <w:szCs w:val="21"/>
          <w:u w:val="single"/>
        </w:rPr>
        <w:t>衣佳欢</w:t>
      </w:r>
      <w:r>
        <w:rPr>
          <w:rFonts w:hint="eastAsia" w:asciiTheme="majorEastAsia" w:hAnsiTheme="majorEastAsia" w:eastAsiaTheme="majorEastAsia"/>
          <w:b/>
          <w:bCs/>
          <w:szCs w:val="21"/>
          <w:u w:val="single"/>
          <w:lang w:eastAsia="zh-CN"/>
        </w:rPr>
        <w:t>、</w:t>
      </w:r>
      <w:r>
        <w:rPr>
          <w:rFonts w:hint="eastAsia" w:asciiTheme="majorEastAsia" w:hAnsiTheme="majorEastAsia" w:eastAsiaTheme="majorEastAsia"/>
          <w:b/>
          <w:bCs/>
          <w:szCs w:val="21"/>
          <w:u w:val="single"/>
        </w:rPr>
        <w:t>陆俊阳</w:t>
      </w:r>
      <w:r>
        <w:rPr>
          <w:rFonts w:hint="eastAsia" w:asciiTheme="majorEastAsia" w:hAnsiTheme="majorEastAsia" w:eastAsiaTheme="majorEastAsia"/>
          <w:b/>
          <w:bCs/>
          <w:szCs w:val="21"/>
          <w:u w:val="single"/>
          <w:lang w:eastAsia="zh-CN"/>
        </w:rPr>
        <w:t>、</w:t>
      </w:r>
      <w:r>
        <w:rPr>
          <w:rFonts w:hint="eastAsia" w:asciiTheme="majorEastAsia" w:hAnsiTheme="majorEastAsia" w:eastAsiaTheme="majorEastAsia"/>
          <w:b/>
          <w:bCs/>
          <w:szCs w:val="21"/>
          <w:u w:val="single"/>
        </w:rPr>
        <w:t>徐菲梵</w:t>
      </w:r>
      <w:r>
        <w:rPr>
          <w:rFonts w:hint="eastAsia" w:asciiTheme="majorEastAsia" w:hAnsiTheme="majorEastAsia" w:eastAsiaTheme="majorEastAsia"/>
          <w:b/>
          <w:bCs/>
          <w:szCs w:val="21"/>
          <w:u w:val="single"/>
          <w:lang w:eastAsia="zh-CN"/>
        </w:rPr>
        <w:t>、</w:t>
      </w:r>
      <w:r>
        <w:rPr>
          <w:rFonts w:hint="eastAsia" w:asciiTheme="majorEastAsia" w:hAnsiTheme="majorEastAsia" w:eastAsiaTheme="majorEastAsia"/>
          <w:b/>
          <w:bCs/>
          <w:szCs w:val="21"/>
          <w:u w:val="single"/>
        </w:rPr>
        <w:t>贾依依</w:t>
      </w:r>
      <w:r>
        <w:rPr>
          <w:rFonts w:hint="eastAsia" w:asciiTheme="majorEastAsia" w:hAnsiTheme="majorEastAsia" w:eastAsiaTheme="majorEastAsia"/>
          <w:b/>
          <w:bCs/>
          <w:szCs w:val="21"/>
          <w:u w:val="single"/>
          <w:lang w:eastAsia="zh-CN"/>
        </w:rPr>
        <w:t>、</w:t>
      </w:r>
      <w:r>
        <w:rPr>
          <w:rFonts w:hint="eastAsia" w:asciiTheme="majorEastAsia" w:hAnsiTheme="majorEastAsia" w:eastAsiaTheme="majorEastAsia"/>
          <w:b/>
          <w:bCs/>
          <w:szCs w:val="21"/>
          <w:u w:val="single"/>
        </w:rPr>
        <w:t>黄铭宇</w:t>
      </w:r>
      <w:r>
        <w:rPr>
          <w:rFonts w:hint="eastAsia" w:asciiTheme="majorEastAsia" w:hAnsiTheme="majorEastAsia" w:eastAsiaTheme="majorEastAsia"/>
          <w:b/>
          <w:bCs/>
          <w:szCs w:val="21"/>
          <w:u w:val="single"/>
          <w:lang w:eastAsia="zh-CN"/>
        </w:rPr>
        <w:t>、</w:t>
      </w:r>
      <w:r>
        <w:rPr>
          <w:rFonts w:hint="eastAsia" w:asciiTheme="majorEastAsia" w:hAnsiTheme="majorEastAsia" w:eastAsiaTheme="majorEastAsia"/>
          <w:b/>
          <w:bCs/>
          <w:szCs w:val="21"/>
          <w:u w:val="single"/>
        </w:rPr>
        <w:t>夏我杺</w:t>
      </w:r>
      <w:r>
        <w:rPr>
          <w:rFonts w:hint="eastAsia" w:asciiTheme="majorEastAsia" w:hAnsiTheme="majorEastAsia" w:eastAsiaTheme="majorEastAsia"/>
          <w:b/>
          <w:bCs/>
          <w:szCs w:val="21"/>
          <w:u w:val="single"/>
          <w:lang w:eastAsia="zh-CN"/>
        </w:rPr>
        <w:t>、</w:t>
      </w:r>
      <w:r>
        <w:rPr>
          <w:rFonts w:hint="eastAsia" w:asciiTheme="majorEastAsia" w:hAnsiTheme="majorEastAsia" w:eastAsiaTheme="majorEastAsia"/>
          <w:b/>
          <w:bCs/>
          <w:szCs w:val="21"/>
          <w:u w:val="single"/>
        </w:rPr>
        <w:t>邢锦</w:t>
      </w:r>
      <w:r>
        <w:rPr>
          <w:rFonts w:hint="eastAsia" w:asciiTheme="majorEastAsia" w:hAnsiTheme="majorEastAsia" w:eastAsiaTheme="majorEastAsia"/>
          <w:b/>
          <w:bCs/>
          <w:szCs w:val="21"/>
          <w:u w:val="single"/>
          <w:lang w:eastAsia="zh-CN"/>
        </w:rPr>
        <w:t>、</w:t>
      </w:r>
      <w:r>
        <w:rPr>
          <w:rFonts w:hint="eastAsia" w:asciiTheme="majorEastAsia" w:hAnsiTheme="majorEastAsia" w:eastAsiaTheme="majorEastAsia"/>
          <w:b/>
          <w:bCs/>
          <w:szCs w:val="21"/>
          <w:u w:val="single"/>
        </w:rPr>
        <w:t>张雨歆</w:t>
      </w:r>
      <w:r>
        <w:rPr>
          <w:rFonts w:hint="eastAsia" w:asciiTheme="majorEastAsia" w:hAnsiTheme="majorEastAsia" w:eastAsiaTheme="majorEastAsia"/>
          <w:b/>
          <w:bCs/>
          <w:szCs w:val="21"/>
          <w:u w:val="single"/>
          <w:lang w:eastAsia="zh-CN"/>
        </w:rPr>
        <w:t>、</w:t>
      </w:r>
      <w:r>
        <w:rPr>
          <w:rFonts w:hint="eastAsia" w:asciiTheme="majorEastAsia" w:hAnsiTheme="majorEastAsia" w:eastAsiaTheme="majorEastAsia"/>
          <w:b/>
          <w:bCs/>
          <w:szCs w:val="21"/>
          <w:u w:val="single"/>
        </w:rPr>
        <w:t>龚奕欣</w:t>
      </w:r>
      <w:r>
        <w:rPr>
          <w:rFonts w:hint="eastAsia" w:asciiTheme="majorEastAsia" w:hAnsiTheme="majorEastAsia" w:eastAsiaTheme="majorEastAsia"/>
          <w:b/>
          <w:bCs/>
          <w:szCs w:val="21"/>
          <w:u w:val="single"/>
          <w:lang w:eastAsia="zh-CN"/>
        </w:rPr>
        <w:t>、</w:t>
      </w:r>
      <w:r>
        <w:rPr>
          <w:rFonts w:hint="eastAsia" w:asciiTheme="majorEastAsia" w:hAnsiTheme="majorEastAsia" w:eastAsiaTheme="majorEastAsia"/>
          <w:b/>
          <w:bCs/>
          <w:szCs w:val="21"/>
          <w:u w:val="single"/>
        </w:rPr>
        <w:t>梁礼煊</w:t>
      </w:r>
      <w:r>
        <w:rPr>
          <w:rFonts w:hint="eastAsia" w:asciiTheme="majorEastAsia" w:hAnsiTheme="majorEastAsia" w:eastAsiaTheme="majorEastAsia"/>
          <w:b/>
          <w:bCs/>
          <w:szCs w:val="21"/>
          <w:u w:val="single"/>
          <w:lang w:eastAsia="zh-CN"/>
        </w:rPr>
        <w:t>、</w:t>
      </w:r>
      <w:r>
        <w:rPr>
          <w:rFonts w:hint="eastAsia" w:asciiTheme="majorEastAsia" w:hAnsiTheme="majorEastAsia" w:eastAsiaTheme="majorEastAsia"/>
          <w:b/>
          <w:bCs/>
          <w:szCs w:val="21"/>
          <w:u w:val="single"/>
        </w:rPr>
        <w:t>靳一哲</w:t>
      </w:r>
      <w:r>
        <w:rPr>
          <w:rFonts w:hint="eastAsia" w:asciiTheme="majorEastAsia" w:hAnsiTheme="majorEastAsia" w:eastAsiaTheme="majorEastAsia"/>
          <w:b/>
          <w:bCs/>
          <w:szCs w:val="21"/>
          <w:u w:val="single"/>
          <w:lang w:eastAsia="zh-CN"/>
        </w:rPr>
        <w:t>、</w:t>
      </w:r>
      <w:r>
        <w:rPr>
          <w:rFonts w:hint="eastAsia" w:asciiTheme="majorEastAsia" w:hAnsiTheme="majorEastAsia" w:eastAsiaTheme="majorEastAsia"/>
          <w:b/>
          <w:bCs/>
          <w:szCs w:val="21"/>
          <w:u w:val="single"/>
        </w:rPr>
        <w:t>肖茗皓</w:t>
      </w:r>
      <w:r>
        <w:rPr>
          <w:rFonts w:hint="eastAsia" w:asciiTheme="majorEastAsia" w:hAnsiTheme="majorEastAsia" w:eastAsiaTheme="majorEastAsia"/>
          <w:b/>
          <w:bCs/>
          <w:szCs w:val="21"/>
          <w:u w:val="single"/>
          <w:lang w:eastAsia="zh-CN"/>
        </w:rPr>
        <w:t>、</w:t>
      </w:r>
      <w:r>
        <w:rPr>
          <w:rFonts w:hint="eastAsia" w:asciiTheme="majorEastAsia" w:hAnsiTheme="majorEastAsia" w:eastAsiaTheme="majorEastAsia"/>
          <w:b/>
          <w:bCs/>
          <w:szCs w:val="21"/>
          <w:u w:val="single"/>
        </w:rPr>
        <w:t>何安瑾</w:t>
      </w:r>
      <w:r>
        <w:rPr>
          <w:rFonts w:hint="eastAsia" w:asciiTheme="majorEastAsia" w:hAnsiTheme="majorEastAsia" w:eastAsiaTheme="majorEastAsia"/>
          <w:b/>
          <w:bCs/>
          <w:szCs w:val="21"/>
          <w:u w:val="single"/>
          <w:lang w:eastAsia="zh-CN"/>
        </w:rPr>
        <w:t>、</w:t>
      </w:r>
      <w:r>
        <w:rPr>
          <w:rFonts w:hint="eastAsia" w:asciiTheme="majorEastAsia" w:hAnsiTheme="majorEastAsia" w:eastAsiaTheme="majorEastAsia"/>
          <w:b/>
          <w:bCs/>
          <w:szCs w:val="21"/>
          <w:u w:val="single"/>
        </w:rPr>
        <w:t>李若伊</w:t>
      </w:r>
      <w:r>
        <w:rPr>
          <w:rFonts w:hint="eastAsia" w:asciiTheme="majorEastAsia" w:hAnsiTheme="majorEastAsia" w:eastAsiaTheme="majorEastAsia"/>
          <w:b/>
          <w:bCs/>
          <w:szCs w:val="21"/>
          <w:u w:val="single"/>
          <w:lang w:eastAsia="zh-CN"/>
        </w:rPr>
        <w:t>、</w:t>
      </w:r>
      <w:r>
        <w:rPr>
          <w:rFonts w:hint="eastAsia" w:asciiTheme="majorEastAsia" w:hAnsiTheme="majorEastAsia" w:eastAsiaTheme="majorEastAsia"/>
          <w:b/>
          <w:bCs/>
          <w:szCs w:val="21"/>
          <w:u w:val="single"/>
          <w:lang w:val="en-US" w:eastAsia="zh-CN"/>
        </w:rPr>
        <w:t>陈语垚、</w:t>
      </w:r>
      <w:r>
        <w:rPr>
          <w:rFonts w:asciiTheme="majorEastAsia" w:hAnsiTheme="majorEastAsia" w:eastAsiaTheme="majorEastAsia"/>
          <w:b/>
          <w:bCs/>
          <w:szCs w:val="21"/>
          <w:u w:val="single"/>
        </w:rPr>
        <w:t>蔡铭泽</w:t>
      </w:r>
      <w:r>
        <w:rPr>
          <w:rFonts w:hint="eastAsia"/>
          <w:lang w:val="en-US" w:eastAsia="zh-CN"/>
        </w:rPr>
        <w:t>等小朋友</w:t>
      </w:r>
      <w:r>
        <w:rPr>
          <w:rFonts w:hint="eastAsia"/>
        </w:rPr>
        <w:t>能准确找出相同数量的事物，并能用语言讲述操作结果。</w:t>
      </w:r>
    </w:p>
    <w:p>
      <w:pPr>
        <w:ind w:firstLine="422" w:firstLineChars="200"/>
        <w:rPr>
          <w:rFonts w:hint="eastAsia"/>
          <w:lang w:val="en-US" w:eastAsia="zh-CN"/>
        </w:rPr>
      </w:pPr>
      <w:r>
        <w:rPr>
          <w:rFonts w:hint="eastAsia" w:asciiTheme="majorEastAsia" w:hAnsiTheme="majorEastAsia" w:eastAsiaTheme="majorEastAsia"/>
          <w:b/>
          <w:bCs/>
          <w:szCs w:val="21"/>
          <w:u w:val="single"/>
        </w:rPr>
        <w:t>陆俊阳</w:t>
      </w:r>
      <w:r>
        <w:rPr>
          <w:rFonts w:hint="eastAsia" w:asciiTheme="majorEastAsia" w:hAnsiTheme="majorEastAsia" w:eastAsiaTheme="majorEastAsia"/>
          <w:b/>
          <w:bCs/>
          <w:szCs w:val="21"/>
          <w:u w:val="single"/>
          <w:lang w:eastAsia="zh-CN"/>
        </w:rPr>
        <w:t>、</w:t>
      </w:r>
      <w:r>
        <w:rPr>
          <w:rFonts w:hint="eastAsia" w:asciiTheme="majorEastAsia" w:hAnsiTheme="majorEastAsia" w:eastAsiaTheme="majorEastAsia"/>
          <w:b/>
          <w:bCs/>
          <w:szCs w:val="21"/>
          <w:u w:val="single"/>
          <w:lang w:val="en-US" w:eastAsia="zh-CN"/>
        </w:rPr>
        <w:t>衣佳欢、邢锦、夏我杺</w:t>
      </w:r>
      <w:r>
        <w:rPr>
          <w:rFonts w:hint="eastAsia"/>
          <w:lang w:val="en-US" w:eastAsia="zh-CN"/>
        </w:rPr>
        <w:t>等小朋友能认真倾听并按照操作要求操作。</w:t>
      </w:r>
    </w:p>
    <w:p>
      <w:pPr>
        <w:ind w:firstLine="420" w:firstLineChars="200"/>
        <w:rPr>
          <w:rFonts w:hint="eastAsia"/>
          <w:lang w:val="en-US" w:eastAsia="zh-CN"/>
        </w:rPr>
      </w:pPr>
      <w:r>
        <w:rPr>
          <w:rFonts w:hint="eastAsia"/>
          <w:lang w:val="en-US" w:eastAsia="zh-CN"/>
        </w:rPr>
        <w:drawing>
          <wp:anchor distT="0" distB="0" distL="114300" distR="114300" simplePos="0" relativeHeight="251661312" behindDoc="0" locked="0" layoutInCell="1" allowOverlap="1">
            <wp:simplePos x="0" y="0"/>
            <wp:positionH relativeFrom="column">
              <wp:posOffset>3390900</wp:posOffset>
            </wp:positionH>
            <wp:positionV relativeFrom="paragraph">
              <wp:posOffset>93980</wp:posOffset>
            </wp:positionV>
            <wp:extent cx="1791335" cy="1343660"/>
            <wp:effectExtent l="0" t="0" r="12065" b="2540"/>
            <wp:wrapSquare wrapText="bothSides"/>
            <wp:docPr id="3" name="图片 3" descr="IMG_20240326_1017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0240326_101721"/>
                    <pic:cNvPicPr>
                      <a:picLocks noChangeAspect="1"/>
                    </pic:cNvPicPr>
                  </pic:nvPicPr>
                  <pic:blipFill>
                    <a:blip r:embed="rId4"/>
                    <a:stretch>
                      <a:fillRect/>
                    </a:stretch>
                  </pic:blipFill>
                  <pic:spPr>
                    <a:xfrm>
                      <a:off x="0" y="0"/>
                      <a:ext cx="1791335" cy="1343660"/>
                    </a:xfrm>
                    <a:prstGeom prst="rect">
                      <a:avLst/>
                    </a:prstGeom>
                  </pic:spPr>
                </pic:pic>
              </a:graphicData>
            </a:graphic>
          </wp:anchor>
        </w:drawing>
      </w:r>
      <w:r>
        <w:rPr>
          <w:rFonts w:hint="eastAsia"/>
          <w:lang w:val="en-US" w:eastAsia="zh-CN"/>
        </w:rPr>
        <w:drawing>
          <wp:anchor distT="0" distB="0" distL="114300" distR="114300" simplePos="0" relativeHeight="251660288" behindDoc="0" locked="0" layoutInCell="1" allowOverlap="1">
            <wp:simplePos x="0" y="0"/>
            <wp:positionH relativeFrom="column">
              <wp:posOffset>1562100</wp:posOffset>
            </wp:positionH>
            <wp:positionV relativeFrom="paragraph">
              <wp:posOffset>93980</wp:posOffset>
            </wp:positionV>
            <wp:extent cx="1739900" cy="1304925"/>
            <wp:effectExtent l="0" t="0" r="0" b="3175"/>
            <wp:wrapSquare wrapText="bothSides"/>
            <wp:docPr id="2" name="图片 2" descr="IMG_20240326_1018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0240326_101809"/>
                    <pic:cNvPicPr>
                      <a:picLocks noChangeAspect="1"/>
                    </pic:cNvPicPr>
                  </pic:nvPicPr>
                  <pic:blipFill>
                    <a:blip r:embed="rId5"/>
                    <a:stretch>
                      <a:fillRect/>
                    </a:stretch>
                  </pic:blipFill>
                  <pic:spPr>
                    <a:xfrm>
                      <a:off x="0" y="0"/>
                      <a:ext cx="1739900" cy="1304925"/>
                    </a:xfrm>
                    <a:prstGeom prst="rect">
                      <a:avLst/>
                    </a:prstGeom>
                  </pic:spPr>
                </pic:pic>
              </a:graphicData>
            </a:graphic>
          </wp:anchor>
        </w:drawing>
      </w:r>
      <w:r>
        <w:rPr>
          <w:rFonts w:hint="eastAsia"/>
          <w:lang w:val="en-US" w:eastAsia="zh-CN"/>
        </w:rPr>
        <w:drawing>
          <wp:anchor distT="0" distB="0" distL="114300" distR="114300" simplePos="0" relativeHeight="251659264" behindDoc="0" locked="0" layoutInCell="1" allowOverlap="1">
            <wp:simplePos x="0" y="0"/>
            <wp:positionH relativeFrom="column">
              <wp:posOffset>-190500</wp:posOffset>
            </wp:positionH>
            <wp:positionV relativeFrom="paragraph">
              <wp:posOffset>119380</wp:posOffset>
            </wp:positionV>
            <wp:extent cx="1708150" cy="1281430"/>
            <wp:effectExtent l="0" t="0" r="6350" b="1270"/>
            <wp:wrapSquare wrapText="bothSides"/>
            <wp:docPr id="1" name="图片 1" descr="IMG_20240326_1018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0240326_101815"/>
                    <pic:cNvPicPr>
                      <a:picLocks noChangeAspect="1"/>
                    </pic:cNvPicPr>
                  </pic:nvPicPr>
                  <pic:blipFill>
                    <a:blip r:embed="rId6"/>
                    <a:stretch>
                      <a:fillRect/>
                    </a:stretch>
                  </pic:blipFill>
                  <pic:spPr>
                    <a:xfrm>
                      <a:off x="0" y="0"/>
                      <a:ext cx="1708150" cy="1281430"/>
                    </a:xfrm>
                    <a:prstGeom prst="rect">
                      <a:avLst/>
                    </a:prstGeom>
                  </pic:spPr>
                </pic:pic>
              </a:graphicData>
            </a:graphic>
          </wp:anchor>
        </w:drawing>
      </w:r>
    </w:p>
    <w:p>
      <w:pPr>
        <w:numPr>
          <w:ilvl w:val="0"/>
          <w:numId w:val="1"/>
        </w:numPr>
        <w:ind w:firstLine="422" w:firstLineChars="200"/>
        <w:rPr>
          <w:rFonts w:hint="default" w:asciiTheme="majorEastAsia" w:hAnsiTheme="majorEastAsia" w:eastAsiaTheme="majorEastAsia"/>
          <w:b/>
          <w:bCs/>
          <w:szCs w:val="21"/>
          <w:u w:val="none"/>
          <w:lang w:val="en-US" w:eastAsia="zh-CN"/>
        </w:rPr>
      </w:pPr>
      <w:r>
        <w:rPr>
          <w:rFonts w:hint="eastAsia" w:asciiTheme="majorEastAsia" w:hAnsiTheme="majorEastAsia" w:eastAsiaTheme="majorEastAsia"/>
          <w:b/>
          <w:bCs/>
          <w:szCs w:val="21"/>
          <w:u w:val="none"/>
          <w:lang w:val="en-US" w:eastAsia="zh-CN"/>
        </w:rPr>
        <w:t>区域游戏</w:t>
      </w:r>
    </w:p>
    <w:tbl>
      <w:tblPr>
        <w:tblStyle w:val="3"/>
        <w:tblpPr w:leftFromText="180" w:rightFromText="180" w:vertAnchor="text" w:horzAnchor="page" w:tblpX="1772" w:tblpY="144"/>
        <w:tblOverlap w:val="never"/>
        <w:tblW w:w="85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45"/>
        <w:gridCol w:w="68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1745" w:type="dxa"/>
            <w:noWrap w:val="0"/>
            <w:vAlign w:val="top"/>
          </w:tcPr>
          <w:p>
            <w:pPr>
              <w:widowControl w:val="0"/>
              <w:numPr>
                <w:ilvl w:val="0"/>
                <w:numId w:val="0"/>
              </w:numPr>
              <w:jc w:val="both"/>
              <w:rPr>
                <w:rFonts w:hint="default" w:ascii="宋体" w:hAnsi="宋体" w:eastAsia="宋体" w:cs="宋体"/>
                <w:b w:val="0"/>
                <w:bCs w:val="0"/>
                <w:sz w:val="21"/>
                <w:szCs w:val="21"/>
                <w:vertAlign w:val="baseline"/>
                <w:lang w:val="en-US" w:eastAsia="zh-CN"/>
              </w:rPr>
            </w:pPr>
            <w:r>
              <w:rPr>
                <w:rFonts w:hint="eastAsia"/>
                <w:b/>
                <w:bCs/>
                <w:lang w:val="en-US" w:eastAsia="zh-CN"/>
              </w:rPr>
              <w:t xml:space="preserve">      </w:t>
            </w:r>
            <w:r>
              <w:rPr>
                <w:rFonts w:hint="eastAsia" w:ascii="宋体" w:hAnsi="宋体" w:eastAsia="宋体" w:cs="宋体"/>
                <w:b w:val="0"/>
                <w:bCs w:val="0"/>
                <w:sz w:val="21"/>
                <w:szCs w:val="21"/>
                <w:vertAlign w:val="baseline"/>
                <w:lang w:val="en-US" w:eastAsia="zh-CN"/>
              </w:rPr>
              <w:t>区域名</w:t>
            </w:r>
          </w:p>
        </w:tc>
        <w:tc>
          <w:tcPr>
            <w:tcW w:w="6846"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区域进区人员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1745"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建构区</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（桌面、地面）</w:t>
            </w:r>
          </w:p>
        </w:tc>
        <w:tc>
          <w:tcPr>
            <w:tcW w:w="6846"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both"/>
              <w:textAlignment w:val="auto"/>
              <w:outlineLvl w:val="9"/>
              <w:rPr>
                <w:rFonts w:hint="default"/>
                <w:b/>
                <w:bCs/>
                <w:sz w:val="21"/>
                <w:szCs w:val="21"/>
                <w:u w:val="single"/>
                <w:lang w:val="en-US" w:eastAsia="zh-CN"/>
              </w:rPr>
            </w:pPr>
            <w:r>
              <w:rPr>
                <w:rFonts w:hint="eastAsia"/>
                <w:b w:val="0"/>
                <w:bCs w:val="0"/>
                <w:color w:val="000000" w:themeColor="text1"/>
                <w:sz w:val="21"/>
                <w:szCs w:val="21"/>
                <w:lang w:val="en-US" w:eastAsia="zh-CN"/>
                <w14:textFill>
                  <w14:solidFill>
                    <w14:schemeClr w14:val="tx1"/>
                  </w14:solidFill>
                </w14:textFill>
              </w:rPr>
              <w:t>地面：</w:t>
            </w:r>
            <w:r>
              <w:rPr>
                <w:rFonts w:hint="eastAsia"/>
                <w:b/>
                <w:bCs/>
                <w:color w:val="000000" w:themeColor="text1"/>
                <w:sz w:val="21"/>
                <w:szCs w:val="21"/>
                <w:u w:val="single"/>
                <w:lang w:val="en-US" w:eastAsia="zh-CN"/>
                <w14:textFill>
                  <w14:solidFill>
                    <w14:schemeClr w14:val="tx1"/>
                  </w14:solidFill>
                </w14:textFill>
              </w:rPr>
              <w:t>黄铭宇、夏我杺</w:t>
            </w:r>
          </w:p>
          <w:p>
            <w:pPr>
              <w:bidi w:val="0"/>
              <w:jc w:val="left"/>
              <w:rPr>
                <w:rFonts w:hint="default"/>
                <w:b/>
                <w:bCs/>
                <w:sz w:val="21"/>
                <w:szCs w:val="21"/>
                <w:u w:val="single"/>
                <w:lang w:val="en-US" w:eastAsia="zh-CN"/>
              </w:rPr>
            </w:pPr>
            <w:r>
              <w:rPr>
                <w:rFonts w:hint="eastAsia"/>
                <w:b w:val="0"/>
                <w:bCs w:val="0"/>
                <w:sz w:val="21"/>
                <w:szCs w:val="21"/>
                <w:u w:val="none"/>
                <w:lang w:val="en-US" w:eastAsia="zh-CN"/>
              </w:rPr>
              <w:t>桌面：</w:t>
            </w:r>
            <w:r>
              <w:rPr>
                <w:rFonts w:hint="eastAsia"/>
                <w:b/>
                <w:bCs/>
                <w:sz w:val="21"/>
                <w:szCs w:val="21"/>
                <w:u w:val="single"/>
                <w:lang w:val="en-US" w:eastAsia="zh-CN"/>
              </w:rPr>
              <w:t>肖茗皓、李若伊、陈语垚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1745"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图书区</w:t>
            </w:r>
          </w:p>
        </w:tc>
        <w:tc>
          <w:tcPr>
            <w:tcW w:w="6846" w:type="dxa"/>
            <w:noWrap w:val="0"/>
            <w:vAlign w:val="top"/>
          </w:tcPr>
          <w:p>
            <w:pPr>
              <w:bidi w:val="0"/>
              <w:jc w:val="left"/>
              <w:rPr>
                <w:rFonts w:hint="default" w:ascii="宋体" w:hAnsi="宋体" w:eastAsia="宋体" w:cs="宋体"/>
                <w:b w:val="0"/>
                <w:bCs w:val="0"/>
                <w:kern w:val="2"/>
                <w:sz w:val="21"/>
                <w:szCs w:val="21"/>
                <w:vertAlign w:val="baseline"/>
                <w:lang w:val="en-US" w:eastAsia="zh-CN" w:bidi="ar-SA"/>
              </w:rPr>
            </w:pPr>
            <w:r>
              <w:rPr>
                <w:rFonts w:hint="eastAsia" w:ascii="宋体" w:hAnsi="宋体" w:eastAsia="宋体" w:cs="宋体"/>
                <w:b/>
                <w:bCs/>
                <w:kern w:val="2"/>
                <w:sz w:val="21"/>
                <w:szCs w:val="21"/>
                <w:u w:val="single"/>
                <w:vertAlign w:val="baseline"/>
                <w:lang w:val="en-US" w:eastAsia="zh-CN" w:bidi="ar-SA"/>
              </w:rPr>
              <w:t>衣佳欢、邢锦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1745"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娃娃家</w:t>
            </w:r>
          </w:p>
        </w:tc>
        <w:tc>
          <w:tcPr>
            <w:tcW w:w="6846" w:type="dxa"/>
            <w:noWrap w:val="0"/>
            <w:vAlign w:val="top"/>
          </w:tcPr>
          <w:p>
            <w:pPr>
              <w:tabs>
                <w:tab w:val="left" w:pos="5145"/>
              </w:tabs>
              <w:rPr>
                <w:rFonts w:hint="default" w:ascii="宋体" w:hAnsi="宋体" w:cs="宋体" w:eastAsiaTheme="majorEastAsia"/>
                <w:b/>
                <w:bCs/>
                <w:color w:val="000000"/>
                <w:szCs w:val="21"/>
                <w:u w:val="single"/>
                <w:lang w:val="en-US" w:eastAsia="zh-CN"/>
              </w:rPr>
            </w:pPr>
            <w:r>
              <w:rPr>
                <w:rFonts w:hint="eastAsia" w:ascii="宋体" w:hAnsi="宋体" w:cs="宋体" w:eastAsiaTheme="majorEastAsia"/>
                <w:b/>
                <w:bCs/>
                <w:color w:val="000000"/>
                <w:szCs w:val="21"/>
                <w:u w:val="single"/>
                <w:lang w:val="en-US" w:eastAsia="zh-CN"/>
              </w:rPr>
              <w:t>卢文汐、程梓轩、陆俊阳、徐菲梵、孙明祺。龚奕欣、梁礼煊、何安瑾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745"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自然材料区</w:t>
            </w:r>
          </w:p>
        </w:tc>
        <w:tc>
          <w:tcPr>
            <w:tcW w:w="6846" w:type="dxa"/>
            <w:noWrap w:val="0"/>
            <w:vAlign w:val="top"/>
          </w:tcPr>
          <w:p>
            <w:pPr>
              <w:bidi w:val="0"/>
              <w:jc w:val="left"/>
              <w:rPr>
                <w:rFonts w:hint="default" w:ascii="宋体" w:hAnsi="宋体" w:cs="宋体"/>
                <w:b/>
                <w:bCs/>
                <w:color w:val="000000"/>
                <w:szCs w:val="21"/>
                <w:u w:val="singl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745"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美工区</w:t>
            </w:r>
          </w:p>
        </w:tc>
        <w:tc>
          <w:tcPr>
            <w:tcW w:w="6846" w:type="dxa"/>
            <w:noWrap w:val="0"/>
            <w:vAlign w:val="top"/>
          </w:tcPr>
          <w:p>
            <w:pPr>
              <w:bidi w:val="0"/>
              <w:jc w:val="left"/>
              <w:rPr>
                <w:rFonts w:hint="default" w:ascii="宋体" w:hAnsi="宋体" w:cs="宋体" w:eastAsiaTheme="majorEastAsia"/>
                <w:b/>
                <w:bCs/>
                <w:color w:val="000000"/>
                <w:szCs w:val="21"/>
                <w:u w:val="single"/>
                <w:lang w:val="en-US" w:eastAsia="zh-CN"/>
              </w:rPr>
            </w:pPr>
            <w:r>
              <w:rPr>
                <w:rFonts w:hint="eastAsia" w:ascii="宋体" w:hAnsi="宋体" w:cs="宋体" w:eastAsiaTheme="majorEastAsia"/>
                <w:b/>
                <w:bCs/>
                <w:color w:val="000000"/>
                <w:szCs w:val="21"/>
                <w:u w:val="single"/>
                <w:lang w:val="en-US" w:eastAsia="zh-CN"/>
              </w:rPr>
              <w:t>吴颀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1745"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益智区</w:t>
            </w:r>
          </w:p>
        </w:tc>
        <w:tc>
          <w:tcPr>
            <w:tcW w:w="6846" w:type="dxa"/>
            <w:noWrap w:val="0"/>
            <w:vAlign w:val="top"/>
          </w:tcPr>
          <w:p>
            <w:pPr>
              <w:bidi w:val="0"/>
              <w:jc w:val="left"/>
              <w:rPr>
                <w:rFonts w:hint="default" w:ascii="宋体" w:hAnsi="宋体" w:cs="宋体"/>
                <w:b/>
                <w:bCs/>
                <w:color w:val="000000"/>
                <w:szCs w:val="21"/>
                <w:u w:val="single"/>
                <w:lang w:val="en-US" w:eastAsia="zh-CN"/>
              </w:rPr>
            </w:pPr>
            <w:r>
              <w:rPr>
                <w:rFonts w:hint="eastAsia" w:ascii="宋体" w:hAnsi="宋体" w:cs="宋体"/>
                <w:b/>
                <w:bCs/>
                <w:color w:val="000000"/>
                <w:szCs w:val="21"/>
                <w:u w:val="single"/>
                <w:lang w:val="en-US" w:eastAsia="zh-CN"/>
              </w:rPr>
              <w:t>王兴诚、张雨歆、靳一哲、蔡铭泽、蔡铭豪</w:t>
            </w:r>
          </w:p>
        </w:tc>
      </w:tr>
    </w:tbl>
    <w:p>
      <w:pPr>
        <w:widowControl w:val="0"/>
        <w:numPr>
          <w:numId w:val="0"/>
        </w:numPr>
        <w:jc w:val="both"/>
        <w:rPr>
          <w:rFonts w:hint="default" w:asciiTheme="majorEastAsia" w:hAnsiTheme="majorEastAsia" w:eastAsiaTheme="majorEastAsia"/>
          <w:b/>
          <w:bCs/>
          <w:szCs w:val="21"/>
          <w:u w:val="none"/>
          <w:lang w:val="en-US" w:eastAsia="zh-CN"/>
        </w:rPr>
      </w:pPr>
    </w:p>
    <w:p>
      <w:pPr>
        <w:widowControl w:val="0"/>
        <w:numPr>
          <w:ilvl w:val="0"/>
          <w:numId w:val="1"/>
        </w:numPr>
        <w:ind w:left="0" w:leftChars="0" w:firstLine="422" w:firstLineChars="200"/>
        <w:jc w:val="both"/>
        <w:rPr>
          <w:rFonts w:hint="eastAsia" w:asciiTheme="majorEastAsia" w:hAnsiTheme="majorEastAsia" w:eastAsiaTheme="majorEastAsia"/>
          <w:b/>
          <w:bCs/>
          <w:szCs w:val="21"/>
          <w:u w:val="none"/>
          <w:lang w:val="en-US" w:eastAsia="zh-CN"/>
        </w:rPr>
      </w:pPr>
      <w:r>
        <w:rPr>
          <w:rFonts w:hint="eastAsia" w:asciiTheme="majorEastAsia" w:hAnsiTheme="majorEastAsia" w:eastAsiaTheme="majorEastAsia"/>
          <w:b/>
          <w:bCs/>
          <w:szCs w:val="21"/>
          <w:u w:val="none"/>
          <w:lang w:val="en-US" w:eastAsia="zh-CN"/>
        </w:rPr>
        <w:t>请您关注</w:t>
      </w:r>
    </w:p>
    <w:p>
      <w:pPr>
        <w:spacing w:line="360" w:lineRule="exact"/>
        <w:ind w:firstLine="420" w:firstLineChars="200"/>
        <w:rPr>
          <w:rFonts w:hint="default"/>
          <w:b w:val="0"/>
          <w:bCs w:val="0"/>
          <w:szCs w:val="21"/>
          <w:lang w:val="en-US" w:eastAsia="zh-CN"/>
        </w:rPr>
      </w:pPr>
      <w:r>
        <w:rPr>
          <w:rFonts w:hint="eastAsia"/>
          <w:b w:val="0"/>
          <w:bCs w:val="0"/>
          <w:szCs w:val="21"/>
          <w:lang w:val="en-US" w:eastAsia="zh-CN"/>
        </w:rPr>
        <w:t>1.《快乐家园》还没带来的小朋友记得带来哦。</w:t>
      </w:r>
    </w:p>
    <w:p>
      <w:pPr>
        <w:numPr>
          <w:ilvl w:val="0"/>
          <w:numId w:val="0"/>
        </w:numPr>
        <w:bidi w:val="0"/>
        <w:ind w:leftChars="200"/>
        <w:jc w:val="left"/>
        <w:rPr>
          <w:rFonts w:hint="default" w:ascii="宋体" w:hAnsi="宋体"/>
          <w:b/>
          <w:bCs/>
          <w:szCs w:val="21"/>
          <w:lang w:val="en-US" w:eastAsia="zh-CN"/>
        </w:rPr>
      </w:pPr>
      <w:r>
        <w:rPr>
          <w:rFonts w:hint="eastAsia" w:ascii="宋体" w:hAnsi="宋体"/>
          <w:b w:val="0"/>
          <w:bCs w:val="0"/>
          <w:szCs w:val="21"/>
          <w:lang w:val="en-US" w:eastAsia="zh-CN"/>
        </w:rPr>
        <w:t>2.近期温度变化较大，请大家为孩子准备合适的衣物来园哦。</w:t>
      </w:r>
    </w:p>
    <w:p>
      <w:pPr>
        <w:ind w:firstLine="422" w:firstLineChars="200"/>
        <w:rPr>
          <w:rFonts w:hint="eastAsia" w:asciiTheme="majorEastAsia" w:hAnsiTheme="majorEastAsia" w:eastAsiaTheme="majorEastAsia"/>
          <w:b/>
          <w:bCs/>
          <w:szCs w:val="21"/>
          <w:u w:val="single"/>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FE8F3B"/>
    <w:multiLevelType w:val="singleLevel"/>
    <w:tmpl w:val="ACFE8F3B"/>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Q0NTkxNDJmYjY2NWMwNDFmMDM5YmU5NWMwOTFhNmUifQ=="/>
  </w:docVars>
  <w:rsids>
    <w:rsidRoot w:val="7331526D"/>
    <w:rsid w:val="0AAB518D"/>
    <w:rsid w:val="733152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 w:type="table" w:styleId="3">
    <w:name w:val="Table Grid"/>
    <w:basedOn w:val="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2024-03-25T23:52:00Z</dcterms:created>
  <dc:creator>乌羽玉</dc:creator>
  <cp:lastModifiedBy>乌羽玉</cp:lastModifiedBy>
  <dcterms:modified xsi:type="dcterms:W3CDTF">2024-03-26T04:40:45Z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8BCBEB51908F4393A8D13CFC102771FC_11</vt:lpwstr>
  </property>
</Properties>
</file>