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26</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二</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阴转晴</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30</w:t>
      </w:r>
      <w:r>
        <w:rPr>
          <w:rFonts w:hint="eastAsia" w:ascii="宋体" w:hAnsi="宋体" w:eastAsia="宋体" w:cs="宋体"/>
          <w:sz w:val="24"/>
        </w:rPr>
        <w:t>位小朋友，</w:t>
      </w:r>
      <w:r>
        <w:rPr>
          <w:rFonts w:hint="eastAsia" w:ascii="宋体" w:hAnsi="宋体" w:eastAsia="宋体" w:cs="宋体"/>
          <w:sz w:val="24"/>
          <w:lang w:val="en-US" w:eastAsia="zh-CN"/>
        </w:rPr>
        <w:t>1位小朋友请假，天气渐暖，小朋友们要记得早睡早起，准时在8点——8点15分来幼儿园，不要提前入园，也不要过晚哦！</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9834.JPGIMG_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9834.JPGIMG_9834"/>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9837.JPGIMG_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9837.JPGIMG_9837"/>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9841.JPGIMG_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9841.JPGIMG_9841"/>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w:pict>
          <v:shape id="_x0000_s1026" o:spid="_x0000_s1026" o:spt="202" type="#_x0000_t202" style="position:absolute;left:0pt;margin-left:338.25pt;margin-top:-0.25pt;height:89.6pt;width:153.2pt;z-index:251663360;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lang w:val="en-US" w:eastAsia="zh-CN"/>
                    </w:rPr>
                    <w:t>科探</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李沐妍在探究镜中谜，镜子的角度不一样，小汽车的数量也不一样。</w:t>
                  </w:r>
                </w:p>
              </w:txbxContent>
            </v:textbox>
          </v:shape>
        </w:pict>
      </w:r>
      <w:r>
        <w:rPr>
          <w:rFonts w:ascii="宋体" w:hAnsi="宋体" w:cs="宋体"/>
          <w:sz w:val="24"/>
        </w:rPr>
        <w:pict>
          <v:shape id="_x0000_s1027" o:spid="_x0000_s1027" o:spt="202" type="#_x0000_t202" style="position:absolute;left:0pt;margin-left:180pt;margin-top:-0.25pt;height:89.6pt;width:153.2pt;z-index:251662336;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春日碎片，仔细拼一拼吧。</w:t>
                  </w:r>
                </w:p>
              </w:txbxContent>
            </v:textbox>
          </v:shape>
        </w:pict>
      </w:r>
      <w:r>
        <w:rPr>
          <w:rFonts w:ascii="宋体" w:hAnsi="宋体" w:cs="宋体"/>
          <w:sz w:val="24"/>
        </w:rPr>
        <w:pict>
          <v:shape id="_x0000_s1028" o:spid="_x0000_s1028" o:spt="202" type="#_x0000_t202" style="position:absolute;left:0pt;margin-left:22.6pt;margin-top:-0.25pt;height:89.6pt;width:153.2pt;z-index:251659264;mso-width-relative:page;mso-height-relative:page;" coordsize="21600,21600">
            <v:path/>
            <v:fill focussize="0,0"/>
            <v:stroke joinstyle="miter"/>
            <v:imagedata o:title=""/>
            <o:lock v:ext="edit"/>
            <v:textbox>
              <w:txbxContent>
                <w:p>
                  <w:pPr>
                    <w:spacing w:line="360" w:lineRule="exact"/>
                    <w:rPr>
                      <w:rFonts w:hint="eastAsia"/>
                      <w:b/>
                      <w:sz w:val="28"/>
                      <w:szCs w:val="28"/>
                      <w:lang w:val="en-US" w:eastAsia="zh-CN"/>
                    </w:rPr>
                  </w:pPr>
                  <w:r>
                    <w:rPr>
                      <w:rFonts w:hint="eastAsia"/>
                      <w:b/>
                      <w:sz w:val="28"/>
                      <w:szCs w:val="28"/>
                      <w:lang w:val="en-US" w:eastAsia="zh-CN"/>
                    </w:rPr>
                    <w:t>益智区</w:t>
                  </w:r>
                </w:p>
                <w:p>
                  <w:pPr>
                    <w:spacing w:line="360" w:lineRule="exact"/>
                    <w:rPr>
                      <w:rFonts w:hint="default"/>
                      <w:sz w:val="28"/>
                      <w:szCs w:val="28"/>
                      <w:lang w:val="en-US" w:eastAsia="zh-CN"/>
                    </w:rPr>
                  </w:pPr>
                  <w:r>
                    <w:rPr>
                      <w:rFonts w:hint="eastAsia"/>
                      <w:sz w:val="28"/>
                      <w:szCs w:val="28"/>
                      <w:lang w:val="en-US" w:eastAsia="zh-CN"/>
                    </w:rPr>
                    <w:t>春天的公园里有什么？有规律的排一排吧！</w:t>
                  </w:r>
                </w:p>
              </w:txbxContent>
            </v:textbox>
          </v:shape>
        </w:pic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9844.JPGIMG_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9844.JPGIMG_9844"/>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9848.JPGIMG_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9848.JPGIMG_9848"/>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9845.JPGIMG_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9845.JPGIMG_9845"/>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w:pict>
          <v:shape id="_x0000_s1031" o:spid="_x0000_s1031" o:spt="202" type="#_x0000_t202" style="position:absolute;left:0pt;margin-left:336pt;margin-top:1.05pt;height:56.1pt;width:153.2pt;z-index:251664384;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地面建构</w:t>
                  </w:r>
                  <w:r>
                    <w:rPr>
                      <w:rFonts w:hint="eastAsia"/>
                      <w:b/>
                      <w:sz w:val="28"/>
                      <w:szCs w:val="28"/>
                    </w:rPr>
                    <w:t>区</w:t>
                  </w:r>
                </w:p>
                <w:p>
                  <w:pPr>
                    <w:spacing w:line="320" w:lineRule="exact"/>
                    <w:rPr>
                      <w:rFonts w:hint="default" w:eastAsiaTheme="minorEastAsia"/>
                      <w:lang w:val="en-US" w:eastAsia="zh-CN"/>
                    </w:rPr>
                  </w:pPr>
                  <w:r>
                    <w:rPr>
                      <w:rFonts w:hint="eastAsia"/>
                      <w:sz w:val="28"/>
                      <w:szCs w:val="28"/>
                      <w:lang w:val="en-US" w:eastAsia="zh-CN"/>
                    </w:rPr>
                    <w:t>比比谁的高！</w:t>
                  </w:r>
                </w:p>
              </w:txbxContent>
            </v:textbox>
          </v:shape>
        </w:pict>
      </w:r>
      <w:r>
        <w:rPr>
          <w:rFonts w:asciiTheme="minorEastAsia" w:hAnsiTheme="minorEastAsia"/>
          <w:b/>
          <w:sz w:val="28"/>
          <w:szCs w:val="28"/>
        </w:rPr>
        <w:pict>
          <v:shape id="_x0000_s1029" o:spid="_x0000_s1029" o:spt="202" type="#_x0000_t202" style="position:absolute;left:0pt;margin-left:180pt;margin-top:1.55pt;height:56.1pt;width:153.2pt;z-index:251661312;mso-width-relative:page;mso-height-relative:page;" coordsize="21600,21600">
            <v:path/>
            <v:fill focussize="0,0"/>
            <v:stroke joinstyle="miter"/>
            <v:imagedata o:title=""/>
            <o:lock v:ext="edit"/>
            <v:textbox>
              <w:txbxContent>
                <w:p>
                  <w:pPr>
                    <w:spacing w:line="320" w:lineRule="exact"/>
                    <w:rPr>
                      <w:rFonts w:hint="eastAsia"/>
                      <w:b/>
                      <w:sz w:val="28"/>
                      <w:szCs w:val="28"/>
                      <w:lang w:val="en-US" w:eastAsia="zh-CN"/>
                    </w:rPr>
                  </w:pPr>
                  <w:r>
                    <w:rPr>
                      <w:rFonts w:hint="eastAsia"/>
                      <w:b/>
                      <w:sz w:val="28"/>
                      <w:szCs w:val="28"/>
                      <w:lang w:val="en-US" w:eastAsia="zh-CN"/>
                    </w:rPr>
                    <w:t>桌面建构区</w:t>
                  </w:r>
                </w:p>
                <w:p>
                  <w:pPr>
                    <w:spacing w:line="320" w:lineRule="exact"/>
                    <w:rPr>
                      <w:rFonts w:hint="default" w:eastAsiaTheme="minorEastAsia"/>
                      <w:lang w:val="en-US" w:eastAsia="zh-CN"/>
                    </w:rPr>
                  </w:pPr>
                  <w:r>
                    <w:rPr>
                      <w:rFonts w:hint="eastAsia"/>
                      <w:sz w:val="28"/>
                      <w:szCs w:val="28"/>
                      <w:lang w:val="en-US" w:eastAsia="zh-CN"/>
                    </w:rPr>
                    <w:t>宋岱林终于完成了蝴蝶的建构。</w:t>
                  </w:r>
                </w:p>
              </w:txbxContent>
            </v:textbox>
          </v:shape>
        </w:pict>
      </w:r>
      <w:r>
        <w:rPr>
          <w:rFonts w:asciiTheme="minorEastAsia" w:hAnsiTheme="minorEastAsia"/>
          <w:b/>
          <w:sz w:val="28"/>
          <w:szCs w:val="28"/>
        </w:rPr>
        <w:pict>
          <v:shape id="_x0000_s1030" o:spid="_x0000_s1030" o:spt="202" type="#_x0000_t202" style="position:absolute;left:0pt;margin-left:22.6pt;margin-top:1.55pt;height:56.1pt;width:153.2pt;z-index:251660288;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自然材料</w:t>
                  </w:r>
                  <w:r>
                    <w:rPr>
                      <w:rFonts w:hint="eastAsia"/>
                      <w:b/>
                      <w:sz w:val="28"/>
                      <w:szCs w:val="28"/>
                    </w:rPr>
                    <w:t>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李沐荞和陆可在用自然材料各种搭建。</w:t>
                  </w:r>
                </w:p>
              </w:txbxContent>
            </v:textbox>
          </v:shape>
        </w:pic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numPr>
          <w:ilvl w:val="0"/>
          <w:numId w:val="0"/>
        </w:num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p>
    <w:p>
      <w:pPr>
        <w:numPr>
          <w:ilvl w:val="0"/>
          <w:numId w:val="0"/>
        </w:numPr>
        <w:spacing w:line="480" w:lineRule="auto"/>
        <w:ind w:firstLine="480" w:firstLineChars="200"/>
        <w:rPr>
          <w:rFonts w:hint="eastAsia" w:ascii="宋体" w:hAnsi="宋体"/>
          <w:color w:val="000000"/>
          <w:sz w:val="24"/>
          <w:szCs w:val="24"/>
        </w:rPr>
      </w:pPr>
      <w:r>
        <w:rPr>
          <w:rFonts w:hint="eastAsia" w:ascii="宋体" w:hAnsi="宋体" w:cs="宋体"/>
          <w:sz w:val="24"/>
        </w:rPr>
        <w:drawing>
          <wp:inline distT="0" distB="0" distL="114300" distR="114300">
            <wp:extent cx="1919605" cy="1439545"/>
            <wp:effectExtent l="0" t="0" r="10795" b="8255"/>
            <wp:docPr id="11" name="图片 15" descr="C:/Users/35762/Documents/Tencent Files/2500813824/FileRecv/MobileFile/IMG_9851.JPGIMG_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35762/Documents/Tencent Files/2500813824/FileRecv/MobileFile/IMG_9851.JPGIMG_9851"/>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2" name="图片 15" descr="C:/Users/35762/Documents/Tencent Files/2500813824/FileRecv/MobileFile/IMG_9852.JPGIMG_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35762/Documents/Tencent Files/2500813824/FileRecv/MobileFile/IMG_9852.JPGIMG_9852"/>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4" name="图片 15" descr="C:/Users/35762/Documents/Tencent Files/2500813824/FileRecv/MobileFile/IMG_9856.JPGIMG_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Users/35762/Documents/Tencent Files/2500813824/FileRecv/MobileFile/IMG_9856.JPGIMG_9856"/>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pPr>
        <w:spacing w:line="480" w:lineRule="auto"/>
        <w:rPr>
          <w:rFonts w:asciiTheme="minorEastAsia" w:hAnsiTheme="minorEastAsia"/>
          <w:b/>
          <w:sz w:val="28"/>
          <w:szCs w:val="28"/>
        </w:rPr>
      </w:pPr>
      <w:r>
        <w:rPr>
          <w:rFonts w:hint="eastAsia" w:asciiTheme="minorEastAsia" w:hAnsiTheme="minorEastAsia"/>
          <w:b/>
          <w:sz w:val="28"/>
          <w:szCs w:val="28"/>
          <w:lang w:val="en-US" w:eastAsia="zh-CN"/>
        </w:rPr>
        <w:t>4.户外</w:t>
      </w:r>
      <w:r>
        <w:rPr>
          <w:rFonts w:hint="eastAsia" w:asciiTheme="minorEastAsia" w:hAnsiTheme="minorEastAsia"/>
          <w:b/>
          <w:sz w:val="28"/>
          <w:szCs w:val="28"/>
        </w:rPr>
        <w:t>活动</w:t>
      </w:r>
    </w:p>
    <w:p>
      <w:pPr>
        <w:spacing w:line="480" w:lineRule="auto"/>
        <w:rPr>
          <w:rFonts w:hint="eastAsia" w:ascii="宋体" w:hAnsi="宋体" w:cs="宋体"/>
          <w:sz w:val="24"/>
        </w:rPr>
      </w:pP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9886.JPGIMG_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9886.JPGIMG_9886"/>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9889.JPGIMG_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9889.JPGIMG_9889"/>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9890.JPGIMG_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9890.JPGIMG_9890"/>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9897.JPGIMG_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9897.JPGIMG_9897"/>
                    <pic:cNvPicPr>
                      <a:picLocks noChangeAspect="1"/>
                    </pic:cNvPicPr>
                  </pic:nvPicPr>
                  <pic:blipFill>
                    <a:blip r:embed="rId16"/>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9900.JPGIMG_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9900.JPGIMG_9900"/>
                    <pic:cNvPicPr>
                      <a:picLocks noChangeAspect="1"/>
                    </pic:cNvPicPr>
                  </pic:nvPicPr>
                  <pic:blipFill>
                    <a:blip r:embed="rId1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9902.JPGIMG_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9902.JPGIMG_9902"/>
                    <pic:cNvPicPr>
                      <a:picLocks noChangeAspect="1"/>
                    </pic:cNvPicPr>
                  </pic:nvPicPr>
                  <pic:blipFill>
                    <a:blip r:embed="rId18"/>
                    <a:srcRect t="17" b="17"/>
                    <a:stretch>
                      <a:fillRect/>
                    </a:stretch>
                  </pic:blipFill>
                  <pic:spPr>
                    <a:xfrm>
                      <a:off x="0" y="0"/>
                      <a:ext cx="1919605" cy="1439823"/>
                    </a:xfrm>
                    <a:prstGeom prst="rect">
                      <a:avLst/>
                    </a:prstGeom>
                  </pic:spPr>
                </pic:pic>
              </a:graphicData>
            </a:graphic>
          </wp:inline>
        </w:drawing>
      </w:r>
    </w:p>
    <w:p>
      <w:pPr>
        <w:numPr>
          <w:ilvl w:val="0"/>
          <w:numId w:val="0"/>
        </w:numPr>
        <w:spacing w:line="480" w:lineRule="auto"/>
        <w:rPr>
          <w:rFonts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pPr>
        <w:spacing w:line="480" w:lineRule="auto"/>
        <w:rPr>
          <w:rFonts w:hint="eastAsia" w:ascii="宋体" w:hAnsi="宋体" w:cs="宋体"/>
          <w:sz w:val="24"/>
          <w:lang w:val="en-US" w:eastAsia="zh-CN"/>
        </w:rPr>
      </w:pPr>
      <w:r>
        <w:rPr>
          <w:rFonts w:hint="eastAsia" w:asciiTheme="minorEastAsia" w:hAnsiTheme="minorEastAsia"/>
          <w:sz w:val="24"/>
          <w:szCs w:val="24"/>
        </w:rPr>
        <w:t>午饭：</w:t>
      </w:r>
      <w:r>
        <w:rPr>
          <w:rFonts w:hint="eastAsia" w:asciiTheme="minorEastAsia" w:hAnsiTheme="minorEastAsia"/>
          <w:sz w:val="24"/>
          <w:szCs w:val="24"/>
          <w:lang w:val="en-US" w:eastAsia="zh-CN"/>
        </w:rPr>
        <w:t>燕麦饭、红烧翅中、大蒜平菇炒鸡蛋、翡翠银鱼羹</w:t>
      </w:r>
      <w:r>
        <w:rPr>
          <w:rFonts w:hint="eastAsia" w:asciiTheme="minorEastAsia" w:hAnsiTheme="minorEastAsia"/>
          <w:sz w:val="24"/>
          <w:szCs w:val="24"/>
        </w:rPr>
        <w:t>。点心：</w:t>
      </w:r>
      <w:r>
        <w:rPr>
          <w:rFonts w:hint="eastAsia" w:asciiTheme="minorEastAsia" w:hAnsiTheme="minorEastAsia"/>
          <w:sz w:val="24"/>
          <w:szCs w:val="24"/>
          <w:lang w:val="en-US" w:eastAsia="zh-CN"/>
        </w:rPr>
        <w:t>青菜花生咸粥</w:t>
      </w:r>
      <w:r>
        <w:rPr>
          <w:rFonts w:hint="eastAsia" w:asciiTheme="minorEastAsia" w:hAnsiTheme="minorEastAsia"/>
          <w:sz w:val="24"/>
          <w:szCs w:val="24"/>
        </w:rPr>
        <w:t>。 水果：</w:t>
      </w:r>
      <w:r>
        <w:rPr>
          <w:rFonts w:hint="eastAsia" w:asciiTheme="minorEastAsia" w:hAnsiTheme="minorEastAsia"/>
          <w:sz w:val="24"/>
          <w:szCs w:val="24"/>
          <w:lang w:val="en-US" w:eastAsia="zh-CN"/>
        </w:rPr>
        <w:t>哈密瓜、番茄。</w:t>
      </w:r>
    </w:p>
    <w:p>
      <w:pPr>
        <w:spacing w:line="480" w:lineRule="auto"/>
        <w:rPr>
          <w:rFonts w:asciiTheme="minorEastAsia" w:hAnsiTheme="minorEastAsia"/>
          <w:b/>
          <w:sz w:val="28"/>
          <w:szCs w:val="28"/>
        </w:rPr>
      </w:pPr>
      <w:r>
        <w:rPr>
          <w:rFonts w:hint="eastAsia" w:asciiTheme="minorEastAsia" w:hAnsiTheme="minorEastAsia"/>
          <w:b/>
          <w:sz w:val="28"/>
          <w:szCs w:val="28"/>
        </w:rPr>
        <w:t>6.温馨提示</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春天已经悄然而至，春天也是万物复苏的季节，我们重点挑选了种植区的竹子带着孩子一起了解竹子的特点以及生长过程 ，同时竹笋也是竹子的产物，如果家里有毛笋或者竹笋的，请明天带来幼儿园，我们带着孩子一起认识了解一下哦！</w:t>
      </w:r>
      <w:bookmarkStart w:id="0" w:name="_GoBack"/>
      <w:bookmarkEnd w:id="0"/>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3ZDQwMmNiOWFlYzZjYTcwOWJiZGQ0YTA5ODBmZGU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C1F378E"/>
    <w:rsid w:val="0F524EC5"/>
    <w:rsid w:val="0FC041F6"/>
    <w:rsid w:val="117303E1"/>
    <w:rsid w:val="1185013D"/>
    <w:rsid w:val="16A329BB"/>
    <w:rsid w:val="19CA6B50"/>
    <w:rsid w:val="26212284"/>
    <w:rsid w:val="2A924188"/>
    <w:rsid w:val="2A974159"/>
    <w:rsid w:val="31592E8F"/>
    <w:rsid w:val="31B34E21"/>
    <w:rsid w:val="346F65C7"/>
    <w:rsid w:val="3FBE0C0A"/>
    <w:rsid w:val="44B22B75"/>
    <w:rsid w:val="4B3F2C84"/>
    <w:rsid w:val="4C1F56B2"/>
    <w:rsid w:val="4C3733B5"/>
    <w:rsid w:val="4CB537D0"/>
    <w:rsid w:val="51C024CA"/>
    <w:rsid w:val="52C66220"/>
    <w:rsid w:val="545913FC"/>
    <w:rsid w:val="57F045FF"/>
    <w:rsid w:val="59BF1A00"/>
    <w:rsid w:val="5A26050F"/>
    <w:rsid w:val="60A47310"/>
    <w:rsid w:val="6C101AAB"/>
    <w:rsid w:val="7123227F"/>
    <w:rsid w:val="77311BCB"/>
    <w:rsid w:val="77804AAF"/>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5</TotalTime>
  <ScaleCrop>false</ScaleCrop>
  <LinksUpToDate>false</LinksUpToDate>
  <CharactersWithSpaces>610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2024-03-26T04:31:49Z</cp:lastPrinted>
  <dcterms:modified xsi:type="dcterms:W3CDTF">2024-03-26T04:31:56Z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4A1E5707280D4F57A1B993A40F28753A</vt:lpwstr>
  </property>
</Properties>
</file>