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133" w:beforeAutospacing="0" w:afterAutospacing="0" w:line="180" w:lineRule="auto"/>
        <w:ind w:left="1080"/>
        <w:rPr>
          <w:rFonts w:hint="default"/>
          <w:sz w:val="21"/>
          <w:szCs w:val="21"/>
        </w:rPr>
      </w:pPr>
      <w:r>
        <w:rPr>
          <w:rFonts w:ascii="黑体" w:eastAsia="黑体" w:cs="黑体"/>
          <w:color w:val="000000"/>
          <w:spacing w:val="9"/>
          <w:sz w:val="31"/>
          <w:szCs w:val="31"/>
        </w:rPr>
        <w:t>新北区</w:t>
      </w:r>
      <w:bookmarkStart w:id="0" w:name="_GoBack"/>
      <w:bookmarkEnd w:id="0"/>
      <w:r>
        <w:rPr>
          <w:rFonts w:ascii="黑体" w:eastAsia="黑体" w:cs="黑体"/>
          <w:color w:val="000000"/>
          <w:spacing w:val="9"/>
          <w:sz w:val="31"/>
          <w:szCs w:val="31"/>
        </w:rPr>
        <w:t>林燕群“雁行”卓越班主任成长营活动简报</w:t>
      </w:r>
    </w:p>
    <w:p>
      <w:pPr>
        <w:pStyle w:val="4"/>
        <w:spacing w:before="164" w:beforeAutospacing="0" w:afterAutospacing="0" w:line="223" w:lineRule="auto"/>
        <w:ind w:left="3825"/>
        <w:rPr>
          <w:rFonts w:hint="default"/>
          <w:sz w:val="21"/>
          <w:szCs w:val="21"/>
        </w:rPr>
      </w:pPr>
      <w:r>
        <w:rPr>
          <w:rFonts w:ascii="黑体" w:eastAsia="黑体" w:cs="黑体"/>
          <w:color w:val="000000"/>
          <w:spacing w:val="1"/>
          <w:sz w:val="31"/>
          <w:szCs w:val="31"/>
        </w:rPr>
        <w:t>（第</w:t>
      </w:r>
      <w:r>
        <w:rPr>
          <w:rFonts w:hint="eastAsia" w:ascii="黑体" w:eastAsia="黑体" w:cs="黑体"/>
          <w:color w:val="000000"/>
          <w:spacing w:val="1"/>
          <w:sz w:val="31"/>
          <w:szCs w:val="31"/>
          <w:lang w:val="en-US" w:eastAsia="zh-CN"/>
        </w:rPr>
        <w:t>4</w:t>
      </w:r>
      <w:r>
        <w:rPr>
          <w:rFonts w:ascii="黑体" w:eastAsia="黑体" w:cs="黑体"/>
          <w:color w:val="000000"/>
          <w:spacing w:val="1"/>
          <w:sz w:val="31"/>
          <w:szCs w:val="31"/>
        </w:rPr>
        <w:t>期）</w:t>
      </w:r>
    </w:p>
    <w:p>
      <w:pPr>
        <w:pStyle w:val="8"/>
        <w:widowControl/>
        <w:spacing w:before="1" w:line="227" w:lineRule="auto"/>
        <w:ind w:left="26"/>
        <w:jc w:val="left"/>
        <w:rPr>
          <w:rFonts w:hint="eastAsia" w:ascii="微软雅黑" w:hAnsi="微软雅黑" w:eastAsia="微软雅黑" w:cs="微软雅黑"/>
          <w:color w:val="000000"/>
          <w:spacing w:val="-12"/>
        </w:rPr>
      </w:pPr>
      <w:r>
        <w:rPr>
          <w:rFonts w:ascii="微软雅黑" w:hAnsi="微软雅黑" w:eastAsia="微软雅黑" w:cs="微软雅黑"/>
          <w:color w:val="FF0000"/>
          <w:spacing w:val="-8"/>
          <w:sz w:val="28"/>
          <w:szCs w:val="28"/>
        </w:rPr>
        <w:t>【一</w:t>
      </w:r>
      <w:r>
        <w:rPr>
          <w:rFonts w:hint="eastAsia" w:ascii="微软雅黑" w:hAnsi="微软雅黑" w:eastAsia="微软雅黑" w:cs="微软雅黑"/>
          <w:color w:val="FF0000"/>
          <w:spacing w:val="-8"/>
          <w:sz w:val="28"/>
          <w:szCs w:val="28"/>
        </w:rPr>
        <w:t>、活动通知】</w:t>
      </w:r>
      <w:r>
        <w:rPr>
          <w:rFonts w:hint="eastAsia" w:ascii="微软雅黑" w:hAnsi="微软雅黑" w:eastAsia="微软雅黑" w:cs="微软雅黑"/>
          <w:color w:val="000000"/>
          <w:spacing w:val="-12"/>
        </w:rPr>
        <w:t>（附：区网网址及截图）</w:t>
      </w:r>
    </w:p>
    <w:p>
      <w:pPr>
        <w:pStyle w:val="8"/>
        <w:widowControl/>
        <w:spacing w:before="1" w:line="227" w:lineRule="auto"/>
        <w:ind w:left="26"/>
        <w:jc w:val="left"/>
        <w:rPr>
          <w:rFonts w:hint="eastAsia" w:ascii="微软雅黑" w:hAnsi="微软雅黑" w:eastAsia="微软雅黑" w:cs="微软雅黑"/>
          <w:color w:val="000000"/>
          <w:spacing w:val="-12"/>
        </w:rPr>
      </w:pPr>
      <w:r>
        <w:rPr>
          <w:rFonts w:hint="eastAsia" w:ascii="微软雅黑" w:hAnsi="微软雅黑" w:eastAsia="微软雅黑" w:cs="微软雅黑"/>
          <w:color w:val="000000"/>
          <w:spacing w:val="-12"/>
        </w:rPr>
        <w:t>网址：</w:t>
      </w:r>
      <w:r>
        <w:rPr>
          <w:rFonts w:hint="eastAsia" w:ascii="微软雅黑" w:hAnsi="微软雅黑" w:eastAsia="微软雅黑" w:cs="微软雅黑"/>
          <w:color w:val="000000"/>
          <w:spacing w:val="-12"/>
        </w:rPr>
        <w:fldChar w:fldCharType="begin"/>
      </w:r>
      <w:r>
        <w:rPr>
          <w:rFonts w:hint="eastAsia" w:ascii="微软雅黑" w:hAnsi="微软雅黑" w:eastAsia="微软雅黑" w:cs="微软雅黑"/>
          <w:color w:val="000000"/>
          <w:spacing w:val="-12"/>
        </w:rPr>
        <w:instrText xml:space="preserve"> HYPERLINK "http://www.pub.xbedu.net/html/article6118465.html" </w:instrText>
      </w:r>
      <w:r>
        <w:rPr>
          <w:rFonts w:hint="eastAsia" w:ascii="微软雅黑" w:hAnsi="微软雅黑" w:eastAsia="微软雅黑" w:cs="微软雅黑"/>
          <w:color w:val="000000"/>
          <w:spacing w:val="-12"/>
        </w:rPr>
        <w:fldChar w:fldCharType="separate"/>
      </w:r>
      <w:r>
        <w:rPr>
          <w:rStyle w:val="12"/>
          <w:rFonts w:hint="eastAsia" w:ascii="微软雅黑" w:hAnsi="微软雅黑" w:eastAsia="微软雅黑" w:cs="微软雅黑"/>
          <w:spacing w:val="-12"/>
        </w:rPr>
        <w:t>http://www.pub.xbedu.net/html/article6118465.html</w:t>
      </w:r>
      <w:r>
        <w:rPr>
          <w:rFonts w:hint="eastAsia" w:ascii="微软雅黑" w:hAnsi="微软雅黑" w:eastAsia="微软雅黑" w:cs="微软雅黑"/>
          <w:color w:val="000000"/>
          <w:spacing w:val="-12"/>
        </w:rPr>
        <w:fldChar w:fldCharType="end"/>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154930" cy="5668010"/>
            <wp:effectExtent l="0" t="0" r="1270" b="889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154930" cy="5668010"/>
                    </a:xfrm>
                    <a:prstGeom prst="rect">
                      <a:avLst/>
                    </a:prstGeom>
                    <a:noFill/>
                    <a:ln w="9525">
                      <a:noFill/>
                    </a:ln>
                  </pic:spPr>
                </pic:pic>
              </a:graphicData>
            </a:graphic>
          </wp:inline>
        </w:drawing>
      </w:r>
    </w:p>
    <w:p>
      <w:pPr>
        <w:adjustRightInd w:val="0"/>
        <w:snapToGrid w:val="0"/>
        <w:spacing w:line="300" w:lineRule="atLeast"/>
        <w:rPr>
          <w:rFonts w:ascii="黑体" w:hAnsi="黑体" w:eastAsia="黑体" w:cs="黑体"/>
          <w:b/>
          <w:sz w:val="30"/>
          <w:szCs w:val="30"/>
        </w:rPr>
      </w:pPr>
    </w:p>
    <w:p>
      <w:pPr>
        <w:pStyle w:val="2"/>
        <w:rPr>
          <w:rFonts w:ascii="黑体" w:hAnsi="黑体" w:eastAsia="黑体" w:cs="黑体"/>
          <w:b/>
          <w:sz w:val="30"/>
          <w:szCs w:val="30"/>
        </w:rPr>
      </w:pPr>
    </w:p>
    <w:p>
      <w:pPr>
        <w:adjustRightInd w:val="0"/>
        <w:snapToGrid w:val="0"/>
        <w:spacing w:line="300" w:lineRule="atLeast"/>
        <w:jc w:val="center"/>
        <w:rPr>
          <w:rFonts w:ascii="仿宋" w:hAnsi="仿宋" w:eastAsia="仿宋" w:cs="仿宋"/>
          <w:color w:val="000000"/>
          <w:sz w:val="24"/>
        </w:rPr>
      </w:pPr>
      <w:r>
        <w:rPr>
          <w:rFonts w:hint="eastAsia" w:ascii="黑体" w:hAnsi="黑体" w:eastAsia="黑体" w:cs="黑体"/>
          <w:b/>
          <w:sz w:val="30"/>
          <w:szCs w:val="30"/>
        </w:rPr>
        <w:t>关于新北区林燕群卓越班主任成长营第</w:t>
      </w:r>
      <w:r>
        <w:rPr>
          <w:rFonts w:hint="eastAsia" w:ascii="黑体" w:hAnsi="黑体" w:eastAsia="黑体" w:cs="黑体"/>
          <w:b/>
          <w:sz w:val="30"/>
          <w:szCs w:val="30"/>
          <w:lang w:val="en-US" w:eastAsia="zh-CN"/>
        </w:rPr>
        <w:t>4</w:t>
      </w:r>
      <w:r>
        <w:rPr>
          <w:rFonts w:hint="eastAsia" w:ascii="黑体" w:hAnsi="黑体" w:eastAsia="黑体" w:cs="黑体"/>
          <w:b/>
          <w:sz w:val="30"/>
          <w:szCs w:val="30"/>
        </w:rPr>
        <w:t>次活动通知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0" w:lineRule="atLeast"/>
        <w:ind w:left="0" w:right="0" w:firstLine="0"/>
        <w:rPr>
          <w:rFonts w:hint="eastAsia" w:ascii="宋体" w:hAnsi="宋体" w:eastAsia="宋体" w:cs="宋体"/>
          <w:i w:val="0"/>
          <w:iCs w:val="0"/>
          <w:caps w:val="0"/>
          <w:color w:val="313131"/>
          <w:spacing w:val="0"/>
          <w:sz w:val="14"/>
          <w:szCs w:val="14"/>
        </w:rPr>
      </w:pPr>
      <w:r>
        <w:rPr>
          <w:rFonts w:hint="eastAsia" w:ascii="宋体" w:hAnsi="宋体" w:eastAsia="宋体" w:cs="宋体"/>
          <w:i w:val="0"/>
          <w:iCs w:val="0"/>
          <w:caps w:val="0"/>
          <w:color w:val="313131"/>
          <w:spacing w:val="0"/>
          <w:sz w:val="14"/>
          <w:szCs w:val="14"/>
          <w:shd w:val="clear" w:fill="FFFFFF"/>
        </w:rPr>
        <w:t>有关小学：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0" w:lineRule="atLeast"/>
        <w:ind w:left="0" w:right="0" w:firstLine="280"/>
        <w:rPr>
          <w:rFonts w:hint="eastAsia" w:ascii="宋体" w:hAnsi="宋体" w:eastAsia="宋体" w:cs="宋体"/>
          <w:i w:val="0"/>
          <w:iCs w:val="0"/>
          <w:caps w:val="0"/>
          <w:color w:val="313131"/>
          <w:spacing w:val="0"/>
          <w:sz w:val="14"/>
          <w:szCs w:val="14"/>
        </w:rPr>
      </w:pPr>
      <w:r>
        <w:rPr>
          <w:rFonts w:hint="eastAsia" w:ascii="宋体" w:hAnsi="宋体" w:eastAsia="宋体" w:cs="宋体"/>
          <w:i w:val="0"/>
          <w:iCs w:val="0"/>
          <w:caps w:val="0"/>
          <w:color w:val="313131"/>
          <w:spacing w:val="0"/>
          <w:sz w:val="14"/>
          <w:szCs w:val="14"/>
          <w:shd w:val="clear" w:fill="FFFFFF"/>
        </w:rPr>
        <w:t>根据《关于印发〈常州市新北区教育系统第二轮“三名”培育工程实施意见〉的通知》（常新教〔</w:t>
      </w:r>
      <w:r>
        <w:rPr>
          <w:rFonts w:ascii="Calibri" w:hAnsi="Calibri" w:eastAsia="宋体" w:cs="Calibri"/>
          <w:i w:val="0"/>
          <w:iCs w:val="0"/>
          <w:caps w:val="0"/>
          <w:color w:val="313131"/>
          <w:spacing w:val="0"/>
          <w:sz w:val="14"/>
          <w:szCs w:val="14"/>
          <w:shd w:val="clear" w:fill="FFFFFF"/>
        </w:rPr>
        <w:t>2023</w:t>
      </w:r>
      <w:r>
        <w:rPr>
          <w:rFonts w:hint="eastAsia" w:ascii="宋体" w:hAnsi="宋体" w:eastAsia="宋体" w:cs="宋体"/>
          <w:i w:val="0"/>
          <w:iCs w:val="0"/>
          <w:caps w:val="0"/>
          <w:color w:val="313131"/>
          <w:spacing w:val="0"/>
          <w:sz w:val="14"/>
          <w:szCs w:val="14"/>
          <w:shd w:val="clear" w:fill="FFFFFF"/>
        </w:rPr>
        <w:t>〕</w:t>
      </w:r>
      <w:r>
        <w:rPr>
          <w:rFonts w:hint="default" w:ascii="Calibri" w:hAnsi="Calibri" w:eastAsia="宋体" w:cs="Calibri"/>
          <w:i w:val="0"/>
          <w:iCs w:val="0"/>
          <w:caps w:val="0"/>
          <w:color w:val="313131"/>
          <w:spacing w:val="0"/>
          <w:sz w:val="14"/>
          <w:szCs w:val="14"/>
          <w:shd w:val="clear" w:fill="FFFFFF"/>
        </w:rPr>
        <w:t>79</w:t>
      </w:r>
      <w:r>
        <w:rPr>
          <w:rFonts w:hint="eastAsia" w:ascii="宋体" w:hAnsi="宋体" w:eastAsia="宋体" w:cs="宋体"/>
          <w:i w:val="0"/>
          <w:iCs w:val="0"/>
          <w:caps w:val="0"/>
          <w:color w:val="313131"/>
          <w:spacing w:val="0"/>
          <w:sz w:val="14"/>
          <w:szCs w:val="14"/>
          <w:shd w:val="clear" w:fill="FFFFFF"/>
        </w:rPr>
        <w:t>号）精神，依据《新北区林燕群卓越班主任成长营研修方案》的安排，定于</w:t>
      </w:r>
      <w:r>
        <w:rPr>
          <w:rFonts w:hint="default" w:ascii="Calibri" w:hAnsi="Calibri" w:eastAsia="宋体" w:cs="Calibri"/>
          <w:i w:val="0"/>
          <w:iCs w:val="0"/>
          <w:caps w:val="0"/>
          <w:color w:val="313131"/>
          <w:spacing w:val="0"/>
          <w:sz w:val="14"/>
          <w:szCs w:val="14"/>
          <w:shd w:val="clear" w:fill="FFFFFF"/>
        </w:rPr>
        <w:t>2024</w:t>
      </w:r>
      <w:r>
        <w:rPr>
          <w:rFonts w:hint="eastAsia" w:ascii="宋体" w:hAnsi="宋体" w:eastAsia="宋体" w:cs="宋体"/>
          <w:i w:val="0"/>
          <w:iCs w:val="0"/>
          <w:caps w:val="0"/>
          <w:color w:val="313131"/>
          <w:spacing w:val="0"/>
          <w:sz w:val="14"/>
          <w:szCs w:val="14"/>
          <w:shd w:val="clear" w:fill="FFFFFF"/>
        </w:rPr>
        <w:t>年</w:t>
      </w:r>
      <w:r>
        <w:rPr>
          <w:rFonts w:hint="default" w:ascii="Calibri" w:hAnsi="Calibri" w:eastAsia="宋体" w:cs="Calibri"/>
          <w:i w:val="0"/>
          <w:iCs w:val="0"/>
          <w:caps w:val="0"/>
          <w:color w:val="313131"/>
          <w:spacing w:val="0"/>
          <w:sz w:val="14"/>
          <w:szCs w:val="14"/>
          <w:shd w:val="clear" w:fill="FFFFFF"/>
        </w:rPr>
        <w:t>1</w:t>
      </w:r>
      <w:r>
        <w:rPr>
          <w:rFonts w:hint="eastAsia" w:ascii="宋体" w:hAnsi="宋体" w:eastAsia="宋体" w:cs="宋体"/>
          <w:i w:val="0"/>
          <w:iCs w:val="0"/>
          <w:caps w:val="0"/>
          <w:color w:val="313131"/>
          <w:spacing w:val="0"/>
          <w:sz w:val="14"/>
          <w:szCs w:val="14"/>
          <w:shd w:val="clear" w:fill="FFFFFF"/>
        </w:rPr>
        <w:t>月</w:t>
      </w:r>
      <w:r>
        <w:rPr>
          <w:rFonts w:hint="default" w:ascii="Calibri" w:hAnsi="Calibri" w:eastAsia="宋体" w:cs="Calibri"/>
          <w:i w:val="0"/>
          <w:iCs w:val="0"/>
          <w:caps w:val="0"/>
          <w:color w:val="313131"/>
          <w:spacing w:val="0"/>
          <w:sz w:val="14"/>
          <w:szCs w:val="14"/>
          <w:shd w:val="clear" w:fill="FFFFFF"/>
        </w:rPr>
        <w:t>31</w:t>
      </w:r>
      <w:r>
        <w:rPr>
          <w:rFonts w:hint="eastAsia" w:ascii="宋体" w:hAnsi="宋体" w:eastAsia="宋体" w:cs="宋体"/>
          <w:i w:val="0"/>
          <w:iCs w:val="0"/>
          <w:caps w:val="0"/>
          <w:color w:val="313131"/>
          <w:spacing w:val="0"/>
          <w:sz w:val="14"/>
          <w:szCs w:val="14"/>
          <w:shd w:val="clear" w:fill="FFFFFF"/>
        </w:rPr>
        <w:t>日举行成长营第</w:t>
      </w:r>
      <w:r>
        <w:rPr>
          <w:rFonts w:hint="default" w:ascii="Calibri" w:hAnsi="Calibri" w:eastAsia="宋体" w:cs="Calibri"/>
          <w:i w:val="0"/>
          <w:iCs w:val="0"/>
          <w:caps w:val="0"/>
          <w:color w:val="313131"/>
          <w:spacing w:val="0"/>
          <w:sz w:val="14"/>
          <w:szCs w:val="14"/>
          <w:shd w:val="clear" w:fill="FFFFFF"/>
        </w:rPr>
        <w:t>4</w:t>
      </w:r>
      <w:r>
        <w:rPr>
          <w:rFonts w:hint="eastAsia" w:ascii="宋体" w:hAnsi="宋体" w:eastAsia="宋体" w:cs="宋体"/>
          <w:i w:val="0"/>
          <w:iCs w:val="0"/>
          <w:caps w:val="0"/>
          <w:color w:val="313131"/>
          <w:spacing w:val="0"/>
          <w:sz w:val="14"/>
          <w:szCs w:val="14"/>
          <w:shd w:val="clear" w:fill="FFFFFF"/>
        </w:rPr>
        <w:t>次活动。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0" w:lineRule="atLeast"/>
        <w:ind w:left="0" w:right="0" w:firstLine="0"/>
        <w:rPr>
          <w:rFonts w:hint="eastAsia" w:ascii="宋体" w:hAnsi="宋体" w:eastAsia="宋体" w:cs="宋体"/>
          <w:i w:val="0"/>
          <w:iCs w:val="0"/>
          <w:caps w:val="0"/>
          <w:color w:val="313131"/>
          <w:spacing w:val="0"/>
          <w:sz w:val="14"/>
          <w:szCs w:val="14"/>
        </w:rPr>
      </w:pPr>
      <w:r>
        <w:rPr>
          <w:rStyle w:val="11"/>
          <w:rFonts w:hint="eastAsia" w:ascii="宋体" w:hAnsi="宋体" w:eastAsia="宋体" w:cs="宋体"/>
          <w:i w:val="0"/>
          <w:iCs w:val="0"/>
          <w:caps w:val="0"/>
          <w:color w:val="313131"/>
          <w:spacing w:val="0"/>
          <w:sz w:val="14"/>
          <w:szCs w:val="14"/>
          <w:shd w:val="clear" w:fill="FFFFFF"/>
        </w:rPr>
        <w:t>一、活动时间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0" w:lineRule="atLeast"/>
        <w:ind w:left="0" w:right="0" w:firstLine="0"/>
        <w:rPr>
          <w:rFonts w:hint="eastAsia" w:ascii="宋体" w:hAnsi="宋体" w:eastAsia="宋体" w:cs="宋体"/>
          <w:i w:val="0"/>
          <w:iCs w:val="0"/>
          <w:caps w:val="0"/>
          <w:color w:val="313131"/>
          <w:spacing w:val="0"/>
          <w:sz w:val="14"/>
          <w:szCs w:val="14"/>
        </w:rPr>
      </w:pPr>
      <w:r>
        <w:rPr>
          <w:rFonts w:hint="default" w:ascii="Calibri" w:hAnsi="Calibri" w:eastAsia="宋体" w:cs="Calibri"/>
          <w:i w:val="0"/>
          <w:iCs w:val="0"/>
          <w:caps w:val="0"/>
          <w:color w:val="313131"/>
          <w:spacing w:val="0"/>
          <w:sz w:val="14"/>
          <w:szCs w:val="14"/>
          <w:shd w:val="clear" w:fill="FFFFFF"/>
        </w:rPr>
        <w:t>2024</w:t>
      </w:r>
      <w:r>
        <w:rPr>
          <w:rFonts w:hint="eastAsia" w:ascii="宋体" w:hAnsi="宋体" w:eastAsia="宋体" w:cs="宋体"/>
          <w:i w:val="0"/>
          <w:iCs w:val="0"/>
          <w:caps w:val="0"/>
          <w:color w:val="313131"/>
          <w:spacing w:val="0"/>
          <w:sz w:val="14"/>
          <w:szCs w:val="14"/>
          <w:shd w:val="clear" w:fill="FFFFFF"/>
        </w:rPr>
        <w:t>年</w:t>
      </w:r>
      <w:r>
        <w:rPr>
          <w:rFonts w:hint="default" w:ascii="Calibri" w:hAnsi="Calibri" w:eastAsia="宋体" w:cs="Calibri"/>
          <w:i w:val="0"/>
          <w:iCs w:val="0"/>
          <w:caps w:val="0"/>
          <w:color w:val="313131"/>
          <w:spacing w:val="0"/>
          <w:sz w:val="14"/>
          <w:szCs w:val="14"/>
          <w:shd w:val="clear" w:fill="FFFFFF"/>
        </w:rPr>
        <w:t>1</w:t>
      </w:r>
      <w:r>
        <w:rPr>
          <w:rFonts w:hint="eastAsia" w:ascii="宋体" w:hAnsi="宋体" w:eastAsia="宋体" w:cs="宋体"/>
          <w:i w:val="0"/>
          <w:iCs w:val="0"/>
          <w:caps w:val="0"/>
          <w:color w:val="313131"/>
          <w:spacing w:val="0"/>
          <w:sz w:val="14"/>
          <w:szCs w:val="14"/>
          <w:shd w:val="clear" w:fill="FFFFFF"/>
        </w:rPr>
        <w:t>月</w:t>
      </w:r>
      <w:r>
        <w:rPr>
          <w:rFonts w:hint="default" w:ascii="Calibri" w:hAnsi="Calibri" w:eastAsia="宋体" w:cs="Calibri"/>
          <w:i w:val="0"/>
          <w:iCs w:val="0"/>
          <w:caps w:val="0"/>
          <w:color w:val="313131"/>
          <w:spacing w:val="0"/>
          <w:sz w:val="14"/>
          <w:szCs w:val="14"/>
          <w:shd w:val="clear" w:fill="FFFFFF"/>
        </w:rPr>
        <w:t>31</w:t>
      </w:r>
      <w:r>
        <w:rPr>
          <w:rFonts w:hint="eastAsia" w:ascii="宋体" w:hAnsi="宋体" w:eastAsia="宋体" w:cs="宋体"/>
          <w:i w:val="0"/>
          <w:iCs w:val="0"/>
          <w:caps w:val="0"/>
          <w:color w:val="313131"/>
          <w:spacing w:val="0"/>
          <w:sz w:val="14"/>
          <w:szCs w:val="14"/>
          <w:shd w:val="clear" w:fill="FFFFFF"/>
        </w:rPr>
        <w:t>日</w:t>
      </w:r>
      <w:r>
        <w:rPr>
          <w:rFonts w:hint="default" w:ascii="Calibri" w:hAnsi="Calibri" w:eastAsia="宋体" w:cs="Calibri"/>
          <w:i w:val="0"/>
          <w:iCs w:val="0"/>
          <w:caps w:val="0"/>
          <w:color w:val="313131"/>
          <w:spacing w:val="0"/>
          <w:sz w:val="14"/>
          <w:szCs w:val="14"/>
          <w:shd w:val="clear" w:fill="FFFFFF"/>
        </w:rPr>
        <w:t>14：00</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0" w:lineRule="atLeast"/>
        <w:ind w:left="0" w:right="0" w:firstLine="0"/>
        <w:rPr>
          <w:rFonts w:hint="eastAsia" w:ascii="宋体" w:hAnsi="宋体" w:eastAsia="宋体" w:cs="宋体"/>
          <w:i w:val="0"/>
          <w:iCs w:val="0"/>
          <w:caps w:val="0"/>
          <w:color w:val="313131"/>
          <w:spacing w:val="0"/>
          <w:sz w:val="14"/>
          <w:szCs w:val="14"/>
        </w:rPr>
      </w:pPr>
      <w:r>
        <w:rPr>
          <w:rStyle w:val="11"/>
          <w:rFonts w:hint="eastAsia" w:ascii="宋体" w:hAnsi="宋体" w:eastAsia="宋体" w:cs="宋体"/>
          <w:i w:val="0"/>
          <w:iCs w:val="0"/>
          <w:caps w:val="0"/>
          <w:color w:val="313131"/>
          <w:spacing w:val="0"/>
          <w:sz w:val="14"/>
          <w:szCs w:val="14"/>
          <w:shd w:val="clear" w:fill="FFFFFF"/>
        </w:rPr>
        <w:t>二、活动地点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0" w:lineRule="atLeast"/>
        <w:ind w:left="0" w:right="0" w:firstLine="0"/>
        <w:rPr>
          <w:rFonts w:hint="eastAsia" w:ascii="宋体" w:hAnsi="宋体" w:eastAsia="宋体" w:cs="宋体"/>
          <w:i w:val="0"/>
          <w:iCs w:val="0"/>
          <w:caps w:val="0"/>
          <w:color w:val="313131"/>
          <w:spacing w:val="0"/>
          <w:sz w:val="14"/>
          <w:szCs w:val="14"/>
        </w:rPr>
      </w:pPr>
      <w:r>
        <w:rPr>
          <w:rFonts w:hint="eastAsia" w:ascii="宋体" w:hAnsi="宋体" w:eastAsia="宋体" w:cs="宋体"/>
          <w:i w:val="0"/>
          <w:iCs w:val="0"/>
          <w:caps w:val="0"/>
          <w:color w:val="313131"/>
          <w:spacing w:val="0"/>
          <w:sz w:val="14"/>
          <w:szCs w:val="14"/>
          <w:shd w:val="clear" w:fill="FFFFFF"/>
        </w:rPr>
        <w:t>新北区龙虎塘第二实验小学（龙虎塘街道新苑五路</w:t>
      </w:r>
      <w:r>
        <w:rPr>
          <w:rFonts w:hint="default" w:ascii="Calibri" w:hAnsi="Calibri" w:eastAsia="宋体" w:cs="Calibri"/>
          <w:i w:val="0"/>
          <w:iCs w:val="0"/>
          <w:caps w:val="0"/>
          <w:color w:val="313131"/>
          <w:spacing w:val="0"/>
          <w:sz w:val="14"/>
          <w:szCs w:val="14"/>
          <w:shd w:val="clear" w:fill="FFFFFF"/>
        </w:rPr>
        <w:t>8</w:t>
      </w:r>
      <w:r>
        <w:rPr>
          <w:rFonts w:hint="eastAsia" w:ascii="宋体" w:hAnsi="宋体" w:eastAsia="宋体" w:cs="宋体"/>
          <w:i w:val="0"/>
          <w:iCs w:val="0"/>
          <w:caps w:val="0"/>
          <w:color w:val="313131"/>
          <w:spacing w:val="0"/>
          <w:sz w:val="14"/>
          <w:szCs w:val="14"/>
          <w:shd w:val="clear" w:fill="FFFFFF"/>
        </w:rPr>
        <w:t>号）四楼会议室3</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0" w:lineRule="atLeast"/>
        <w:ind w:left="0" w:right="0" w:firstLine="0"/>
        <w:rPr>
          <w:rFonts w:hint="eastAsia" w:ascii="宋体" w:hAnsi="宋体" w:eastAsia="宋体" w:cs="宋体"/>
          <w:i w:val="0"/>
          <w:iCs w:val="0"/>
          <w:caps w:val="0"/>
          <w:color w:val="313131"/>
          <w:spacing w:val="0"/>
          <w:sz w:val="14"/>
          <w:szCs w:val="14"/>
        </w:rPr>
      </w:pPr>
      <w:r>
        <w:rPr>
          <w:rStyle w:val="11"/>
          <w:rFonts w:hint="eastAsia" w:ascii="宋体" w:hAnsi="宋体" w:eastAsia="宋体" w:cs="宋体"/>
          <w:i w:val="0"/>
          <w:iCs w:val="0"/>
          <w:caps w:val="0"/>
          <w:color w:val="313131"/>
          <w:spacing w:val="0"/>
          <w:sz w:val="14"/>
          <w:szCs w:val="14"/>
          <w:shd w:val="clear" w:fill="FFFFFF"/>
        </w:rPr>
        <w:t>三、参加对象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0" w:lineRule="atLeast"/>
        <w:ind w:left="0" w:right="0" w:firstLine="0"/>
        <w:rPr>
          <w:rFonts w:hint="eastAsia" w:ascii="宋体" w:hAnsi="宋体" w:eastAsia="宋体" w:cs="宋体"/>
          <w:i w:val="0"/>
          <w:iCs w:val="0"/>
          <w:caps w:val="0"/>
          <w:color w:val="313131"/>
          <w:spacing w:val="0"/>
          <w:sz w:val="14"/>
          <w:szCs w:val="14"/>
        </w:rPr>
      </w:pPr>
      <w:r>
        <w:rPr>
          <w:rFonts w:hint="eastAsia" w:ascii="宋体" w:hAnsi="宋体" w:eastAsia="宋体" w:cs="宋体"/>
          <w:i w:val="0"/>
          <w:iCs w:val="0"/>
          <w:caps w:val="0"/>
          <w:color w:val="313131"/>
          <w:spacing w:val="0"/>
          <w:sz w:val="14"/>
          <w:szCs w:val="14"/>
          <w:shd w:val="clear" w:fill="FFFFFF"/>
        </w:rPr>
        <w:t>成长营全体成员。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0" w:lineRule="atLeast"/>
        <w:ind w:left="0" w:right="0" w:firstLine="0"/>
        <w:rPr>
          <w:rFonts w:hint="eastAsia" w:ascii="宋体" w:hAnsi="宋体" w:eastAsia="宋体" w:cs="宋体"/>
          <w:i w:val="0"/>
          <w:iCs w:val="0"/>
          <w:caps w:val="0"/>
          <w:color w:val="313131"/>
          <w:spacing w:val="0"/>
          <w:sz w:val="14"/>
          <w:szCs w:val="14"/>
        </w:rPr>
      </w:pPr>
      <w:r>
        <w:rPr>
          <w:rStyle w:val="11"/>
          <w:rFonts w:hint="eastAsia" w:ascii="宋体" w:hAnsi="宋体" w:eastAsia="宋体" w:cs="宋体"/>
          <w:i w:val="0"/>
          <w:iCs w:val="0"/>
          <w:caps w:val="0"/>
          <w:color w:val="313131"/>
          <w:spacing w:val="0"/>
          <w:sz w:val="14"/>
          <w:szCs w:val="14"/>
          <w:shd w:val="clear" w:fill="FFFFFF"/>
        </w:rPr>
        <w:t>四、活动主题</w:t>
      </w:r>
    </w:p>
    <w:p>
      <w:pPr>
        <w:pStyle w:val="8"/>
        <w:keepNext w:val="0"/>
        <w:keepLines w:val="0"/>
        <w:widowControl/>
        <w:suppressLineNumbers w:val="0"/>
        <w:shd w:val="clear" w:fill="FFFFFF"/>
        <w:spacing w:before="0" w:beforeAutospacing="0" w:after="0" w:afterAutospacing="0" w:line="260" w:lineRule="atLeast"/>
        <w:ind w:left="0" w:right="0" w:firstLine="0"/>
        <w:rPr>
          <w:rFonts w:hint="eastAsia" w:ascii="宋体" w:hAnsi="宋体" w:eastAsia="宋体" w:cs="宋体"/>
          <w:i w:val="0"/>
          <w:iCs w:val="0"/>
          <w:caps w:val="0"/>
          <w:color w:val="313131"/>
          <w:spacing w:val="0"/>
          <w:sz w:val="14"/>
          <w:szCs w:val="14"/>
        </w:rPr>
      </w:pPr>
      <w:r>
        <w:rPr>
          <w:rFonts w:hint="eastAsia" w:ascii="宋体" w:hAnsi="宋体" w:eastAsia="宋体" w:cs="宋体"/>
          <w:i w:val="0"/>
          <w:iCs w:val="0"/>
          <w:caps w:val="0"/>
          <w:color w:val="313131"/>
          <w:spacing w:val="0"/>
          <w:sz w:val="16"/>
          <w:szCs w:val="16"/>
          <w:shd w:val="clear" w:fill="FFFFFF"/>
        </w:rPr>
        <w:t>专家引领明方向 赋能科研促成长</w:t>
      </w:r>
    </w:p>
    <w:p>
      <w:pPr>
        <w:pStyle w:val="8"/>
        <w:keepNext w:val="0"/>
        <w:keepLines w:val="0"/>
        <w:widowControl/>
        <w:suppressLineNumbers w:val="0"/>
        <w:shd w:val="clear" w:fill="FFFFFF"/>
        <w:spacing w:before="0" w:beforeAutospacing="0" w:after="0" w:afterAutospacing="0" w:line="260" w:lineRule="atLeast"/>
        <w:ind w:left="0" w:right="0" w:firstLine="0"/>
        <w:rPr>
          <w:rFonts w:hint="eastAsia" w:ascii="宋体" w:hAnsi="宋体" w:eastAsia="宋体" w:cs="宋体"/>
          <w:i w:val="0"/>
          <w:iCs w:val="0"/>
          <w:caps w:val="0"/>
          <w:color w:val="313131"/>
          <w:spacing w:val="0"/>
          <w:sz w:val="14"/>
          <w:szCs w:val="14"/>
        </w:rPr>
      </w:pPr>
      <w:r>
        <w:rPr>
          <w:rStyle w:val="11"/>
          <w:rFonts w:hint="eastAsia" w:ascii="宋体" w:hAnsi="宋体" w:eastAsia="宋体" w:cs="宋体"/>
          <w:i w:val="0"/>
          <w:iCs w:val="0"/>
          <w:caps w:val="0"/>
          <w:color w:val="313131"/>
          <w:spacing w:val="0"/>
          <w:sz w:val="16"/>
          <w:szCs w:val="16"/>
          <w:shd w:val="clear" w:fill="FFFFFF"/>
        </w:rPr>
        <w:t>五、邀请专家：</w:t>
      </w:r>
      <w:r>
        <w:rPr>
          <w:rFonts w:hint="eastAsia" w:ascii="宋体" w:hAnsi="宋体" w:eastAsia="宋体" w:cs="宋体"/>
          <w:i w:val="0"/>
          <w:iCs w:val="0"/>
          <w:caps w:val="0"/>
          <w:color w:val="313131"/>
          <w:spacing w:val="0"/>
          <w:sz w:val="16"/>
          <w:szCs w:val="16"/>
          <w:shd w:val="clear" w:fill="FFFFFF"/>
        </w:rPr>
        <w:t>新北区教管中心教研室周文荣主任</w:t>
      </w:r>
    </w:p>
    <w:p>
      <w:pPr>
        <w:pStyle w:val="8"/>
        <w:keepNext w:val="0"/>
        <w:keepLines w:val="0"/>
        <w:widowControl/>
        <w:suppressLineNumbers w:val="0"/>
        <w:shd w:val="clear" w:fill="FFFFFF"/>
        <w:spacing w:before="0" w:beforeAutospacing="0" w:after="0" w:afterAutospacing="0" w:line="260" w:lineRule="atLeast"/>
        <w:ind w:left="0" w:right="0" w:firstLine="0"/>
        <w:rPr>
          <w:rFonts w:hint="eastAsia" w:ascii="宋体" w:hAnsi="宋体" w:eastAsia="宋体" w:cs="宋体"/>
          <w:i w:val="0"/>
          <w:iCs w:val="0"/>
          <w:caps w:val="0"/>
          <w:color w:val="313131"/>
          <w:spacing w:val="0"/>
          <w:sz w:val="14"/>
          <w:szCs w:val="14"/>
        </w:rPr>
      </w:pPr>
      <w:r>
        <w:rPr>
          <w:rStyle w:val="11"/>
          <w:rFonts w:hint="eastAsia" w:ascii="宋体" w:hAnsi="宋体" w:eastAsia="宋体" w:cs="宋体"/>
          <w:i w:val="0"/>
          <w:iCs w:val="0"/>
          <w:caps w:val="0"/>
          <w:color w:val="313131"/>
          <w:spacing w:val="0"/>
          <w:sz w:val="16"/>
          <w:szCs w:val="16"/>
          <w:shd w:val="clear" w:fill="FFFFFF"/>
        </w:rPr>
        <w:t>六、活动安排：</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230"/>
        <w:gridCol w:w="1890"/>
        <w:gridCol w:w="1040"/>
        <w:gridCol w:w="1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Style w:val="11"/>
                <w:rFonts w:hint="eastAsia" w:ascii="宋体" w:hAnsi="宋体" w:eastAsia="宋体" w:cs="宋体"/>
                <w:i w:val="0"/>
                <w:iCs w:val="0"/>
                <w:caps w:val="0"/>
                <w:color w:val="313131"/>
                <w:spacing w:val="0"/>
                <w:sz w:val="16"/>
                <w:szCs w:val="16"/>
              </w:rPr>
              <w:t>时间</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Style w:val="11"/>
                <w:rFonts w:hint="eastAsia" w:ascii="宋体" w:hAnsi="宋体" w:eastAsia="宋体" w:cs="宋体"/>
                <w:i w:val="0"/>
                <w:iCs w:val="0"/>
                <w:caps w:val="0"/>
                <w:color w:val="313131"/>
                <w:spacing w:val="0"/>
                <w:sz w:val="16"/>
                <w:szCs w:val="16"/>
              </w:rPr>
              <w:t>内容</w:t>
            </w:r>
          </w:p>
        </w:tc>
        <w:tc>
          <w:tcPr>
            <w:tcW w:w="1040" w:type="dxa"/>
            <w:tcBorders>
              <w:top w:val="single" w:color="000000"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Style w:val="11"/>
                <w:rFonts w:hint="eastAsia" w:ascii="宋体" w:hAnsi="宋体" w:eastAsia="宋体" w:cs="宋体"/>
                <w:i w:val="0"/>
                <w:iCs w:val="0"/>
                <w:caps w:val="0"/>
                <w:color w:val="313131"/>
                <w:spacing w:val="0"/>
                <w:sz w:val="16"/>
                <w:szCs w:val="16"/>
              </w:rPr>
              <w:t>责任人</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Style w:val="11"/>
                <w:rFonts w:hint="eastAsia" w:ascii="宋体" w:hAnsi="宋体" w:eastAsia="宋体" w:cs="宋体"/>
                <w:i w:val="0"/>
                <w:iCs w:val="0"/>
                <w:caps w:val="0"/>
                <w:color w:val="313131"/>
                <w:spacing w:val="0"/>
                <w:sz w:val="16"/>
                <w:szCs w:val="16"/>
              </w:rPr>
              <w:t>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30" w:type="dxa"/>
            <w:vMerge w:val="restart"/>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Fonts w:hint="eastAsia" w:ascii="宋体" w:hAnsi="宋体" w:eastAsia="宋体" w:cs="宋体"/>
                <w:i w:val="0"/>
                <w:iCs w:val="0"/>
                <w:caps w:val="0"/>
                <w:color w:val="313131"/>
                <w:spacing w:val="0"/>
                <w:sz w:val="16"/>
                <w:szCs w:val="16"/>
              </w:rPr>
              <w:t>14：00-14:30</w:t>
            </w:r>
          </w:p>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Fonts w:hint="eastAsia" w:ascii="宋体" w:hAnsi="宋体" w:eastAsia="宋体" w:cs="宋体"/>
                <w:i w:val="0"/>
                <w:iCs w:val="0"/>
                <w:caps w:val="0"/>
                <w:color w:val="313131"/>
                <w:spacing w:val="0"/>
                <w:sz w:val="16"/>
                <w:szCs w:val="16"/>
              </w:rPr>
              <w:t> </w:t>
            </w:r>
          </w:p>
        </w:tc>
        <w:tc>
          <w:tcPr>
            <w:tcW w:w="1890"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Style w:val="11"/>
                <w:rFonts w:hint="eastAsia" w:ascii="宋体" w:hAnsi="宋体" w:eastAsia="宋体" w:cs="宋体"/>
                <w:i w:val="0"/>
                <w:iCs w:val="0"/>
                <w:caps w:val="0"/>
                <w:color w:val="313131"/>
                <w:spacing w:val="0"/>
                <w:sz w:val="16"/>
                <w:szCs w:val="16"/>
              </w:rPr>
              <w:t>课题汇报</w:t>
            </w:r>
          </w:p>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Fonts w:hint="eastAsia" w:ascii="宋体" w:hAnsi="宋体" w:eastAsia="宋体" w:cs="宋体"/>
                <w:i w:val="0"/>
                <w:iCs w:val="0"/>
                <w:caps w:val="0"/>
                <w:color w:val="313131"/>
                <w:spacing w:val="0"/>
                <w:sz w:val="16"/>
                <w:szCs w:val="16"/>
              </w:rPr>
              <w:t>课题1组汇报课题方案</w:t>
            </w:r>
          </w:p>
        </w:tc>
        <w:tc>
          <w:tcPr>
            <w:tcW w:w="1040"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Fonts w:hint="eastAsia" w:ascii="宋体" w:hAnsi="宋体" w:eastAsia="宋体" w:cs="宋体"/>
                <w:i w:val="0"/>
                <w:iCs w:val="0"/>
                <w:caps w:val="0"/>
                <w:color w:val="313131"/>
                <w:spacing w:val="0"/>
                <w:sz w:val="16"/>
                <w:szCs w:val="16"/>
              </w:rPr>
              <w:t>马利平</w:t>
            </w:r>
          </w:p>
        </w:tc>
        <w:tc>
          <w:tcPr>
            <w:tcW w:w="1210" w:type="dxa"/>
            <w:vMerge w:val="restart"/>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Style w:val="11"/>
                <w:rFonts w:hint="default" w:ascii="Calibri" w:hAnsi="Calibri" w:eastAsia="宋体" w:cs="Calibri"/>
                <w:i w:val="0"/>
                <w:iCs w:val="0"/>
                <w:caps w:val="0"/>
                <w:color w:val="313131"/>
                <w:spacing w:val="0"/>
                <w:sz w:val="16"/>
                <w:szCs w:val="16"/>
              </w:rPr>
              <w:t> </w:t>
            </w:r>
          </w:p>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Fonts w:hint="default" w:ascii="Calibri" w:hAnsi="Calibri" w:eastAsia="宋体" w:cs="Calibri"/>
                <w:i w:val="0"/>
                <w:iCs w:val="0"/>
                <w:caps w:val="0"/>
                <w:color w:val="313131"/>
                <w:spacing w:val="0"/>
                <w:sz w:val="16"/>
                <w:szCs w:val="16"/>
              </w:rPr>
              <w:t> </w:t>
            </w:r>
          </w:p>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Fonts w:hint="default" w:ascii="Calibri" w:hAnsi="Calibri" w:eastAsia="宋体" w:cs="Calibri"/>
                <w:i w:val="0"/>
                <w:iCs w:val="0"/>
                <w:caps w:val="0"/>
                <w:color w:val="313131"/>
                <w:spacing w:val="0"/>
                <w:sz w:val="16"/>
                <w:szCs w:val="16"/>
              </w:rPr>
              <w:t> </w:t>
            </w:r>
          </w:p>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Fonts w:hint="eastAsia" w:ascii="宋体" w:hAnsi="宋体" w:eastAsia="宋体" w:cs="宋体"/>
                <w:i w:val="0"/>
                <w:iCs w:val="0"/>
                <w:caps w:val="0"/>
                <w:color w:val="313131"/>
                <w:spacing w:val="0"/>
                <w:sz w:val="16"/>
                <w:szCs w:val="16"/>
              </w:rPr>
              <w:t>四楼会议室</w:t>
            </w:r>
            <w:r>
              <w:rPr>
                <w:rFonts w:hint="default" w:ascii="Calibri" w:hAnsi="Calibri" w:eastAsia="宋体" w:cs="Calibri"/>
                <w:i w:val="0"/>
                <w:iCs w:val="0"/>
                <w:caps w:val="0"/>
                <w:color w:val="313131"/>
                <w:spacing w:val="0"/>
                <w:sz w:val="16"/>
                <w:szCs w:val="16"/>
              </w:rPr>
              <w:t>3</w:t>
            </w:r>
          </w:p>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Style w:val="11"/>
                <w:rFonts w:hint="default" w:ascii="Calibri" w:hAnsi="Calibri" w:eastAsia="宋体" w:cs="Calibri"/>
                <w:i w:val="0"/>
                <w:iCs w:val="0"/>
                <w:caps w:val="0"/>
                <w:color w:val="313131"/>
                <w:spacing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1230" w:type="dxa"/>
            <w:vMerge w:val="continue"/>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rPr>
                <w:rFonts w:hint="eastAsia" w:ascii="宋体" w:hAnsi="宋体" w:eastAsia="宋体" w:cs="宋体"/>
                <w:i w:val="0"/>
                <w:iCs w:val="0"/>
                <w:caps w:val="0"/>
                <w:color w:val="313131"/>
                <w:spacing w:val="0"/>
                <w:sz w:val="14"/>
                <w:szCs w:val="14"/>
              </w:rPr>
            </w:pPr>
          </w:p>
        </w:tc>
        <w:tc>
          <w:tcPr>
            <w:tcW w:w="1890"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Fonts w:hint="eastAsia" w:ascii="宋体" w:hAnsi="宋体" w:eastAsia="宋体" w:cs="宋体"/>
                <w:i w:val="0"/>
                <w:iCs w:val="0"/>
                <w:caps w:val="0"/>
                <w:color w:val="313131"/>
                <w:spacing w:val="0"/>
                <w:sz w:val="16"/>
                <w:szCs w:val="16"/>
              </w:rPr>
              <w:t>课题2组汇报课题方案</w:t>
            </w:r>
          </w:p>
        </w:tc>
        <w:tc>
          <w:tcPr>
            <w:tcW w:w="1040"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Fonts w:hint="eastAsia" w:ascii="宋体" w:hAnsi="宋体" w:eastAsia="宋体" w:cs="宋体"/>
                <w:i w:val="0"/>
                <w:iCs w:val="0"/>
                <w:caps w:val="0"/>
                <w:color w:val="313131"/>
                <w:spacing w:val="0"/>
                <w:sz w:val="16"/>
                <w:szCs w:val="16"/>
              </w:rPr>
              <w:t>支慧</w:t>
            </w:r>
          </w:p>
        </w:tc>
        <w:tc>
          <w:tcPr>
            <w:tcW w:w="1210" w:type="dxa"/>
            <w:vMerge w:val="continue"/>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rPr>
                <w:rFonts w:hint="eastAsia" w:ascii="宋体" w:hAnsi="宋体" w:eastAsia="宋体" w:cs="宋体"/>
                <w:i w:val="0"/>
                <w:iCs w:val="0"/>
                <w:caps w:val="0"/>
                <w:color w:val="313131"/>
                <w:spacing w:val="0"/>
                <w:sz w:val="14"/>
                <w:szCs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230"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Fonts w:hint="eastAsia" w:ascii="宋体" w:hAnsi="宋体" w:eastAsia="宋体" w:cs="宋体"/>
                <w:i w:val="0"/>
                <w:iCs w:val="0"/>
                <w:caps w:val="0"/>
                <w:color w:val="313131"/>
                <w:spacing w:val="0"/>
                <w:sz w:val="16"/>
                <w:szCs w:val="16"/>
              </w:rPr>
              <w:t>14:30-15:00</w:t>
            </w:r>
          </w:p>
        </w:tc>
        <w:tc>
          <w:tcPr>
            <w:tcW w:w="1890"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Style w:val="11"/>
                <w:rFonts w:hint="eastAsia" w:ascii="宋体" w:hAnsi="宋体" w:eastAsia="宋体" w:cs="宋体"/>
                <w:i w:val="0"/>
                <w:iCs w:val="0"/>
                <w:caps w:val="0"/>
                <w:color w:val="313131"/>
                <w:spacing w:val="0"/>
                <w:sz w:val="16"/>
                <w:szCs w:val="16"/>
              </w:rPr>
              <w:t>专家指导</w:t>
            </w:r>
          </w:p>
        </w:tc>
        <w:tc>
          <w:tcPr>
            <w:tcW w:w="1040" w:type="dxa"/>
            <w:vMerge w:val="restart"/>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Fonts w:hint="eastAsia" w:ascii="宋体" w:hAnsi="宋体" w:eastAsia="宋体" w:cs="宋体"/>
                <w:i w:val="0"/>
                <w:iCs w:val="0"/>
                <w:caps w:val="0"/>
                <w:color w:val="313131"/>
                <w:spacing w:val="0"/>
                <w:sz w:val="16"/>
                <w:szCs w:val="16"/>
              </w:rPr>
              <w:t> </w:t>
            </w:r>
          </w:p>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Fonts w:hint="eastAsia" w:ascii="宋体" w:hAnsi="宋体" w:eastAsia="宋体" w:cs="宋体"/>
                <w:i w:val="0"/>
                <w:iCs w:val="0"/>
                <w:caps w:val="0"/>
                <w:color w:val="313131"/>
                <w:spacing w:val="0"/>
                <w:sz w:val="16"/>
                <w:szCs w:val="16"/>
              </w:rPr>
              <w:t> </w:t>
            </w:r>
          </w:p>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Fonts w:hint="eastAsia" w:ascii="宋体" w:hAnsi="宋体" w:eastAsia="宋体" w:cs="宋体"/>
                <w:i w:val="0"/>
                <w:iCs w:val="0"/>
                <w:caps w:val="0"/>
                <w:color w:val="313131"/>
                <w:spacing w:val="0"/>
                <w:sz w:val="16"/>
                <w:szCs w:val="16"/>
              </w:rPr>
              <w:t>周文荣主任</w:t>
            </w:r>
          </w:p>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Fonts w:hint="default" w:ascii="Calibri" w:hAnsi="Calibri" w:eastAsia="宋体" w:cs="Calibri"/>
                <w:i w:val="0"/>
                <w:iCs w:val="0"/>
                <w:caps w:val="0"/>
                <w:color w:val="313131"/>
                <w:spacing w:val="0"/>
                <w:sz w:val="16"/>
                <w:szCs w:val="16"/>
              </w:rPr>
              <w:t> </w:t>
            </w:r>
          </w:p>
        </w:tc>
        <w:tc>
          <w:tcPr>
            <w:tcW w:w="1210" w:type="dxa"/>
            <w:vMerge w:val="continue"/>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rPr>
                <w:rFonts w:hint="eastAsia" w:ascii="宋体" w:hAnsi="宋体" w:eastAsia="宋体" w:cs="宋体"/>
                <w:i w:val="0"/>
                <w:iCs w:val="0"/>
                <w:caps w:val="0"/>
                <w:color w:val="313131"/>
                <w:spacing w:val="0"/>
                <w:sz w:val="14"/>
                <w:szCs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230"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Fonts w:hint="eastAsia" w:ascii="宋体" w:hAnsi="宋体" w:eastAsia="宋体" w:cs="宋体"/>
                <w:i w:val="0"/>
                <w:iCs w:val="0"/>
                <w:caps w:val="0"/>
                <w:color w:val="313131"/>
                <w:spacing w:val="0"/>
                <w:sz w:val="16"/>
                <w:szCs w:val="16"/>
              </w:rPr>
              <w:t>15:00-16:30</w:t>
            </w:r>
          </w:p>
        </w:tc>
        <w:tc>
          <w:tcPr>
            <w:tcW w:w="1890"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Style w:val="11"/>
                <w:rFonts w:hint="eastAsia" w:ascii="宋体" w:hAnsi="宋体" w:eastAsia="宋体" w:cs="宋体"/>
                <w:i w:val="0"/>
                <w:iCs w:val="0"/>
                <w:caps w:val="0"/>
                <w:color w:val="313131"/>
                <w:spacing w:val="0"/>
                <w:sz w:val="16"/>
                <w:szCs w:val="16"/>
              </w:rPr>
              <w:t>专家讲座</w:t>
            </w:r>
          </w:p>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Fonts w:hint="eastAsia" w:ascii="宋体" w:hAnsi="宋体" w:eastAsia="宋体" w:cs="宋体"/>
                <w:i w:val="0"/>
                <w:iCs w:val="0"/>
                <w:caps w:val="0"/>
                <w:color w:val="313131"/>
                <w:spacing w:val="0"/>
                <w:sz w:val="16"/>
                <w:szCs w:val="16"/>
              </w:rPr>
              <w:t>《中小学教师论文的选题、构思与优化》</w:t>
            </w:r>
          </w:p>
        </w:tc>
        <w:tc>
          <w:tcPr>
            <w:tcW w:w="1040" w:type="dxa"/>
            <w:vMerge w:val="continue"/>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rPr>
                <w:rFonts w:hint="eastAsia" w:ascii="宋体" w:hAnsi="宋体" w:eastAsia="宋体" w:cs="宋体"/>
                <w:i w:val="0"/>
                <w:iCs w:val="0"/>
                <w:caps w:val="0"/>
                <w:color w:val="313131"/>
                <w:spacing w:val="0"/>
                <w:sz w:val="14"/>
                <w:szCs w:val="14"/>
              </w:rPr>
            </w:pPr>
          </w:p>
        </w:tc>
        <w:tc>
          <w:tcPr>
            <w:tcW w:w="1210" w:type="dxa"/>
            <w:vMerge w:val="continue"/>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rPr>
                <w:rFonts w:hint="eastAsia" w:ascii="宋体" w:hAnsi="宋体" w:eastAsia="宋体" w:cs="宋体"/>
                <w:i w:val="0"/>
                <w:iCs w:val="0"/>
                <w:caps w:val="0"/>
                <w:color w:val="313131"/>
                <w:spacing w:val="0"/>
                <w:sz w:val="14"/>
                <w:szCs w:val="1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230"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Fonts w:hint="eastAsia" w:ascii="宋体" w:hAnsi="宋体" w:eastAsia="宋体" w:cs="宋体"/>
                <w:i w:val="0"/>
                <w:iCs w:val="0"/>
                <w:caps w:val="0"/>
                <w:color w:val="313131"/>
                <w:spacing w:val="0"/>
                <w:sz w:val="16"/>
                <w:szCs w:val="16"/>
              </w:rPr>
              <w:t>16:30-16:40</w:t>
            </w:r>
          </w:p>
        </w:tc>
        <w:tc>
          <w:tcPr>
            <w:tcW w:w="1890"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Style w:val="11"/>
                <w:rFonts w:hint="eastAsia" w:ascii="宋体" w:hAnsi="宋体" w:eastAsia="宋体" w:cs="宋体"/>
                <w:i w:val="0"/>
                <w:iCs w:val="0"/>
                <w:caps w:val="0"/>
                <w:color w:val="313131"/>
                <w:spacing w:val="0"/>
                <w:sz w:val="16"/>
                <w:szCs w:val="16"/>
              </w:rPr>
              <w:t>总结</w:t>
            </w:r>
          </w:p>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Style w:val="11"/>
                <w:rFonts w:hint="eastAsia" w:ascii="宋体" w:hAnsi="宋体" w:eastAsia="宋体" w:cs="宋体"/>
                <w:i w:val="0"/>
                <w:iCs w:val="0"/>
                <w:caps w:val="0"/>
                <w:color w:val="313131"/>
                <w:spacing w:val="0"/>
                <w:sz w:val="16"/>
                <w:szCs w:val="16"/>
              </w:rPr>
              <w:t>赠书</w:t>
            </w:r>
          </w:p>
        </w:tc>
        <w:tc>
          <w:tcPr>
            <w:tcW w:w="1040"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pStyle w:val="8"/>
              <w:keepNext w:val="0"/>
              <w:keepLines w:val="0"/>
              <w:widowControl/>
              <w:suppressLineNumbers w:val="0"/>
              <w:spacing w:before="0" w:beforeAutospacing="0" w:after="0" w:afterAutospacing="0" w:line="260" w:lineRule="atLeast"/>
              <w:ind w:left="0" w:right="0"/>
              <w:rPr>
                <w:rFonts w:hint="eastAsia" w:ascii="宋体" w:hAnsi="宋体" w:eastAsia="宋体" w:cs="宋体"/>
                <w:sz w:val="14"/>
                <w:szCs w:val="14"/>
              </w:rPr>
            </w:pPr>
            <w:r>
              <w:rPr>
                <w:rFonts w:hint="eastAsia" w:ascii="宋体" w:hAnsi="宋体" w:eastAsia="宋体" w:cs="宋体"/>
                <w:i w:val="0"/>
                <w:iCs w:val="0"/>
                <w:caps w:val="0"/>
                <w:color w:val="313131"/>
                <w:spacing w:val="0"/>
                <w:sz w:val="16"/>
                <w:szCs w:val="16"/>
              </w:rPr>
              <w:t>林燕群</w:t>
            </w:r>
          </w:p>
        </w:tc>
        <w:tc>
          <w:tcPr>
            <w:tcW w:w="1210" w:type="dxa"/>
            <w:vMerge w:val="continue"/>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rPr>
                <w:rFonts w:hint="eastAsia" w:ascii="宋体" w:hAnsi="宋体" w:eastAsia="宋体" w:cs="宋体"/>
                <w:i w:val="0"/>
                <w:iCs w:val="0"/>
                <w:caps w:val="0"/>
                <w:color w:val="313131"/>
                <w:spacing w:val="0"/>
                <w:sz w:val="14"/>
                <w:szCs w:val="14"/>
              </w:rPr>
            </w:pPr>
          </w:p>
        </w:tc>
      </w:tr>
    </w:tbl>
    <w:p>
      <w:pPr>
        <w:pStyle w:val="8"/>
        <w:keepNext w:val="0"/>
        <w:keepLines w:val="0"/>
        <w:widowControl/>
        <w:suppressLineNumbers w:val="0"/>
        <w:shd w:val="clear" w:fill="FFFFFF"/>
        <w:spacing w:before="0" w:beforeAutospacing="0" w:after="0" w:afterAutospacing="0" w:line="260" w:lineRule="atLeast"/>
        <w:ind w:left="0" w:right="0" w:firstLine="0"/>
        <w:rPr>
          <w:rFonts w:hint="eastAsia" w:ascii="宋体" w:hAnsi="宋体" w:eastAsia="宋体" w:cs="宋体"/>
          <w:i w:val="0"/>
          <w:iCs w:val="0"/>
          <w:caps w:val="0"/>
          <w:color w:val="313131"/>
          <w:spacing w:val="0"/>
          <w:sz w:val="14"/>
          <w:szCs w:val="14"/>
        </w:rPr>
      </w:pPr>
      <w:r>
        <w:rPr>
          <w:rStyle w:val="11"/>
          <w:rFonts w:hint="eastAsia" w:ascii="宋体" w:hAnsi="宋体" w:eastAsia="宋体" w:cs="宋体"/>
          <w:i w:val="0"/>
          <w:iCs w:val="0"/>
          <w:caps w:val="0"/>
          <w:color w:val="313131"/>
          <w:spacing w:val="0"/>
          <w:sz w:val="16"/>
          <w:szCs w:val="16"/>
          <w:shd w:val="clear" w:fill="FFFFFF"/>
        </w:rPr>
        <w:t> </w:t>
      </w:r>
    </w:p>
    <w:p>
      <w:pPr>
        <w:pStyle w:val="8"/>
        <w:keepNext w:val="0"/>
        <w:keepLines w:val="0"/>
        <w:widowControl/>
        <w:suppressLineNumbers w:val="0"/>
        <w:shd w:val="clear" w:fill="FFFFFF"/>
        <w:spacing w:before="0" w:beforeAutospacing="0" w:after="0" w:afterAutospacing="0" w:line="260" w:lineRule="atLeast"/>
        <w:ind w:left="0" w:right="0" w:firstLine="0"/>
        <w:rPr>
          <w:rFonts w:hint="eastAsia" w:ascii="宋体" w:hAnsi="宋体" w:eastAsia="宋体" w:cs="宋体"/>
          <w:i w:val="0"/>
          <w:iCs w:val="0"/>
          <w:caps w:val="0"/>
          <w:color w:val="313131"/>
          <w:spacing w:val="0"/>
          <w:sz w:val="14"/>
          <w:szCs w:val="14"/>
        </w:rPr>
      </w:pPr>
      <w:r>
        <w:rPr>
          <w:rStyle w:val="11"/>
          <w:rFonts w:hint="eastAsia" w:ascii="宋体" w:hAnsi="宋体" w:eastAsia="宋体" w:cs="宋体"/>
          <w:i w:val="0"/>
          <w:iCs w:val="0"/>
          <w:caps w:val="0"/>
          <w:color w:val="313131"/>
          <w:spacing w:val="0"/>
          <w:sz w:val="16"/>
          <w:szCs w:val="16"/>
          <w:shd w:val="clear" w:fill="FFFFFF"/>
        </w:rPr>
        <w:t>六、具体事项：</w:t>
      </w:r>
    </w:p>
    <w:p>
      <w:pPr>
        <w:pStyle w:val="8"/>
        <w:keepNext w:val="0"/>
        <w:keepLines w:val="0"/>
        <w:widowControl/>
        <w:suppressLineNumbers w:val="0"/>
        <w:shd w:val="clear" w:fill="FFFFFF"/>
        <w:spacing w:before="0" w:beforeAutospacing="0" w:after="0" w:afterAutospacing="0" w:line="260" w:lineRule="atLeast"/>
        <w:ind w:left="0" w:right="0" w:firstLine="0"/>
        <w:rPr>
          <w:rFonts w:hint="eastAsia" w:ascii="宋体" w:hAnsi="宋体" w:eastAsia="宋体" w:cs="宋体"/>
          <w:i w:val="0"/>
          <w:iCs w:val="0"/>
          <w:caps w:val="0"/>
          <w:color w:val="313131"/>
          <w:spacing w:val="0"/>
          <w:sz w:val="14"/>
          <w:szCs w:val="14"/>
        </w:rPr>
      </w:pPr>
      <w:r>
        <w:rPr>
          <w:rFonts w:hint="default" w:ascii="Calibri" w:hAnsi="Calibri" w:eastAsia="宋体" w:cs="Calibri"/>
          <w:i w:val="0"/>
          <w:iCs w:val="0"/>
          <w:caps w:val="0"/>
          <w:color w:val="313131"/>
          <w:spacing w:val="0"/>
          <w:sz w:val="16"/>
          <w:szCs w:val="16"/>
          <w:shd w:val="clear" w:fill="FFFFFF"/>
        </w:rPr>
        <w:t>1.</w:t>
      </w:r>
      <w:r>
        <w:rPr>
          <w:rFonts w:hint="eastAsia" w:ascii="宋体" w:hAnsi="宋体" w:eastAsia="宋体" w:cs="宋体"/>
          <w:i w:val="0"/>
          <w:iCs w:val="0"/>
          <w:caps w:val="0"/>
          <w:color w:val="313131"/>
          <w:spacing w:val="0"/>
          <w:sz w:val="16"/>
          <w:szCs w:val="16"/>
          <w:shd w:val="clear" w:fill="FFFFFF"/>
        </w:rPr>
        <w:t>场地安排：林燕群</w:t>
      </w:r>
    </w:p>
    <w:p>
      <w:pPr>
        <w:pStyle w:val="8"/>
        <w:keepNext w:val="0"/>
        <w:keepLines w:val="0"/>
        <w:widowControl/>
        <w:suppressLineNumbers w:val="0"/>
        <w:shd w:val="clear" w:fill="FFFFFF"/>
        <w:spacing w:before="0" w:beforeAutospacing="0" w:after="0" w:afterAutospacing="0" w:line="260" w:lineRule="atLeast"/>
        <w:ind w:left="0" w:right="0" w:firstLine="0"/>
        <w:rPr>
          <w:rFonts w:hint="eastAsia" w:ascii="宋体" w:hAnsi="宋体" w:eastAsia="宋体" w:cs="宋体"/>
          <w:i w:val="0"/>
          <w:iCs w:val="0"/>
          <w:caps w:val="0"/>
          <w:color w:val="313131"/>
          <w:spacing w:val="0"/>
          <w:sz w:val="14"/>
          <w:szCs w:val="14"/>
        </w:rPr>
      </w:pPr>
      <w:r>
        <w:rPr>
          <w:rFonts w:hint="default" w:ascii="Calibri" w:hAnsi="Calibri" w:eastAsia="宋体" w:cs="Calibri"/>
          <w:i w:val="0"/>
          <w:iCs w:val="0"/>
          <w:caps w:val="0"/>
          <w:color w:val="313131"/>
          <w:spacing w:val="0"/>
          <w:sz w:val="16"/>
          <w:szCs w:val="16"/>
          <w:shd w:val="clear" w:fill="FFFFFF"/>
        </w:rPr>
        <w:t>2.</w:t>
      </w:r>
      <w:r>
        <w:rPr>
          <w:rFonts w:hint="eastAsia" w:ascii="宋体" w:hAnsi="宋体" w:eastAsia="宋体" w:cs="宋体"/>
          <w:i w:val="0"/>
          <w:iCs w:val="0"/>
          <w:caps w:val="0"/>
          <w:color w:val="313131"/>
          <w:spacing w:val="0"/>
          <w:sz w:val="16"/>
          <w:szCs w:val="16"/>
          <w:shd w:val="clear" w:fill="FFFFFF"/>
        </w:rPr>
        <w:t>后勤保障、签到：杨楹</w:t>
      </w:r>
    </w:p>
    <w:p>
      <w:pPr>
        <w:pStyle w:val="8"/>
        <w:keepNext w:val="0"/>
        <w:keepLines w:val="0"/>
        <w:widowControl/>
        <w:suppressLineNumbers w:val="0"/>
        <w:shd w:val="clear" w:fill="FFFFFF"/>
        <w:spacing w:before="0" w:beforeAutospacing="0" w:after="0" w:afterAutospacing="0" w:line="260" w:lineRule="atLeast"/>
        <w:ind w:left="0" w:right="0" w:firstLine="0"/>
        <w:rPr>
          <w:rFonts w:hint="eastAsia" w:ascii="宋体" w:hAnsi="宋体" w:eastAsia="宋体" w:cs="宋体"/>
          <w:i w:val="0"/>
          <w:iCs w:val="0"/>
          <w:caps w:val="0"/>
          <w:color w:val="313131"/>
          <w:spacing w:val="0"/>
          <w:sz w:val="14"/>
          <w:szCs w:val="14"/>
        </w:rPr>
      </w:pPr>
      <w:r>
        <w:rPr>
          <w:rFonts w:hint="default" w:ascii="Calibri" w:hAnsi="Calibri" w:eastAsia="宋体" w:cs="Calibri"/>
          <w:i w:val="0"/>
          <w:iCs w:val="0"/>
          <w:caps w:val="0"/>
          <w:color w:val="313131"/>
          <w:spacing w:val="0"/>
          <w:sz w:val="16"/>
          <w:szCs w:val="16"/>
          <w:shd w:val="clear" w:fill="FFFFFF"/>
        </w:rPr>
        <w:t>3.</w:t>
      </w:r>
      <w:r>
        <w:rPr>
          <w:rFonts w:hint="eastAsia" w:ascii="宋体" w:hAnsi="宋体" w:eastAsia="宋体" w:cs="宋体"/>
          <w:i w:val="0"/>
          <w:iCs w:val="0"/>
          <w:caps w:val="0"/>
          <w:color w:val="313131"/>
          <w:spacing w:val="0"/>
          <w:sz w:val="16"/>
          <w:szCs w:val="16"/>
          <w:shd w:val="clear" w:fill="FFFFFF"/>
        </w:rPr>
        <w:t>摄影：孙洁、刘妍</w:t>
      </w:r>
    </w:p>
    <w:p>
      <w:pPr>
        <w:pStyle w:val="8"/>
        <w:keepNext w:val="0"/>
        <w:keepLines w:val="0"/>
        <w:widowControl/>
        <w:suppressLineNumbers w:val="0"/>
        <w:shd w:val="clear" w:fill="FFFFFF"/>
        <w:spacing w:before="0" w:beforeAutospacing="0" w:after="0" w:afterAutospacing="0" w:line="260" w:lineRule="atLeast"/>
        <w:ind w:left="0" w:right="0" w:firstLine="0"/>
        <w:rPr>
          <w:rFonts w:hint="eastAsia" w:ascii="宋体" w:hAnsi="宋体" w:eastAsia="宋体" w:cs="宋体"/>
          <w:i w:val="0"/>
          <w:iCs w:val="0"/>
          <w:caps w:val="0"/>
          <w:color w:val="313131"/>
          <w:spacing w:val="0"/>
          <w:sz w:val="14"/>
          <w:szCs w:val="14"/>
        </w:rPr>
      </w:pPr>
      <w:r>
        <w:rPr>
          <w:rFonts w:hint="default" w:ascii="Calibri" w:hAnsi="Calibri" w:eastAsia="宋体" w:cs="Calibri"/>
          <w:i w:val="0"/>
          <w:iCs w:val="0"/>
          <w:caps w:val="0"/>
          <w:color w:val="313131"/>
          <w:spacing w:val="0"/>
          <w:sz w:val="16"/>
          <w:szCs w:val="16"/>
          <w:shd w:val="clear" w:fill="FFFFFF"/>
        </w:rPr>
        <w:t>4.</w:t>
      </w:r>
      <w:r>
        <w:rPr>
          <w:rFonts w:hint="eastAsia" w:ascii="宋体" w:hAnsi="宋体" w:eastAsia="宋体" w:cs="宋体"/>
          <w:i w:val="0"/>
          <w:iCs w:val="0"/>
          <w:caps w:val="0"/>
          <w:color w:val="313131"/>
          <w:spacing w:val="0"/>
          <w:sz w:val="16"/>
          <w:szCs w:val="16"/>
          <w:shd w:val="clear" w:fill="FFFFFF"/>
        </w:rPr>
        <w:t>报道撰写：支慧、刘诗思</w:t>
      </w:r>
    </w:p>
    <w:p>
      <w:pPr>
        <w:pStyle w:val="8"/>
        <w:keepNext w:val="0"/>
        <w:keepLines w:val="0"/>
        <w:widowControl/>
        <w:suppressLineNumbers w:val="0"/>
        <w:shd w:val="clear" w:fill="FFFFFF"/>
        <w:spacing w:before="0" w:beforeAutospacing="0" w:after="0" w:afterAutospacing="0" w:line="260" w:lineRule="atLeast"/>
        <w:ind w:left="0" w:right="0" w:firstLine="0"/>
        <w:rPr>
          <w:rFonts w:hint="eastAsia" w:ascii="宋体" w:hAnsi="宋体" w:eastAsia="宋体" w:cs="宋体"/>
          <w:i w:val="0"/>
          <w:iCs w:val="0"/>
          <w:caps w:val="0"/>
          <w:color w:val="313131"/>
          <w:spacing w:val="0"/>
          <w:sz w:val="14"/>
          <w:szCs w:val="14"/>
        </w:rPr>
      </w:pPr>
      <w:r>
        <w:rPr>
          <w:rFonts w:hint="default" w:ascii="Calibri" w:hAnsi="Calibri" w:eastAsia="宋体" w:cs="Calibri"/>
          <w:i w:val="0"/>
          <w:iCs w:val="0"/>
          <w:caps w:val="0"/>
          <w:color w:val="313131"/>
          <w:spacing w:val="0"/>
          <w:sz w:val="16"/>
          <w:szCs w:val="16"/>
          <w:shd w:val="clear" w:fill="FFFFFF"/>
        </w:rPr>
        <w:t>5.</w:t>
      </w:r>
      <w:r>
        <w:rPr>
          <w:rFonts w:hint="eastAsia" w:ascii="宋体" w:hAnsi="宋体" w:eastAsia="宋体" w:cs="宋体"/>
          <w:i w:val="0"/>
          <w:iCs w:val="0"/>
          <w:caps w:val="0"/>
          <w:color w:val="313131"/>
          <w:spacing w:val="0"/>
          <w:sz w:val="16"/>
          <w:szCs w:val="16"/>
          <w:shd w:val="clear" w:fill="FFFFFF"/>
        </w:rPr>
        <w:t>简报整理：朱灿、史群</w:t>
      </w:r>
    </w:p>
    <w:p>
      <w:pPr>
        <w:pStyle w:val="8"/>
        <w:keepNext w:val="0"/>
        <w:keepLines w:val="0"/>
        <w:widowControl/>
        <w:suppressLineNumbers w:val="0"/>
        <w:shd w:val="clear" w:fill="FFFFFF"/>
        <w:spacing w:before="0" w:beforeAutospacing="0" w:after="0" w:afterAutospacing="0" w:line="260" w:lineRule="atLeast"/>
        <w:ind w:left="0" w:right="0" w:firstLine="0"/>
        <w:rPr>
          <w:rFonts w:hint="eastAsia" w:ascii="宋体" w:hAnsi="宋体" w:eastAsia="宋体" w:cs="宋体"/>
          <w:i w:val="0"/>
          <w:iCs w:val="0"/>
          <w:caps w:val="0"/>
          <w:color w:val="313131"/>
          <w:spacing w:val="0"/>
          <w:sz w:val="14"/>
          <w:szCs w:val="14"/>
        </w:rPr>
      </w:pPr>
      <w:r>
        <w:rPr>
          <w:rFonts w:hint="default" w:ascii="Calibri" w:hAnsi="Calibri" w:eastAsia="宋体" w:cs="Calibri"/>
          <w:i w:val="0"/>
          <w:iCs w:val="0"/>
          <w:caps w:val="0"/>
          <w:color w:val="313131"/>
          <w:spacing w:val="0"/>
          <w:sz w:val="16"/>
          <w:szCs w:val="16"/>
          <w:shd w:val="clear" w:fill="FFFFFF"/>
        </w:rPr>
        <w:t>6.</w:t>
      </w:r>
      <w:r>
        <w:rPr>
          <w:rFonts w:hint="eastAsia" w:ascii="宋体" w:hAnsi="宋体" w:eastAsia="宋体" w:cs="宋体"/>
          <w:i w:val="0"/>
          <w:iCs w:val="0"/>
          <w:caps w:val="0"/>
          <w:color w:val="313131"/>
          <w:spacing w:val="0"/>
          <w:sz w:val="16"/>
          <w:szCs w:val="16"/>
          <w:shd w:val="clear" w:fill="FFFFFF"/>
        </w:rPr>
        <w:t>网络编辑（区网及公众号）：徐慧</w:t>
      </w:r>
    </w:p>
    <w:p>
      <w:pPr>
        <w:pStyle w:val="8"/>
        <w:keepNext w:val="0"/>
        <w:keepLines w:val="0"/>
        <w:widowControl/>
        <w:suppressLineNumbers w:val="0"/>
        <w:shd w:val="clear" w:fill="FFFFFF"/>
        <w:spacing w:before="0" w:beforeAutospacing="0" w:after="0" w:afterAutospacing="0" w:line="260" w:lineRule="atLeast"/>
        <w:ind w:left="0" w:right="0" w:firstLine="0"/>
        <w:rPr>
          <w:rFonts w:hint="eastAsia" w:ascii="宋体" w:hAnsi="宋体" w:eastAsia="宋体" w:cs="宋体"/>
          <w:i w:val="0"/>
          <w:iCs w:val="0"/>
          <w:caps w:val="0"/>
          <w:color w:val="313131"/>
          <w:spacing w:val="0"/>
          <w:sz w:val="14"/>
          <w:szCs w:val="14"/>
        </w:rPr>
      </w:pPr>
      <w:r>
        <w:rPr>
          <w:rFonts w:hint="default" w:ascii="Calibri" w:hAnsi="Calibri" w:eastAsia="宋体" w:cs="Calibri"/>
          <w:i w:val="0"/>
          <w:iCs w:val="0"/>
          <w:caps w:val="0"/>
          <w:color w:val="313131"/>
          <w:spacing w:val="0"/>
          <w:sz w:val="16"/>
          <w:szCs w:val="16"/>
          <w:shd w:val="clear" w:fill="FFFFFF"/>
        </w:rPr>
        <w:t>7.</w:t>
      </w:r>
      <w:r>
        <w:rPr>
          <w:rFonts w:hint="eastAsia" w:ascii="宋体" w:hAnsi="宋体" w:eastAsia="宋体" w:cs="宋体"/>
          <w:i w:val="0"/>
          <w:iCs w:val="0"/>
          <w:caps w:val="0"/>
          <w:color w:val="313131"/>
          <w:spacing w:val="0"/>
          <w:sz w:val="16"/>
          <w:szCs w:val="16"/>
          <w:shd w:val="clear" w:fill="FFFFFF"/>
        </w:rPr>
        <w:t>活动主持：林燕群</w:t>
      </w:r>
    </w:p>
    <w:p>
      <w:pPr>
        <w:pStyle w:val="8"/>
        <w:keepNext w:val="0"/>
        <w:keepLines w:val="0"/>
        <w:widowControl/>
        <w:suppressLineNumbers w:val="0"/>
        <w:shd w:val="clear" w:fill="FFFFFF"/>
        <w:spacing w:before="0" w:beforeAutospacing="0" w:after="0" w:afterAutospacing="0" w:line="260" w:lineRule="atLeast"/>
        <w:ind w:left="0" w:right="0" w:firstLine="0"/>
        <w:jc w:val="right"/>
        <w:rPr>
          <w:rFonts w:hint="eastAsia" w:ascii="宋体" w:hAnsi="宋体" w:eastAsia="宋体" w:cs="宋体"/>
          <w:i w:val="0"/>
          <w:iCs w:val="0"/>
          <w:caps w:val="0"/>
          <w:color w:val="313131"/>
          <w:spacing w:val="0"/>
          <w:sz w:val="14"/>
          <w:szCs w:val="14"/>
        </w:rPr>
      </w:pPr>
      <w:r>
        <w:rPr>
          <w:rFonts w:hint="eastAsia" w:ascii="宋体" w:hAnsi="宋体" w:eastAsia="宋体" w:cs="宋体"/>
          <w:i w:val="0"/>
          <w:iCs w:val="0"/>
          <w:caps w:val="0"/>
          <w:color w:val="313131"/>
          <w:spacing w:val="0"/>
          <w:sz w:val="16"/>
          <w:szCs w:val="16"/>
          <w:shd w:val="clear" w:fill="FFFFFF"/>
        </w:rPr>
        <w:t>常州市新北区教育局基础教育处</w:t>
      </w:r>
    </w:p>
    <w:p>
      <w:pPr>
        <w:pStyle w:val="8"/>
        <w:keepNext w:val="0"/>
        <w:keepLines w:val="0"/>
        <w:widowControl/>
        <w:suppressLineNumbers w:val="0"/>
        <w:shd w:val="clear" w:fill="FFFFFF"/>
        <w:spacing w:before="0" w:beforeAutospacing="0" w:after="0" w:afterAutospacing="0" w:line="260" w:lineRule="atLeast"/>
        <w:ind w:left="0" w:right="0" w:firstLine="0"/>
        <w:jc w:val="right"/>
        <w:rPr>
          <w:rFonts w:hint="eastAsia" w:ascii="宋体" w:hAnsi="宋体" w:eastAsia="宋体" w:cs="宋体"/>
          <w:i w:val="0"/>
          <w:iCs w:val="0"/>
          <w:caps w:val="0"/>
          <w:color w:val="313131"/>
          <w:spacing w:val="0"/>
          <w:sz w:val="14"/>
          <w:szCs w:val="14"/>
        </w:rPr>
      </w:pPr>
      <w:r>
        <w:rPr>
          <w:rFonts w:hint="default" w:ascii="Calibri" w:hAnsi="Calibri" w:eastAsia="宋体" w:cs="Calibri"/>
          <w:i w:val="0"/>
          <w:iCs w:val="0"/>
          <w:caps w:val="0"/>
          <w:color w:val="313131"/>
          <w:spacing w:val="0"/>
          <w:sz w:val="16"/>
          <w:szCs w:val="16"/>
          <w:shd w:val="clear" w:fill="FFFFFF"/>
        </w:rPr>
        <w:t>2024</w:t>
      </w:r>
      <w:r>
        <w:rPr>
          <w:rFonts w:hint="eastAsia" w:ascii="宋体" w:hAnsi="宋体" w:eastAsia="宋体" w:cs="宋体"/>
          <w:i w:val="0"/>
          <w:iCs w:val="0"/>
          <w:caps w:val="0"/>
          <w:color w:val="313131"/>
          <w:spacing w:val="0"/>
          <w:sz w:val="16"/>
          <w:szCs w:val="16"/>
          <w:shd w:val="clear" w:fill="FFFFFF"/>
        </w:rPr>
        <w:t>年</w:t>
      </w:r>
      <w:r>
        <w:rPr>
          <w:rFonts w:hint="default" w:ascii="Calibri" w:hAnsi="Calibri" w:eastAsia="宋体" w:cs="Calibri"/>
          <w:i w:val="0"/>
          <w:iCs w:val="0"/>
          <w:caps w:val="0"/>
          <w:color w:val="313131"/>
          <w:spacing w:val="0"/>
          <w:sz w:val="16"/>
          <w:szCs w:val="16"/>
          <w:shd w:val="clear" w:fill="FFFFFF"/>
        </w:rPr>
        <w:t>1</w:t>
      </w:r>
      <w:r>
        <w:rPr>
          <w:rFonts w:hint="eastAsia" w:ascii="宋体" w:hAnsi="宋体" w:eastAsia="宋体" w:cs="宋体"/>
          <w:i w:val="0"/>
          <w:iCs w:val="0"/>
          <w:caps w:val="0"/>
          <w:color w:val="313131"/>
          <w:spacing w:val="0"/>
          <w:sz w:val="16"/>
          <w:szCs w:val="16"/>
          <w:shd w:val="clear" w:fill="FFFFFF"/>
        </w:rPr>
        <w:t>月</w:t>
      </w:r>
      <w:r>
        <w:rPr>
          <w:rFonts w:hint="default" w:ascii="Calibri" w:hAnsi="Calibri" w:eastAsia="宋体" w:cs="Calibri"/>
          <w:i w:val="0"/>
          <w:iCs w:val="0"/>
          <w:caps w:val="0"/>
          <w:color w:val="313131"/>
          <w:spacing w:val="0"/>
          <w:sz w:val="16"/>
          <w:szCs w:val="16"/>
          <w:shd w:val="clear" w:fill="FFFFFF"/>
        </w:rPr>
        <w:t>28</w:t>
      </w:r>
      <w:r>
        <w:rPr>
          <w:rFonts w:hint="eastAsia" w:ascii="宋体" w:hAnsi="宋体" w:eastAsia="宋体" w:cs="宋体"/>
          <w:i w:val="0"/>
          <w:iCs w:val="0"/>
          <w:caps w:val="0"/>
          <w:color w:val="313131"/>
          <w:spacing w:val="0"/>
          <w:sz w:val="16"/>
          <w:szCs w:val="16"/>
          <w:shd w:val="clear" w:fill="FFFFFF"/>
        </w:rPr>
        <w:t>日</w:t>
      </w:r>
    </w:p>
    <w:p>
      <w:pPr>
        <w:pStyle w:val="8"/>
        <w:widowControl/>
        <w:spacing w:before="1" w:line="227" w:lineRule="auto"/>
        <w:jc w:val="left"/>
        <w:rPr>
          <w:rFonts w:ascii="微软雅黑" w:hAnsi="微软雅黑" w:eastAsia="微软雅黑" w:cs="微软雅黑"/>
          <w:color w:val="FF0000"/>
          <w:spacing w:val="-12"/>
          <w:sz w:val="28"/>
          <w:szCs w:val="28"/>
        </w:rPr>
      </w:pPr>
    </w:p>
    <w:p>
      <w:pPr>
        <w:pStyle w:val="8"/>
        <w:widowControl/>
        <w:spacing w:before="1" w:line="227" w:lineRule="auto"/>
        <w:jc w:val="left"/>
        <w:rPr>
          <w:rFonts w:ascii="微软雅黑" w:hAnsi="微软雅黑" w:eastAsia="微软雅黑" w:cs="微软雅黑"/>
          <w:color w:val="FF0000"/>
          <w:spacing w:val="-12"/>
          <w:sz w:val="28"/>
          <w:szCs w:val="28"/>
        </w:rPr>
      </w:pPr>
    </w:p>
    <w:p>
      <w:pPr>
        <w:pStyle w:val="8"/>
        <w:widowControl/>
        <w:spacing w:before="1" w:line="227" w:lineRule="auto"/>
        <w:jc w:val="left"/>
        <w:rPr>
          <w:rFonts w:ascii="微软雅黑" w:hAnsi="微软雅黑" w:eastAsia="微软雅黑" w:cs="微软雅黑"/>
          <w:color w:val="FF0000"/>
          <w:spacing w:val="-12"/>
          <w:sz w:val="28"/>
          <w:szCs w:val="28"/>
        </w:rPr>
      </w:pPr>
    </w:p>
    <w:p>
      <w:pPr>
        <w:pStyle w:val="8"/>
        <w:widowControl/>
        <w:spacing w:before="1" w:line="227" w:lineRule="auto"/>
        <w:jc w:val="left"/>
        <w:rPr>
          <w:rFonts w:ascii="微软雅黑" w:hAnsi="微软雅黑" w:eastAsia="微软雅黑" w:cs="微软雅黑"/>
          <w:color w:val="000000"/>
          <w:spacing w:val="-12"/>
        </w:rPr>
      </w:pPr>
      <w:r>
        <w:rPr>
          <w:rFonts w:ascii="微软雅黑" w:hAnsi="微软雅黑" w:eastAsia="微软雅黑" w:cs="微软雅黑"/>
          <w:color w:val="FF0000"/>
          <w:spacing w:val="-12"/>
          <w:sz w:val="28"/>
          <w:szCs w:val="28"/>
        </w:rPr>
        <w:t>【</w:t>
      </w:r>
      <w:r>
        <w:rPr>
          <w:rFonts w:hint="eastAsia" w:ascii="微软雅黑" w:hAnsi="微软雅黑" w:eastAsia="微软雅黑" w:cs="微软雅黑"/>
          <w:color w:val="FF0000"/>
          <w:spacing w:val="-12"/>
          <w:sz w:val="28"/>
          <w:szCs w:val="28"/>
        </w:rPr>
        <w:t>二、活动签到】</w:t>
      </w:r>
      <w:r>
        <w:rPr>
          <w:rFonts w:hint="eastAsia" w:ascii="微软雅黑" w:hAnsi="微软雅黑" w:eastAsia="微软雅黑" w:cs="微软雅黑"/>
          <w:color w:val="000000"/>
          <w:spacing w:val="-12"/>
        </w:rPr>
        <w:t>（附：纸质签到表扫描件）</w:t>
      </w:r>
    </w:p>
    <w:p>
      <w:pPr>
        <w:pStyle w:val="8"/>
        <w:widowControl/>
        <w:spacing w:before="1" w:line="227" w:lineRule="auto"/>
        <w:rPr>
          <w:rFonts w:hint="eastAsia" w:ascii="微软雅黑" w:hAnsi="微软雅黑" w:eastAsia="微软雅黑" w:cs="微软雅黑"/>
          <w:color w:val="000000"/>
          <w:spacing w:val="-12"/>
          <w:lang w:eastAsia="zh-CN"/>
        </w:rPr>
      </w:pPr>
      <w:r>
        <w:rPr>
          <w:rFonts w:hint="eastAsia" w:ascii="微软雅黑" w:hAnsi="微软雅黑" w:eastAsia="微软雅黑" w:cs="微软雅黑"/>
          <w:color w:val="000000"/>
          <w:spacing w:val="-12"/>
          <w:lang w:eastAsia="zh-CN"/>
        </w:rPr>
        <w:drawing>
          <wp:inline distT="0" distB="0" distL="114300" distR="114300">
            <wp:extent cx="5598795" cy="8168640"/>
            <wp:effectExtent l="0" t="0" r="1905" b="10160"/>
            <wp:docPr id="2" name="图片 2" descr="$XX%HE(7{{DSJC3K0~U~21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XX%HE(7{{DSJC3K0~U~21P"/>
                    <pic:cNvPicPr>
                      <a:picLocks noChangeAspect="1"/>
                    </pic:cNvPicPr>
                  </pic:nvPicPr>
                  <pic:blipFill>
                    <a:blip r:embed="rId5"/>
                    <a:stretch>
                      <a:fillRect/>
                    </a:stretch>
                  </pic:blipFill>
                  <pic:spPr>
                    <a:xfrm>
                      <a:off x="0" y="0"/>
                      <a:ext cx="5598795" cy="8168640"/>
                    </a:xfrm>
                    <a:prstGeom prst="rect">
                      <a:avLst/>
                    </a:prstGeom>
                  </pic:spPr>
                </pic:pic>
              </a:graphicData>
            </a:graphic>
          </wp:inline>
        </w:drawing>
      </w:r>
    </w:p>
    <w:p>
      <w:pPr>
        <w:pStyle w:val="8"/>
        <w:widowControl/>
        <w:spacing w:before="120" w:line="228" w:lineRule="auto"/>
        <w:jc w:val="left"/>
        <w:rPr>
          <w:rFonts w:hint="eastAsia" w:ascii="微软雅黑" w:hAnsi="微软雅黑" w:eastAsia="微软雅黑" w:cs="微软雅黑"/>
          <w:color w:val="000000"/>
          <w:spacing w:val="-11"/>
        </w:rPr>
      </w:pPr>
      <w:r>
        <w:rPr>
          <w:rFonts w:hint="eastAsia" w:ascii="微软雅黑" w:hAnsi="微软雅黑" w:eastAsia="微软雅黑" w:cs="微软雅黑"/>
          <w:color w:val="FF0000"/>
          <w:spacing w:val="-11"/>
          <w:sz w:val="28"/>
          <w:szCs w:val="28"/>
        </w:rPr>
        <w:t>【三、活动过程材料】</w:t>
      </w:r>
      <w:r>
        <w:rPr>
          <w:rFonts w:hint="eastAsia" w:ascii="微软雅黑" w:hAnsi="微软雅黑" w:eastAsia="微软雅黑" w:cs="微软雅黑"/>
          <w:color w:val="000000"/>
          <w:spacing w:val="-11"/>
        </w:rPr>
        <w:t>（附：详细教案、讲座交流稿大纲要点、研讨实录）</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443"/>
        <w:gridCol w:w="2180"/>
        <w:gridCol w:w="131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443" w:type="dxa"/>
            <w:tcBorders>
              <w:top w:val="single" w:color="000000"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r>
              <w:rPr>
                <w:rFonts w:hint="eastAsia"/>
              </w:rPr>
              <w:t>时间</w:t>
            </w:r>
          </w:p>
        </w:tc>
        <w:tc>
          <w:tcPr>
            <w:tcW w:w="2180" w:type="dxa"/>
            <w:tcBorders>
              <w:top w:val="single" w:color="000000"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r>
              <w:rPr>
                <w:rFonts w:hint="eastAsia"/>
              </w:rPr>
              <w:t>内容</w:t>
            </w:r>
          </w:p>
        </w:tc>
        <w:tc>
          <w:tcPr>
            <w:tcW w:w="1310" w:type="dxa"/>
            <w:tcBorders>
              <w:top w:val="single" w:color="000000"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r>
              <w:rPr>
                <w:rFonts w:hint="eastAsia"/>
              </w:rPr>
              <w:t>责任人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r>
              <w:rPr>
                <w:rFonts w:hint="eastAsia"/>
              </w:rPr>
              <w:t>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43" w:type="dxa"/>
            <w:vMerge w:val="restart"/>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r>
              <w:rPr>
                <w:rFonts w:hint="eastAsia"/>
              </w:rPr>
              <w:t>14：00-14:30</w:t>
            </w:r>
          </w:p>
          <w:p>
            <w:pPr>
              <w:spacing w:line="300" w:lineRule="atLeast"/>
              <w:rPr>
                <w:rFonts w:hint="eastAsia"/>
              </w:rPr>
            </w:pPr>
            <w:r>
              <w:rPr>
                <w:rFonts w:hint="eastAsia"/>
              </w:rPr>
              <w:t> </w:t>
            </w:r>
          </w:p>
        </w:tc>
        <w:tc>
          <w:tcPr>
            <w:tcW w:w="2180"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r>
              <w:rPr>
                <w:rFonts w:hint="eastAsia"/>
              </w:rPr>
              <w:t>课题汇报</w:t>
            </w:r>
          </w:p>
          <w:p>
            <w:pPr>
              <w:spacing w:line="300" w:lineRule="atLeast"/>
              <w:rPr>
                <w:rFonts w:hint="eastAsia"/>
              </w:rPr>
            </w:pPr>
            <w:r>
              <w:rPr>
                <w:rFonts w:hint="eastAsia"/>
              </w:rPr>
              <w:t>课题1组汇报课题方案</w:t>
            </w:r>
          </w:p>
        </w:tc>
        <w:tc>
          <w:tcPr>
            <w:tcW w:w="1310"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r>
              <w:rPr>
                <w:rFonts w:hint="eastAsia"/>
              </w:rPr>
              <w:t>马利平</w:t>
            </w:r>
          </w:p>
        </w:tc>
        <w:tc>
          <w:tcPr>
            <w:tcW w:w="1620" w:type="dxa"/>
            <w:vMerge w:val="restart"/>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r>
              <w:rPr>
                <w:rFonts w:hint="default"/>
              </w:rPr>
              <w:t> </w:t>
            </w:r>
          </w:p>
          <w:p>
            <w:pPr>
              <w:spacing w:line="300" w:lineRule="atLeast"/>
              <w:rPr>
                <w:rFonts w:hint="eastAsia"/>
              </w:rPr>
            </w:pPr>
            <w:r>
              <w:rPr>
                <w:rFonts w:hint="default"/>
              </w:rPr>
              <w:t> </w:t>
            </w:r>
          </w:p>
          <w:p>
            <w:pPr>
              <w:spacing w:line="300" w:lineRule="atLeast"/>
              <w:rPr>
                <w:rFonts w:hint="eastAsia"/>
              </w:rPr>
            </w:pPr>
            <w:r>
              <w:rPr>
                <w:rFonts w:hint="default"/>
              </w:rPr>
              <w:t> </w:t>
            </w:r>
          </w:p>
          <w:p>
            <w:pPr>
              <w:spacing w:line="300" w:lineRule="atLeast"/>
              <w:rPr>
                <w:rFonts w:hint="eastAsia"/>
              </w:rPr>
            </w:pPr>
            <w:r>
              <w:rPr>
                <w:rFonts w:hint="eastAsia"/>
              </w:rPr>
              <w:t>四楼会议室</w:t>
            </w:r>
            <w:r>
              <w:rPr>
                <w:rFonts w:hint="default"/>
              </w:rPr>
              <w:t>3</w:t>
            </w:r>
          </w:p>
          <w:p>
            <w:pPr>
              <w:spacing w:line="300" w:lineRule="atLeast"/>
              <w:rPr>
                <w:rFonts w:hint="eastAsia"/>
              </w:rPr>
            </w:pPr>
            <w:r>
              <w:rPr>
                <w:rFonts w:hint="default"/>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0" w:hRule="atLeast"/>
        </w:trPr>
        <w:tc>
          <w:tcPr>
            <w:tcW w:w="1443" w:type="dxa"/>
            <w:vMerge w:val="continue"/>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p>
        </w:tc>
        <w:tc>
          <w:tcPr>
            <w:tcW w:w="2180"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r>
              <w:rPr>
                <w:rFonts w:hint="eastAsia"/>
              </w:rPr>
              <w:t>课题2组汇报课题方案</w:t>
            </w:r>
          </w:p>
        </w:tc>
        <w:tc>
          <w:tcPr>
            <w:tcW w:w="1310"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r>
              <w:rPr>
                <w:rFonts w:hint="eastAsia"/>
              </w:rPr>
              <w:t>支慧</w:t>
            </w:r>
          </w:p>
        </w:tc>
        <w:tc>
          <w:tcPr>
            <w:tcW w:w="1620" w:type="dxa"/>
            <w:vMerge w:val="continue"/>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43"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r>
              <w:rPr>
                <w:rFonts w:hint="eastAsia"/>
              </w:rPr>
              <w:t>14:30-15:00</w:t>
            </w:r>
          </w:p>
        </w:tc>
        <w:tc>
          <w:tcPr>
            <w:tcW w:w="2180"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r>
              <w:rPr>
                <w:rFonts w:hint="eastAsia"/>
              </w:rPr>
              <w:t>专家指导</w:t>
            </w:r>
          </w:p>
        </w:tc>
        <w:tc>
          <w:tcPr>
            <w:tcW w:w="1310" w:type="dxa"/>
            <w:vMerge w:val="restart"/>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r>
              <w:rPr>
                <w:rFonts w:hint="eastAsia"/>
              </w:rPr>
              <w:t> </w:t>
            </w:r>
          </w:p>
          <w:p>
            <w:pPr>
              <w:spacing w:line="300" w:lineRule="atLeast"/>
              <w:rPr>
                <w:rFonts w:hint="eastAsia"/>
              </w:rPr>
            </w:pPr>
            <w:r>
              <w:rPr>
                <w:rFonts w:hint="eastAsia"/>
              </w:rPr>
              <w:t> </w:t>
            </w:r>
          </w:p>
          <w:p>
            <w:pPr>
              <w:spacing w:line="300" w:lineRule="atLeast"/>
              <w:rPr>
                <w:rFonts w:hint="eastAsia"/>
              </w:rPr>
            </w:pPr>
            <w:r>
              <w:rPr>
                <w:rFonts w:hint="eastAsia"/>
              </w:rPr>
              <w:t>周文荣主任</w:t>
            </w:r>
          </w:p>
          <w:p>
            <w:pPr>
              <w:spacing w:line="300" w:lineRule="atLeast"/>
              <w:rPr>
                <w:rFonts w:hint="eastAsia"/>
              </w:rPr>
            </w:pPr>
            <w:r>
              <w:rPr>
                <w:rFonts w:hint="default"/>
              </w:rPr>
              <w:t> </w:t>
            </w:r>
          </w:p>
        </w:tc>
        <w:tc>
          <w:tcPr>
            <w:tcW w:w="1620" w:type="dxa"/>
            <w:vMerge w:val="continue"/>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43"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r>
              <w:rPr>
                <w:rFonts w:hint="eastAsia"/>
              </w:rPr>
              <w:t>15:00-16:30</w:t>
            </w:r>
          </w:p>
        </w:tc>
        <w:tc>
          <w:tcPr>
            <w:tcW w:w="2180"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r>
              <w:rPr>
                <w:rFonts w:hint="eastAsia"/>
              </w:rPr>
              <w:t>专家讲座</w:t>
            </w:r>
          </w:p>
          <w:p>
            <w:pPr>
              <w:spacing w:line="300" w:lineRule="atLeast"/>
              <w:rPr>
                <w:rFonts w:hint="eastAsia"/>
              </w:rPr>
            </w:pPr>
            <w:r>
              <w:rPr>
                <w:rFonts w:hint="eastAsia"/>
              </w:rPr>
              <w:t>《中小学教师论文的选题、构思与优化》</w:t>
            </w:r>
          </w:p>
        </w:tc>
        <w:tc>
          <w:tcPr>
            <w:tcW w:w="1310" w:type="dxa"/>
            <w:vMerge w:val="continue"/>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p>
        </w:tc>
        <w:tc>
          <w:tcPr>
            <w:tcW w:w="1620" w:type="dxa"/>
            <w:vMerge w:val="continue"/>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43"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r>
              <w:rPr>
                <w:rFonts w:hint="eastAsia"/>
              </w:rPr>
              <w:t>16:30-16:40</w:t>
            </w:r>
          </w:p>
        </w:tc>
        <w:tc>
          <w:tcPr>
            <w:tcW w:w="2180"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r>
              <w:rPr>
                <w:rFonts w:hint="eastAsia"/>
              </w:rPr>
              <w:t>总结</w:t>
            </w:r>
          </w:p>
          <w:p>
            <w:pPr>
              <w:spacing w:line="300" w:lineRule="atLeast"/>
              <w:rPr>
                <w:rFonts w:hint="eastAsia"/>
              </w:rPr>
            </w:pPr>
            <w:r>
              <w:rPr>
                <w:rFonts w:hint="eastAsia"/>
              </w:rPr>
              <w:t>赠书</w:t>
            </w:r>
          </w:p>
        </w:tc>
        <w:tc>
          <w:tcPr>
            <w:tcW w:w="1310" w:type="dxa"/>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r>
              <w:rPr>
                <w:rFonts w:hint="eastAsia"/>
              </w:rPr>
              <w:t>林燕群</w:t>
            </w:r>
          </w:p>
        </w:tc>
        <w:tc>
          <w:tcPr>
            <w:tcW w:w="1620" w:type="dxa"/>
            <w:vMerge w:val="continue"/>
            <w:tcBorders>
              <w:top w:val="nil"/>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top"/>
          </w:tcPr>
          <w:p>
            <w:pPr>
              <w:spacing w:line="300" w:lineRule="atLeast"/>
              <w:rPr>
                <w:rFonts w:hint="eastAsia"/>
              </w:rPr>
            </w:pPr>
          </w:p>
        </w:tc>
      </w:tr>
    </w:tbl>
    <w:p>
      <w:pPr>
        <w:spacing w:line="300" w:lineRule="atLeast"/>
        <w:rPr>
          <w:rFonts w:hint="eastAsia"/>
        </w:rPr>
      </w:pPr>
    </w:p>
    <w:p>
      <w:pPr>
        <w:spacing w:line="300" w:lineRule="atLeast"/>
      </w:pPr>
    </w:p>
    <w:p>
      <w:pPr>
        <w:pStyle w:val="8"/>
        <w:widowControl/>
        <w:spacing w:before="120" w:line="228" w:lineRule="auto"/>
        <w:jc w:val="left"/>
        <w:rPr>
          <w:rFonts w:ascii="微软雅黑" w:hAnsi="微软雅黑" w:eastAsia="微软雅黑" w:cs="微软雅黑"/>
          <w:color w:val="000000"/>
          <w:spacing w:val="-11"/>
        </w:rPr>
      </w:pPr>
    </w:p>
    <w:p>
      <w:pPr>
        <w:pStyle w:val="8"/>
        <w:widowControl/>
        <w:spacing w:before="120" w:line="228" w:lineRule="auto"/>
        <w:jc w:val="left"/>
        <w:rPr>
          <w:rFonts w:ascii="微软雅黑" w:hAnsi="微软雅黑" w:eastAsia="微软雅黑" w:cs="微软雅黑"/>
          <w:color w:val="000000"/>
          <w:spacing w:val="-11"/>
        </w:rPr>
      </w:pPr>
    </w:p>
    <w:p>
      <w:pPr>
        <w:pStyle w:val="8"/>
        <w:widowControl/>
        <w:spacing w:before="120" w:line="228" w:lineRule="auto"/>
        <w:jc w:val="left"/>
        <w:rPr>
          <w:rFonts w:ascii="微软雅黑" w:hAnsi="微软雅黑" w:eastAsia="微软雅黑" w:cs="微软雅黑"/>
          <w:color w:val="000000"/>
          <w:spacing w:val="-11"/>
        </w:rPr>
      </w:pPr>
    </w:p>
    <w:p>
      <w:pPr>
        <w:pStyle w:val="8"/>
        <w:widowControl/>
        <w:spacing w:before="120" w:line="228" w:lineRule="auto"/>
        <w:jc w:val="left"/>
        <w:rPr>
          <w:rFonts w:ascii="微软雅黑" w:hAnsi="微软雅黑" w:eastAsia="微软雅黑" w:cs="微软雅黑"/>
          <w:color w:val="000000"/>
          <w:spacing w:val="-11"/>
        </w:rPr>
      </w:pPr>
    </w:p>
    <w:p>
      <w:pPr>
        <w:pStyle w:val="8"/>
        <w:widowControl/>
        <w:spacing w:before="120" w:line="228" w:lineRule="auto"/>
        <w:jc w:val="left"/>
        <w:rPr>
          <w:rFonts w:ascii="微软雅黑" w:hAnsi="微软雅黑" w:eastAsia="微软雅黑" w:cs="微软雅黑"/>
          <w:color w:val="000000"/>
          <w:spacing w:val="-11"/>
        </w:rPr>
      </w:pPr>
    </w:p>
    <w:p>
      <w:pPr>
        <w:pStyle w:val="8"/>
        <w:widowControl/>
        <w:spacing w:before="120" w:line="228" w:lineRule="auto"/>
        <w:jc w:val="left"/>
        <w:rPr>
          <w:rFonts w:ascii="微软雅黑" w:hAnsi="微软雅黑" w:eastAsia="微软雅黑" w:cs="微软雅黑"/>
          <w:color w:val="000000"/>
          <w:spacing w:val="-11"/>
        </w:rPr>
      </w:pPr>
    </w:p>
    <w:p>
      <w:pPr>
        <w:pStyle w:val="8"/>
        <w:widowControl/>
        <w:spacing w:before="120" w:line="228" w:lineRule="auto"/>
        <w:jc w:val="left"/>
        <w:rPr>
          <w:rFonts w:ascii="微软雅黑" w:hAnsi="微软雅黑" w:eastAsia="微软雅黑" w:cs="微软雅黑"/>
          <w:color w:val="000000"/>
          <w:spacing w:val="-11"/>
        </w:rPr>
      </w:pPr>
    </w:p>
    <w:p>
      <w:pPr>
        <w:pStyle w:val="8"/>
        <w:widowControl/>
        <w:spacing w:before="120" w:line="228" w:lineRule="auto"/>
        <w:jc w:val="left"/>
        <w:rPr>
          <w:rFonts w:ascii="微软雅黑" w:hAnsi="微软雅黑" w:eastAsia="微软雅黑" w:cs="微软雅黑"/>
          <w:color w:val="000000"/>
          <w:spacing w:val="-11"/>
        </w:rPr>
      </w:pPr>
    </w:p>
    <w:p>
      <w:pPr>
        <w:pStyle w:val="8"/>
        <w:widowControl/>
        <w:spacing w:before="120" w:line="228" w:lineRule="auto"/>
        <w:jc w:val="left"/>
        <w:rPr>
          <w:rFonts w:ascii="微软雅黑" w:hAnsi="微软雅黑" w:eastAsia="微软雅黑" w:cs="微软雅黑"/>
          <w:color w:val="000000"/>
          <w:spacing w:val="-11"/>
        </w:rPr>
      </w:pPr>
    </w:p>
    <w:p>
      <w:pPr>
        <w:pStyle w:val="8"/>
        <w:widowControl/>
        <w:spacing w:before="121" w:line="624" w:lineRule="exact"/>
        <w:jc w:val="left"/>
        <w:rPr>
          <w:sz w:val="21"/>
          <w:szCs w:val="21"/>
        </w:rPr>
      </w:pPr>
      <w:r>
        <w:rPr>
          <w:rFonts w:hint="eastAsia" w:ascii="微软雅黑" w:hAnsi="微软雅黑" w:eastAsia="微软雅黑" w:cs="微软雅黑"/>
          <w:color w:val="FF0000"/>
          <w:spacing w:val="-10"/>
          <w:sz w:val="28"/>
          <w:szCs w:val="28"/>
        </w:rPr>
        <w:t>【四、活动报道及网址】</w:t>
      </w:r>
      <w:r>
        <w:rPr>
          <w:rFonts w:hint="eastAsia" w:ascii="微软雅黑" w:hAnsi="微软雅黑" w:eastAsia="微软雅黑" w:cs="微软雅黑"/>
          <w:color w:val="000000"/>
          <w:spacing w:val="-10"/>
        </w:rPr>
        <w:t>（精选 4 张左右照片，附报道后面）</w:t>
      </w:r>
    </w:p>
    <w:p>
      <w:pPr>
        <w:pStyle w:val="8"/>
        <w:widowControl/>
        <w:spacing w:before="121" w:line="624" w:lineRule="exact"/>
        <w:jc w:val="left"/>
        <w:rPr>
          <w:rFonts w:ascii="微软雅黑" w:hAnsi="微软雅黑" w:eastAsia="微软雅黑" w:cs="微软雅黑"/>
          <w:color w:val="000000"/>
          <w:spacing w:val="-10"/>
        </w:rPr>
      </w:pPr>
      <w:r>
        <w:rPr>
          <w:rFonts w:hint="eastAsia" w:ascii="微软雅黑" w:hAnsi="微软雅黑" w:eastAsia="微软雅黑" w:cs="微软雅黑"/>
          <w:color w:val="000000"/>
          <w:spacing w:val="-10"/>
        </w:rPr>
        <w:t>网址：</w:t>
      </w:r>
      <w:r>
        <w:rPr>
          <w:rFonts w:hint="eastAsia"/>
        </w:rPr>
        <w:t>http://www.pub.xbedu.net/html/article6118944.html</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firstLine="0"/>
        <w:jc w:val="center"/>
        <w:rPr>
          <w:rFonts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kern w:val="0"/>
          <w:sz w:val="28"/>
          <w:szCs w:val="28"/>
          <w:lang w:val="en-US" w:eastAsia="zh-CN" w:bidi="ar"/>
        </w:rPr>
        <w:t>专家引领明方向 赋能科研促成长</w:t>
      </w:r>
    </w:p>
    <w:p>
      <w:pPr>
        <w:pStyle w:val="8"/>
        <w:keepNext w:val="0"/>
        <w:keepLines w:val="0"/>
        <w:widowControl/>
        <w:suppressLineNumbers w:val="0"/>
        <w:shd w:val="clear" w:fill="FFFFFF"/>
        <w:spacing w:before="0" w:beforeAutospacing="0" w:after="0" w:afterAutospacing="0" w:line="260" w:lineRule="atLeast"/>
        <w:ind w:right="0" w:firstLine="560" w:firstLineChars="200"/>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shd w:val="clear" w:fill="FFFFFF"/>
        </w:rPr>
        <w:t>小雨微寒，科研相聚。1月31日下午，新北区林燕群“雁行”卓越班主任成长营第四次活动在龙虎塘第二实验小学开展，本次活动特邀新北区教管中心教研室周文荣主任进行指导。</w:t>
      </w:r>
    </w:p>
    <w:p>
      <w:pPr>
        <w:pStyle w:val="8"/>
        <w:keepNext w:val="0"/>
        <w:keepLines w:val="0"/>
        <w:widowControl/>
        <w:suppressLineNumbers w:val="0"/>
        <w:shd w:val="clear" w:fill="FFFFFF"/>
        <w:spacing w:before="0" w:beforeAutospacing="0" w:after="0" w:afterAutospacing="0" w:line="260" w:lineRule="atLeast"/>
        <w:ind w:left="0" w:right="0" w:firstLine="0"/>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shd w:val="clear" w:fill="FFFFFF"/>
        </w:rPr>
        <w:t>　　工作室马利平老师和支慧老师分别对工作室申报的两个课题进行了简单的阐述并提出了研究的困惑。两个课题分别指向班级层面的学生评价和校外德育活动的评价，共同困惑是“德育评价”的范围太大，亟待明确的是所研究课题的选题和目标是否适切、路径是否可行。</w:t>
      </w:r>
    </w:p>
    <w:p>
      <w:pPr>
        <w:pStyle w:val="8"/>
        <w:keepNext w:val="0"/>
        <w:keepLines w:val="0"/>
        <w:widowControl/>
        <w:suppressLineNumbers w:val="0"/>
        <w:shd w:val="clear" w:fill="FFFFFF"/>
        <w:spacing w:before="0" w:beforeAutospacing="0" w:after="0" w:afterAutospacing="0" w:line="260" w:lineRule="atLeast"/>
        <w:ind w:left="0" w:right="0" w:firstLine="0"/>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shd w:val="clear" w:fill="FFFFFF"/>
        </w:rPr>
        <w:t>　　汇报后，周文荣主任进行了详细指导，他首先强调开题报告和申报书的差别，申报书特别关注：国内外研究现状、主要观点和创新之处、可行性分析。开题报告的重点是：分工、进度、经费安排，要绘好“施工蓝图”，让课题组成员清晰明了课题是什么、怎么做、谁去做、什么时候做、做到什么程度。针对具体内容，周主任指出，课题研究要有观点、有行动、有评价，尤其是厘清“自变量”和“应变量”的内核以及二者的关系。</w:t>
      </w:r>
    </w:p>
    <w:p>
      <w:pPr>
        <w:pStyle w:val="8"/>
        <w:keepNext w:val="0"/>
        <w:keepLines w:val="0"/>
        <w:widowControl/>
        <w:suppressLineNumbers w:val="0"/>
        <w:shd w:val="clear" w:fill="FFFFFF"/>
        <w:spacing w:before="0" w:beforeAutospacing="0" w:after="0" w:afterAutospacing="0" w:line="260" w:lineRule="atLeast"/>
        <w:ind w:left="0" w:right="0" w:firstLine="0"/>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shd w:val="clear" w:fill="FFFFFF"/>
        </w:rPr>
        <w:t>　　随后，周主任带来专题讲座《中小学教师论文的选题、构思与优化》，对论文选题的途径、基本结构进行了详细介绍。论文选题可以来自教材、教法、课堂观察、课题研究、试题研究、各类活动等，周主任建议一线教师进行微观研究，写清论点、论据、论证方法。</w:t>
      </w:r>
    </w:p>
    <w:p>
      <w:pPr>
        <w:pStyle w:val="8"/>
        <w:keepNext w:val="0"/>
        <w:keepLines w:val="0"/>
        <w:widowControl/>
        <w:suppressLineNumbers w:val="0"/>
        <w:shd w:val="clear" w:fill="FFFFFF"/>
        <w:spacing w:before="0" w:beforeAutospacing="0" w:after="0" w:afterAutospacing="0" w:line="260" w:lineRule="atLeast"/>
        <w:ind w:left="0" w:right="0" w:firstLine="0"/>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shd w:val="clear" w:fill="FFFFFF"/>
        </w:rPr>
        <w:t>　　千里之行始于足下，科研之路绚烂生花。此次工作室的研讨有高度、有深度、有热度，学以致用，且行且研，蓄势赋能，方能行远。</w:t>
      </w:r>
    </w:p>
    <w:p>
      <w:pPr>
        <w:pStyle w:val="8"/>
        <w:keepNext w:val="0"/>
        <w:keepLines w:val="0"/>
        <w:widowControl/>
        <w:suppressLineNumbers w:val="0"/>
        <w:shd w:val="clear" w:fill="FFFFFF"/>
        <w:spacing w:before="0" w:beforeAutospacing="0" w:after="0" w:afterAutospacing="0" w:line="260" w:lineRule="atLeast"/>
        <w:ind w:left="0" w:right="0" w:firstLine="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shd w:val="clear" w:fill="FFFFFF"/>
        </w:rPr>
        <w:t>撰稿：刘诗思</w:t>
      </w:r>
      <w:r>
        <w:rPr>
          <w:rFonts w:hint="eastAsia" w:ascii="宋体" w:hAnsi="宋体" w:eastAsia="宋体" w:cs="宋体"/>
          <w:i w:val="0"/>
          <w:iCs w:val="0"/>
          <w:caps w:val="0"/>
          <w:color w:val="313131"/>
          <w:spacing w:val="0"/>
          <w:sz w:val="28"/>
          <w:szCs w:val="28"/>
          <w:shd w:val="clear" w:fill="FFFFFF"/>
          <w:lang w:val="en-US" w:eastAsia="zh-CN"/>
        </w:rPr>
        <w:t xml:space="preserve">     </w:t>
      </w:r>
      <w:r>
        <w:rPr>
          <w:rFonts w:hint="eastAsia" w:ascii="宋体" w:hAnsi="宋体" w:eastAsia="宋体" w:cs="宋体"/>
          <w:i w:val="0"/>
          <w:iCs w:val="0"/>
          <w:caps w:val="0"/>
          <w:color w:val="313131"/>
          <w:spacing w:val="0"/>
          <w:sz w:val="28"/>
          <w:szCs w:val="28"/>
          <w:shd w:val="clear" w:fill="FFFFFF"/>
        </w:rPr>
        <w:t>摄影：刘妍</w:t>
      </w:r>
      <w:r>
        <w:rPr>
          <w:rFonts w:hint="eastAsia" w:ascii="宋体" w:hAnsi="宋体" w:eastAsia="宋体" w:cs="宋体"/>
          <w:i w:val="0"/>
          <w:iCs w:val="0"/>
          <w:caps w:val="0"/>
          <w:color w:val="313131"/>
          <w:spacing w:val="0"/>
          <w:sz w:val="28"/>
          <w:szCs w:val="28"/>
          <w:shd w:val="clear" w:fill="FFFFFF"/>
          <w:lang w:val="en-US" w:eastAsia="zh-CN"/>
        </w:rPr>
        <w:t xml:space="preserve">       </w:t>
      </w:r>
      <w:r>
        <w:rPr>
          <w:rFonts w:hint="eastAsia" w:ascii="宋体" w:hAnsi="宋体" w:eastAsia="宋体" w:cs="宋体"/>
          <w:i w:val="0"/>
          <w:iCs w:val="0"/>
          <w:caps w:val="0"/>
          <w:color w:val="313131"/>
          <w:spacing w:val="0"/>
          <w:sz w:val="28"/>
          <w:szCs w:val="28"/>
          <w:shd w:val="clear" w:fill="FFFFFF"/>
        </w:rPr>
        <w:t>审核：林燕群</w:t>
      </w:r>
    </w:p>
    <w:p>
      <w:pPr>
        <w:pStyle w:val="8"/>
        <w:widowControl/>
        <w:spacing w:before="121"/>
        <w:jc w:val="left"/>
        <w:rPr>
          <w:rFonts w:ascii="宋体" w:hAnsi="宋体" w:eastAsia="宋体" w:cs="宋体"/>
          <w:sz w:val="24"/>
          <w:szCs w:val="24"/>
        </w:rPr>
      </w:pPr>
      <w:r>
        <w:rPr>
          <w:rFonts w:ascii="宋体" w:hAnsi="宋体" w:eastAsia="宋体" w:cs="宋体"/>
          <w:sz w:val="24"/>
          <w:szCs w:val="24"/>
        </w:rPr>
        <w:drawing>
          <wp:inline distT="0" distB="0" distL="114300" distR="114300">
            <wp:extent cx="5905500" cy="441960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tretch>
                      <a:fillRect/>
                    </a:stretch>
                  </pic:blipFill>
                  <pic:spPr>
                    <a:xfrm>
                      <a:off x="0" y="0"/>
                      <a:ext cx="5905500" cy="4419600"/>
                    </a:xfrm>
                    <a:prstGeom prst="rect">
                      <a:avLst/>
                    </a:prstGeom>
                    <a:noFill/>
                    <a:ln w="9525">
                      <a:noFill/>
                    </a:ln>
                  </pic:spPr>
                </pic:pic>
              </a:graphicData>
            </a:graphic>
          </wp:inline>
        </w:drawing>
      </w:r>
    </w:p>
    <w:p>
      <w:pPr>
        <w:pStyle w:val="8"/>
        <w:widowControl/>
        <w:spacing w:before="121"/>
        <w:jc w:val="left"/>
        <w:rPr>
          <w:rFonts w:ascii="宋体" w:hAnsi="宋体" w:eastAsia="宋体" w:cs="宋体"/>
          <w:sz w:val="24"/>
          <w:szCs w:val="24"/>
        </w:rPr>
      </w:pPr>
      <w:r>
        <w:rPr>
          <w:rFonts w:ascii="宋体" w:hAnsi="宋体" w:eastAsia="宋体" w:cs="宋体"/>
          <w:sz w:val="24"/>
          <w:szCs w:val="24"/>
        </w:rPr>
        <w:drawing>
          <wp:inline distT="0" distB="0" distL="114300" distR="114300">
            <wp:extent cx="5905500" cy="4876800"/>
            <wp:effectExtent l="0" t="0" r="0" b="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7"/>
                    <a:stretch>
                      <a:fillRect/>
                    </a:stretch>
                  </pic:blipFill>
                  <pic:spPr>
                    <a:xfrm>
                      <a:off x="0" y="0"/>
                      <a:ext cx="5905500" cy="4876800"/>
                    </a:xfrm>
                    <a:prstGeom prst="rect">
                      <a:avLst/>
                    </a:prstGeom>
                    <a:noFill/>
                    <a:ln w="9525">
                      <a:noFill/>
                    </a:ln>
                  </pic:spPr>
                </pic:pic>
              </a:graphicData>
            </a:graphic>
          </wp:inline>
        </w:drawing>
      </w:r>
    </w:p>
    <w:p>
      <w:pPr>
        <w:pStyle w:val="8"/>
        <w:widowControl/>
        <w:spacing w:before="121"/>
        <w:jc w:val="left"/>
        <w:rPr>
          <w:rFonts w:ascii="宋体" w:hAnsi="宋体" w:eastAsia="宋体" w:cs="宋体"/>
          <w:sz w:val="24"/>
          <w:szCs w:val="24"/>
        </w:rPr>
      </w:pPr>
      <w:r>
        <w:rPr>
          <w:rFonts w:ascii="宋体" w:hAnsi="宋体" w:eastAsia="宋体" w:cs="宋体"/>
          <w:sz w:val="24"/>
          <w:szCs w:val="24"/>
        </w:rPr>
        <w:drawing>
          <wp:inline distT="0" distB="0" distL="114300" distR="114300">
            <wp:extent cx="5905500" cy="4419600"/>
            <wp:effectExtent l="0" t="0" r="0" b="0"/>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8"/>
                    <a:stretch>
                      <a:fillRect/>
                    </a:stretch>
                  </pic:blipFill>
                  <pic:spPr>
                    <a:xfrm>
                      <a:off x="0" y="0"/>
                      <a:ext cx="5905500" cy="4419600"/>
                    </a:xfrm>
                    <a:prstGeom prst="rect">
                      <a:avLst/>
                    </a:prstGeom>
                    <a:noFill/>
                    <a:ln w="9525">
                      <a:noFill/>
                    </a:ln>
                  </pic:spPr>
                </pic:pic>
              </a:graphicData>
            </a:graphic>
          </wp:inline>
        </w:drawing>
      </w:r>
    </w:p>
    <w:p>
      <w:pPr>
        <w:pStyle w:val="8"/>
        <w:widowControl/>
        <w:spacing w:before="121"/>
        <w:jc w:val="left"/>
        <w:rPr>
          <w:rFonts w:ascii="宋体" w:hAnsi="宋体" w:eastAsia="宋体" w:cs="宋体"/>
          <w:sz w:val="24"/>
          <w:szCs w:val="24"/>
        </w:rPr>
      </w:pPr>
    </w:p>
    <w:p>
      <w:pPr>
        <w:pStyle w:val="8"/>
        <w:widowControl/>
        <w:spacing w:before="121"/>
        <w:jc w:val="left"/>
        <w:rPr>
          <w:rFonts w:ascii="宋体" w:hAnsi="宋体" w:eastAsia="宋体" w:cs="宋体"/>
          <w:sz w:val="24"/>
          <w:szCs w:val="24"/>
        </w:rPr>
      </w:pPr>
      <w:r>
        <w:rPr>
          <w:rFonts w:ascii="宋体" w:hAnsi="宋体" w:eastAsia="宋体" w:cs="宋体"/>
          <w:sz w:val="24"/>
          <w:szCs w:val="24"/>
        </w:rPr>
        <w:drawing>
          <wp:inline distT="0" distB="0" distL="114300" distR="114300">
            <wp:extent cx="5905500" cy="4419600"/>
            <wp:effectExtent l="0" t="0" r="0" b="0"/>
            <wp:docPr id="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6"/>
                    <pic:cNvPicPr>
                      <a:picLocks noChangeAspect="1"/>
                    </pic:cNvPicPr>
                  </pic:nvPicPr>
                  <pic:blipFill>
                    <a:blip r:embed="rId9"/>
                    <a:stretch>
                      <a:fillRect/>
                    </a:stretch>
                  </pic:blipFill>
                  <pic:spPr>
                    <a:xfrm>
                      <a:off x="0" y="0"/>
                      <a:ext cx="5905500" cy="4419600"/>
                    </a:xfrm>
                    <a:prstGeom prst="rect">
                      <a:avLst/>
                    </a:prstGeom>
                    <a:noFill/>
                    <a:ln w="9525">
                      <a:noFill/>
                    </a:ln>
                  </pic:spPr>
                </pic:pic>
              </a:graphicData>
            </a:graphic>
          </wp:inline>
        </w:drawing>
      </w:r>
    </w:p>
    <w:p>
      <w:pPr>
        <w:rPr>
          <w:sz w:val="24"/>
        </w:rPr>
      </w:pPr>
    </w:p>
    <w:p>
      <w:pPr>
        <w:pStyle w:val="2"/>
      </w:pPr>
    </w:p>
    <w:p>
      <w:pPr>
        <w:pStyle w:val="3"/>
        <w:jc w:val="center"/>
        <w:rPr>
          <w:rFonts w:eastAsiaTheme="minorEastAsia"/>
        </w:rPr>
      </w:pPr>
    </w:p>
    <w:p/>
    <w:p>
      <w:pPr>
        <w:pStyle w:val="2"/>
      </w:pPr>
    </w:p>
    <w:p>
      <w:pPr>
        <w:pStyle w:val="3"/>
        <w:ind w:left="0"/>
        <w:rPr>
          <w:rFonts w:eastAsiaTheme="minorEastAsia"/>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ZjM1ZTlhNDJmY2MxZTQxMDEzZjUzYWJjZTRlYWQifQ=="/>
    <w:docVar w:name="KSO_WPS_MARK_KEY" w:val="39309a6f-7486-4f11-9e04-03a80ef9d7ee"/>
  </w:docVars>
  <w:rsids>
    <w:rsidRoot w:val="004561BA"/>
    <w:rsid w:val="001A4533"/>
    <w:rsid w:val="003A4BDD"/>
    <w:rsid w:val="00412E79"/>
    <w:rsid w:val="004561BA"/>
    <w:rsid w:val="007F69DA"/>
    <w:rsid w:val="008A0858"/>
    <w:rsid w:val="008D1164"/>
    <w:rsid w:val="009A6D16"/>
    <w:rsid w:val="00A47541"/>
    <w:rsid w:val="00B40EC4"/>
    <w:rsid w:val="00EC3368"/>
    <w:rsid w:val="00F45A4B"/>
    <w:rsid w:val="00F97731"/>
    <w:rsid w:val="126B2BAF"/>
    <w:rsid w:val="1A4D5A86"/>
    <w:rsid w:val="1CE422AB"/>
    <w:rsid w:val="364F7F6E"/>
    <w:rsid w:val="3EB2284F"/>
    <w:rsid w:val="58E16CF4"/>
    <w:rsid w:val="5C8C6F77"/>
    <w:rsid w:val="66A92BD6"/>
    <w:rsid w:val="704C6CF1"/>
    <w:rsid w:val="706A07FA"/>
    <w:rsid w:val="74031EEF"/>
    <w:rsid w:val="7BD77D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widowControl/>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5"/>
    <w:basedOn w:val="1"/>
    <w:next w:val="1"/>
    <w:qFormat/>
    <w:uiPriority w:val="0"/>
    <w:pPr>
      <w:wordWrap w:val="0"/>
      <w:ind w:left="1275"/>
    </w:pPr>
    <w:rPr>
      <w:rFonts w:ascii="宋体" w:hAnsi="宋体" w:eastAsia="Times New Roman" w:cs="Times New Roman"/>
    </w:rPr>
  </w:style>
  <w:style w:type="paragraph" w:styleId="5">
    <w:name w:val="Balloon Text"/>
    <w:basedOn w:val="1"/>
    <w:link w:val="13"/>
    <w:qFormat/>
    <w:uiPriority w:val="0"/>
    <w:rPr>
      <w:sz w:val="18"/>
      <w:szCs w:val="18"/>
    </w:rPr>
  </w:style>
  <w:style w:type="paragraph" w:styleId="6">
    <w:name w:val="footer"/>
    <w:basedOn w:val="1"/>
    <w:link w:val="15"/>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bCs/>
    </w:rPr>
  </w:style>
  <w:style w:type="character" w:styleId="12">
    <w:name w:val="Hyperlink"/>
    <w:basedOn w:val="10"/>
    <w:uiPriority w:val="0"/>
    <w:rPr>
      <w:color w:val="0000FF"/>
      <w:u w:val="single"/>
    </w:rPr>
  </w:style>
  <w:style w:type="character" w:customStyle="1" w:styleId="13">
    <w:name w:val="批注框文本 Char"/>
    <w:basedOn w:val="10"/>
    <w:link w:val="5"/>
    <w:uiPriority w:val="0"/>
    <w:rPr>
      <w:rFonts w:asciiTheme="minorHAnsi" w:hAnsiTheme="minorHAnsi" w:eastAsiaTheme="minorEastAsia" w:cstheme="minorBidi"/>
      <w:kern w:val="2"/>
      <w:sz w:val="18"/>
      <w:szCs w:val="18"/>
    </w:rPr>
  </w:style>
  <w:style w:type="character" w:customStyle="1" w:styleId="14">
    <w:name w:val="页眉 Char"/>
    <w:basedOn w:val="10"/>
    <w:link w:val="7"/>
    <w:uiPriority w:val="0"/>
    <w:rPr>
      <w:rFonts w:asciiTheme="minorHAnsi" w:hAnsiTheme="minorHAnsi" w:eastAsiaTheme="minorEastAsia" w:cstheme="minorBidi"/>
      <w:kern w:val="2"/>
      <w:sz w:val="18"/>
      <w:szCs w:val="18"/>
    </w:rPr>
  </w:style>
  <w:style w:type="character" w:customStyle="1" w:styleId="15">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1440</Words>
  <Characters>1639</Characters>
  <Lines>12</Lines>
  <Paragraphs>3</Paragraphs>
  <TotalTime>16</TotalTime>
  <ScaleCrop>false</ScaleCrop>
  <LinksUpToDate>false</LinksUpToDate>
  <CharactersWithSpaces>1661</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2023-10-31T16:14:00Z</dcterms:created>
  <dc:creator>Administrator</dc:creator>
  <cp:lastModifiedBy>阳光灿烂</cp:lastModifiedBy>
  <dcterms:modified xsi:type="dcterms:W3CDTF">2024-03-26T02:59:05Z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5FC8428F18494734970F3980D76ECD99_13</vt:lpwstr>
  </property>
</Properties>
</file>