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中三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638"/>
        <w:gridCol w:w="1949"/>
        <w:gridCol w:w="1808"/>
        <w:gridCol w:w="1592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我找到的春天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spacing w:line="240" w:lineRule="auto"/>
              <w:ind w:firstLine="420" w:firstLineChars="2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随着幼儿对春天的认知和活动经验的增加，他们对春天的情感体验也逐渐丰富起来。他们开始感受到春天的美丽、温暖和喜悦，也开始对春天产生一些情感上的联想和想象。比如，他们会把春天的花朵想象成美丽的公主，把春天的阳光想象成温暖的拥抱。这些情感体验和联想想象，不仅丰富了幼儿对春天的感受，也促进了他们的情感发展和语言表达能力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1.喜欢观察周围事物的变化，感知春天的美景，知道春天是播种和植物生长的季节，能关心爱护春天的芽、花、草等，有一定的环保意识。</w:t>
            </w:r>
          </w:p>
          <w:p>
            <w:pPr>
              <w:tabs>
                <w:tab w:val="right" w:pos="8306"/>
              </w:tabs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2.通过观察和欣赏文学作品来感受春天的美丽，运用讲述、诗歌、故事、音乐、美术等多种形式展现春天的美，表达对春天的喜爱之情。</w:t>
            </w:r>
          </w:p>
          <w:p>
            <w:pPr>
              <w:tabs>
                <w:tab w:val="right" w:pos="8306"/>
              </w:tabs>
              <w:spacing w:line="240" w:lineRule="auto"/>
              <w:jc w:val="left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3.会编简短的诗歌，会复述和表演有关故事，会欣赏较长的诗歌和散文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3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9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1808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</w:t>
            </w:r>
          </w:p>
        </w:tc>
        <w:tc>
          <w:tcPr>
            <w:tcW w:w="159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音乐区：春天在哪里、杨柳青         自然角：饲养小蝌蚪、可爱的小蜗牛 </w:t>
            </w:r>
          </w:p>
          <w:p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美工区：春天的花草、柳条           阅读区：春天在哪里、春天的兔子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sz w:val="21"/>
                <w:szCs w:val="21"/>
                <w:lang w:val="en-US" w:eastAsia="zh-CN"/>
              </w:rPr>
              <w:t>勇敢的我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、快乐跳跳球、七彩圈圈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快乐涂鸦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风火轮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小小建筑师</w:t>
            </w:r>
          </w:p>
          <w:p>
            <w:pPr>
              <w:spacing w:line="240" w:lineRule="auto"/>
              <w:rPr>
                <w:rFonts w:hint="default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攀爬小健将</w:t>
            </w:r>
            <w:r>
              <w:rPr>
                <w:rFonts w:hint="eastAsia" w:cs="宋体"/>
                <w:bCs/>
                <w:sz w:val="21"/>
                <w:szCs w:val="21"/>
                <w:lang w:bidi="ar"/>
              </w:rPr>
              <w:t>、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垫子乐、快乐独轮车、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灌篮高手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cs="宋体"/>
                <w:bCs/>
                <w:sz w:val="21"/>
                <w:szCs w:val="21"/>
                <w:lang w:val="en-US" w:eastAsia="zh-CN" w:bidi="ar"/>
              </w:rPr>
              <w:t>大滚筒真好玩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预设话题：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跟家人走散时、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化妆品我不玩、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认标志讲安全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会蜇人的虫子、</w:t>
            </w:r>
            <w:r>
              <w:rPr>
                <w:rFonts w:hint="eastAsia"/>
                <w:sz w:val="21"/>
                <w:szCs w:val="21"/>
              </w:rPr>
              <w:t>可怕的细菌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生成话题：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</w:rPr>
              <w:t>给春天的信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2.</w:t>
            </w:r>
            <w:r>
              <w:rPr>
                <w:rFonts w:hint="eastAsia"/>
                <w:bCs/>
                <w:sz w:val="21"/>
                <w:szCs w:val="21"/>
              </w:rPr>
              <w:t>邮递员送信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3.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毛毛虫和蝴蝶</w:t>
            </w:r>
          </w:p>
          <w:p>
            <w:pPr>
              <w:spacing w:line="240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/>
                <w:sz w:val="21"/>
                <w:szCs w:val="21"/>
              </w:rPr>
              <w:t>杨柳青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5.</w:t>
            </w:r>
            <w:r>
              <w:rPr>
                <w:rFonts w:hint="eastAsia"/>
                <w:bCs/>
                <w:sz w:val="21"/>
                <w:szCs w:val="21"/>
              </w:rPr>
              <w:t>小牛的春天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</w:t>
            </w:r>
            <w:r>
              <w:rPr>
                <w:rFonts w:hint="eastAsia" w:cs="宋体"/>
                <w:bCs/>
                <w:sz w:val="21"/>
                <w:szCs w:val="21"/>
                <w:lang w:val="en-US" w:eastAsia="zh-CN" w:bidi="ar"/>
              </w:rPr>
              <w:t>乐创：创意《</w:t>
            </w:r>
            <w:r>
              <w:rPr>
                <w:rFonts w:hint="eastAsia" w:ascii="宋体" w:hAnsi="宋体" w:cs="宋体"/>
                <w:sz w:val="21"/>
                <w:szCs w:val="21"/>
              </w:rPr>
              <w:t>彩色的树林</w:t>
            </w:r>
            <w:r>
              <w:rPr>
                <w:rFonts w:hint="eastAsia" w:cs="宋体"/>
                <w:bCs/>
                <w:sz w:val="21"/>
                <w:szCs w:val="21"/>
                <w:lang w:val="en-US" w:eastAsia="zh-CN" w:bidi="ar"/>
              </w:rPr>
              <w:t>》、陶泥《</w:t>
            </w:r>
            <w:r>
              <w:rPr>
                <w:rFonts w:hint="eastAsia" w:ascii="宋体" w:hAnsi="宋体" w:cs="宋体"/>
                <w:sz w:val="21"/>
                <w:szCs w:val="21"/>
              </w:rPr>
              <w:t>彩色的树林</w:t>
            </w:r>
            <w:r>
              <w:rPr>
                <w:rFonts w:hint="eastAsia" w:cs="宋体"/>
                <w:bCs/>
                <w:sz w:val="21"/>
                <w:szCs w:val="21"/>
                <w:lang w:val="en-US" w:eastAsia="zh-CN" w:bidi="ar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</w:trPr>
        <w:tc>
          <w:tcPr>
            <w:tcW w:w="118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widowControl/>
              <w:spacing w:line="240" w:lineRule="auto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创造性游戏：</w:t>
            </w:r>
          </w:p>
          <w:p>
            <w:pPr>
              <w:spacing w:line="240" w:lineRule="auto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spacing w:val="-20"/>
                <w:sz w:val="21"/>
                <w:szCs w:val="21"/>
              </w:rPr>
              <w:t>游戏：</w:t>
            </w:r>
          </w:p>
          <w:p>
            <w:pPr>
              <w:widowControl/>
              <w:spacing w:line="240" w:lineRule="auto"/>
              <w:ind w:firstLine="170" w:firstLineChars="100"/>
              <w:rPr>
                <w:rFonts w:hint="eastAsia" w:ascii="宋体" w:hAnsi="宋体" w:eastAsia="宋体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春天的电话</w:t>
            </w:r>
            <w:r>
              <w:rPr>
                <w:rFonts w:hint="eastAsia" w:ascii="宋体" w:hAnsi="宋体"/>
                <w:spacing w:val="-2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pacing w:val="-2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pacing w:val="-20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spacing w:line="240" w:lineRule="auto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体育游戏：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1"/>
                <w:szCs w:val="21"/>
                <w:lang w:val="en-US" w:eastAsia="zh-CN"/>
              </w:rPr>
              <w:t>春天里的小伞兵</w:t>
            </w:r>
          </w:p>
          <w:p>
            <w:pPr>
              <w:spacing w:line="240" w:lineRule="auto"/>
              <w:jc w:val="left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科探游戏：</w:t>
            </w:r>
          </w:p>
          <w:p>
            <w:pPr>
              <w:spacing w:line="240" w:lineRule="auto"/>
              <w:jc w:val="left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种子发芽需要什么条件</w:t>
            </w:r>
          </w:p>
        </w:tc>
        <w:tc>
          <w:tcPr>
            <w:tcW w:w="1949" w:type="dxa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区域游戏：</w:t>
            </w:r>
          </w:p>
          <w:p>
            <w:pPr>
              <w:spacing w:line="360" w:lineRule="auto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表演区：蝴蝶和花</w:t>
            </w:r>
          </w:p>
          <w:p>
            <w:pPr>
              <w:spacing w:line="360" w:lineRule="auto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美工区：树朋友的身份证</w:t>
            </w:r>
          </w:p>
          <w:p>
            <w:pPr>
              <w:spacing w:line="360" w:lineRule="auto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自然角：蜗牛吃什么</w:t>
            </w:r>
          </w:p>
          <w:p>
            <w:pPr>
              <w:spacing w:line="240" w:lineRule="auto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游戏：</w:t>
            </w:r>
          </w:p>
          <w:p>
            <w:pPr>
              <w:spacing w:line="240" w:lineRule="auto"/>
              <w:jc w:val="center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1"/>
                <w:szCs w:val="21"/>
                <w:lang w:val="en-US" w:eastAsia="zh-CN"/>
              </w:rPr>
              <w:t>小小树苗</w:t>
            </w:r>
          </w:p>
        </w:tc>
        <w:tc>
          <w:tcPr>
            <w:tcW w:w="1808" w:type="dxa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户外建构游戏：</w:t>
            </w:r>
          </w:p>
          <w:p>
            <w:pPr>
              <w:spacing w:line="240" w:lineRule="auto"/>
              <w:jc w:val="center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 w:val="21"/>
                <w:szCs w:val="21"/>
                <w:lang w:val="en-US" w:eastAsia="zh-CN" w:bidi="ar"/>
              </w:rPr>
              <w:t>春天的公园</w:t>
            </w:r>
            <w:r>
              <w:rPr>
                <w:rFonts w:hint="eastAsia"/>
                <w:spacing w:val="-20"/>
                <w:sz w:val="21"/>
                <w:szCs w:val="21"/>
              </w:rPr>
              <w:t>（</w:t>
            </w:r>
            <w:r>
              <w:rPr>
                <w:rFonts w:hint="eastAsia"/>
                <w:spacing w:val="-2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spacing w:val="-20"/>
                <w:sz w:val="21"/>
                <w:szCs w:val="21"/>
              </w:rPr>
              <w:t>）</w:t>
            </w:r>
          </w:p>
          <w:p>
            <w:pPr>
              <w:spacing w:line="240" w:lineRule="auto"/>
              <w:rPr>
                <w:rFonts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区域游戏：</w:t>
            </w:r>
          </w:p>
          <w:p>
            <w:pPr>
              <w:spacing w:line="360" w:lineRule="auto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建构区：春天的公园</w:t>
            </w:r>
          </w:p>
          <w:p>
            <w:pPr>
              <w:spacing w:line="360" w:lineRule="auto"/>
              <w:rPr>
                <w:rFonts w:hint="default" w:ascii="宋体" w:hAnsi="宋体" w:eastAsia="宋体"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阅读区：</w:t>
            </w:r>
            <w:r>
              <w:rPr>
                <w:rFonts w:hint="eastAsia" w:ascii="宋体" w:hAnsi="宋体"/>
                <w:spacing w:val="-20"/>
                <w:sz w:val="21"/>
                <w:szCs w:val="21"/>
                <w:lang w:val="en-US" w:eastAsia="zh-CN"/>
              </w:rPr>
              <w:t>遇见春天</w:t>
            </w:r>
          </w:p>
          <w:p>
            <w:pPr>
              <w:spacing w:line="440" w:lineRule="exact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表演区：春天的电话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户外自主游戏：</w:t>
            </w:r>
          </w:p>
          <w:p>
            <w:pPr>
              <w:spacing w:line="360" w:lineRule="auto"/>
              <w:jc w:val="left"/>
              <w:rPr>
                <w:bCs/>
                <w:spacing w:val="-20"/>
                <w:sz w:val="21"/>
                <w:szCs w:val="21"/>
              </w:rPr>
            </w:pPr>
            <w:r>
              <w:rPr>
                <w:rFonts w:hint="eastAsia"/>
                <w:bCs/>
                <w:spacing w:val="-20"/>
                <w:sz w:val="21"/>
                <w:szCs w:val="21"/>
              </w:rPr>
              <w:t>攀爬区：穿越绳洞</w:t>
            </w:r>
          </w:p>
          <w:p>
            <w:pPr>
              <w:spacing w:line="360" w:lineRule="auto"/>
              <w:jc w:val="left"/>
              <w:rPr>
                <w:rFonts w:hint="default" w:eastAsia="宋体"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 w:val="21"/>
                <w:szCs w:val="21"/>
              </w:rPr>
              <w:t>骑行区：</w:t>
            </w:r>
            <w:r>
              <w:rPr>
                <w:rFonts w:hint="eastAsia"/>
                <w:bCs/>
                <w:spacing w:val="-20"/>
                <w:sz w:val="21"/>
                <w:szCs w:val="21"/>
                <w:lang w:val="en-US" w:eastAsia="zh-CN"/>
              </w:rPr>
              <w:t>去春游</w:t>
            </w:r>
          </w:p>
          <w:p>
            <w:pPr>
              <w:spacing w:line="360" w:lineRule="auto"/>
              <w:jc w:val="left"/>
              <w:rPr>
                <w:bCs/>
                <w:spacing w:val="-20"/>
                <w:sz w:val="21"/>
                <w:szCs w:val="21"/>
              </w:rPr>
            </w:pPr>
            <w:r>
              <w:rPr>
                <w:rFonts w:hint="eastAsia"/>
                <w:bCs/>
                <w:spacing w:val="-20"/>
                <w:sz w:val="21"/>
                <w:szCs w:val="21"/>
              </w:rPr>
              <w:t>游戏区：小白兔和木头人</w:t>
            </w:r>
          </w:p>
          <w:p>
            <w:pPr>
              <w:spacing w:line="240" w:lineRule="auto"/>
              <w:jc w:val="left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创造性游戏：</w:t>
            </w:r>
          </w:p>
          <w:p>
            <w:pPr>
              <w:spacing w:line="240" w:lineRule="auto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角色游戏：</w:t>
            </w:r>
          </w:p>
          <w:p>
            <w:pPr>
              <w:spacing w:line="240" w:lineRule="auto"/>
              <w:jc w:val="center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1"/>
                <w:szCs w:val="21"/>
              </w:rPr>
              <w:t>体育游戏：</w:t>
            </w:r>
          </w:p>
          <w:p>
            <w:pPr>
              <w:spacing w:line="240" w:lineRule="auto"/>
              <w:rPr>
                <w:rFonts w:hint="eastAsia" w:ascii="宋体" w:hAnsi="宋体"/>
                <w:b w:val="0"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1"/>
                <w:szCs w:val="21"/>
                <w:lang w:val="en-US" w:eastAsia="zh-CN"/>
              </w:rPr>
              <w:t>捉蝴蝶</w:t>
            </w:r>
          </w:p>
          <w:p>
            <w:pPr>
              <w:spacing w:line="240" w:lineRule="auto"/>
              <w:rPr>
                <w:rFonts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 w:val="21"/>
                <w:szCs w:val="21"/>
              </w:rPr>
              <w:t>区域游戏：</w:t>
            </w:r>
          </w:p>
          <w:p>
            <w:pPr>
              <w:spacing w:line="360" w:lineRule="auto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表演区：春天的电话</w:t>
            </w:r>
          </w:p>
          <w:p>
            <w:pPr>
              <w:spacing w:line="360" w:lineRule="auto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美工区：风筝</w:t>
            </w:r>
          </w:p>
          <w:p>
            <w:pPr>
              <w:spacing w:line="360" w:lineRule="auto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益智区：红花找绿叶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社区资源：教师可以组织幼儿参观社区花园和公园，观察春天的花卉和植物，感受春天的美好。人文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资源：教师可以向幼儿介绍春天的节日和习俗，如清明节扫墓、植树节种树等，让幼儿了解春天的社会文化活动。</w:t>
            </w:r>
          </w:p>
          <w:p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自然资源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：春天的植物生机勃勃，教师可以引导</w:t>
            </w:r>
            <w:bookmarkStart w:id="0" w:name="_GoBack"/>
            <w:bookmarkEnd w:id="0"/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幼儿观察各种花卉的绽放、树叶的发芽和变绿，以及植物的生长过程。通过亲手触摸和闻嗅，幼儿能更直观地感受春天的气息。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根据天气温度的变化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帮助幼儿增减衣服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收集关于春天的动植物生长和天文气象方面的图片。</w:t>
            </w:r>
          </w:p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帮助幼儿简单了解一下气象知识，云、雨、雾的形成等。</w:t>
            </w:r>
          </w:p>
        </w:tc>
      </w:tr>
    </w:tbl>
    <w:p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班级老师：周禹 黄初蓉 </w:t>
      </w:r>
      <w:r>
        <w:rPr>
          <w:rFonts w:hint="eastAsia"/>
          <w:sz w:val="24"/>
          <w:lang w:val="en-US" w:eastAsia="zh-CN"/>
        </w:rPr>
        <w:t>是小群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29</w:t>
      </w:r>
      <w:r>
        <w:rPr>
          <w:rFonts w:hint="eastAsia" w:asciiTheme="minorEastAsia" w:hAnsiTheme="minorEastAsia" w:eastAsiaTheme="minorEastAsia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03332E97"/>
    <w:rsid w:val="245E5E32"/>
    <w:rsid w:val="25041F64"/>
    <w:rsid w:val="260404A8"/>
    <w:rsid w:val="2E505470"/>
    <w:rsid w:val="3E7A5B4F"/>
    <w:rsid w:val="421D4B59"/>
    <w:rsid w:val="49143F12"/>
    <w:rsid w:val="51B9225F"/>
    <w:rsid w:val="54656C6A"/>
    <w:rsid w:val="5FB85641"/>
    <w:rsid w:val="6AB46424"/>
    <w:rsid w:val="71987C90"/>
    <w:rsid w:val="728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960</Characters>
  <Lines>8</Lines>
  <Paragraphs>2</Paragraphs>
  <TotalTime>61</TotalTime>
  <ScaleCrop>false</ScaleCrop>
  <LinksUpToDate>false</LinksUpToDate>
  <CharactersWithSpaces>1126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周禹</cp:lastModifiedBy>
  <dcterms:modified xsi:type="dcterms:W3CDTF">2024-03-25T01:10:07Z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E18342FE3A294C2EA13E396E984E54D8_12</vt:lpwstr>
  </property>
</Properties>
</file>