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sz w:val="44"/>
          <w:szCs w:val="52"/>
          <w:lang w:val="en-US" w:eastAsia="zh-Hans"/>
        </w:rPr>
      </w:pPr>
      <w:bookmarkStart w:id="0" w:name="_GoBack"/>
      <w:r>
        <w:rPr>
          <w:rFonts w:hint="eastAsia" w:ascii="楷体" w:hAnsi="楷体" w:eastAsia="楷体" w:cs="楷体"/>
          <w:sz w:val="44"/>
          <w:szCs w:val="52"/>
          <w:lang w:val="en-US" w:eastAsia="zh-Hans"/>
        </w:rPr>
        <w:t>规划</w:t>
      </w:r>
      <w:r>
        <w:rPr>
          <w:rFonts w:hint="default" w:ascii="楷体" w:hAnsi="楷体" w:eastAsia="楷体" w:cs="楷体"/>
          <w:sz w:val="44"/>
          <w:szCs w:val="52"/>
          <w:lang w:eastAsia="zh-Hans"/>
        </w:rPr>
        <w:t xml:space="preserve"> </w:t>
      </w:r>
      <w:r>
        <w:rPr>
          <w:rFonts w:hint="eastAsia" w:ascii="楷体" w:hAnsi="楷体" w:eastAsia="楷体" w:cs="楷体"/>
          <w:sz w:val="44"/>
          <w:szCs w:val="52"/>
          <w:lang w:val="en-US" w:eastAsia="zh-Hans"/>
        </w:rPr>
        <w:t>启航</w:t>
      </w:r>
      <w:r>
        <w:rPr>
          <w:rFonts w:hint="default" w:ascii="楷体" w:hAnsi="楷体" w:eastAsia="楷体" w:cs="楷体"/>
          <w:sz w:val="44"/>
          <w:szCs w:val="52"/>
          <w:lang w:eastAsia="zh-Hans"/>
        </w:rPr>
        <w:t>，</w:t>
      </w:r>
      <w:r>
        <w:rPr>
          <w:rFonts w:hint="eastAsia" w:ascii="楷体" w:hAnsi="楷体" w:eastAsia="楷体" w:cs="楷体"/>
          <w:sz w:val="44"/>
          <w:szCs w:val="52"/>
          <w:lang w:val="en-US" w:eastAsia="zh-Hans"/>
        </w:rPr>
        <w:t>后勤</w:t>
      </w:r>
      <w:r>
        <w:rPr>
          <w:rFonts w:hint="default" w:ascii="楷体" w:hAnsi="楷体" w:eastAsia="楷体" w:cs="楷体"/>
          <w:sz w:val="44"/>
          <w:szCs w:val="52"/>
          <w:lang w:eastAsia="zh-Hans"/>
        </w:rPr>
        <w:t xml:space="preserve"> </w:t>
      </w:r>
      <w:r>
        <w:rPr>
          <w:rFonts w:hint="eastAsia" w:ascii="楷体" w:hAnsi="楷体" w:eastAsia="楷体" w:cs="楷体"/>
          <w:sz w:val="44"/>
          <w:szCs w:val="52"/>
          <w:lang w:val="en-US" w:eastAsia="zh-Hans"/>
        </w:rPr>
        <w:t>护航</w:t>
      </w:r>
      <w:bookmarkEnd w:id="0"/>
    </w:p>
    <w:p>
      <w:pPr>
        <w:jc w:val="center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新北区钱丽美卓越人才成长营第</w:t>
      </w:r>
      <w:r>
        <w:rPr>
          <w:rFonts w:hint="eastAsia" w:ascii="楷体" w:hAnsi="楷体" w:eastAsia="楷体" w:cs="楷体"/>
          <w:sz w:val="28"/>
          <w:szCs w:val="36"/>
          <w:lang w:val="en-US" w:eastAsia="zh-Hans"/>
        </w:rPr>
        <w:t>二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学期活动计划（202</w:t>
      </w:r>
      <w:r>
        <w:rPr>
          <w:rFonts w:hint="default" w:ascii="楷体" w:hAnsi="楷体" w:eastAsia="楷体" w:cs="楷体"/>
          <w:sz w:val="28"/>
          <w:szCs w:val="36"/>
          <w:lang w:eastAsia="zh-CN"/>
        </w:rPr>
        <w:t>4</w:t>
      </w:r>
      <w:r>
        <w:rPr>
          <w:rFonts w:hint="eastAsia" w:ascii="楷体" w:hAnsi="楷体" w:eastAsia="楷体" w:cs="楷体"/>
          <w:sz w:val="28"/>
          <w:szCs w:val="36"/>
          <w:lang w:val="en-US" w:eastAsia="zh-Hans"/>
        </w:rPr>
        <w:t>.</w:t>
      </w:r>
      <w:r>
        <w:rPr>
          <w:rFonts w:hint="default" w:ascii="楷体" w:hAnsi="楷体" w:eastAsia="楷体" w:cs="楷体"/>
          <w:sz w:val="28"/>
          <w:szCs w:val="36"/>
          <w:lang w:eastAsia="zh-Hans"/>
        </w:rPr>
        <w:t>2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）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8"/>
          <w:szCs w:val="36"/>
          <w:lang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校管理旨在为教师服务、为学生服务、为学校未来可持续发展服务。学校管理要与时俱进，不断探索师生培养方式，从文化引领、管理机制、课程体系、课堂学习、评价样态、教师发展等多方面深耕、发展、赋能，以培养全面发展的人为目标，实现学校、教师、学生可持续发展。常州市新北区钱丽美卓越人才成长营，以培养人、发展人、成就人为己任，让每一位成员成为懂教育、善管理、有情怀的学校管理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三年发展规划是学校可持续发展的蓝图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是提高科学管理水平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准确定位发展目标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实现特色发展的行动指南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编制好三年发展规划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对于学校形成自主管理机制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调动学校办学积极性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激发办学活力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凝聚人心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实现跨越发展具有重要意义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后勤管理是学校管理的重要组成部分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是关乎到学校日常运转的职能部门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后勤工作的好与坏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将直接影响学校的生存与发展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关系到党的教育方针在学校的全面贯彻落实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同时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后勤工作也具有育人功能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是服务育人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管理育人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环境育人的一条不可忽视的途径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本学期，常州市新北区钱丽美卓越人才成长营旨在以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发展规划”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后勤管理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”为关键词，围绕“学、思、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”深入开展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管理实践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，提升成长营每一位成员的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领导能力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学期培养目标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通过专家引领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经验交流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主题沙龙等方式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全面了解学校三年发展规划的制定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实施与总结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围绕</w:t>
      </w:r>
      <w:r>
        <w:rPr>
          <w:rStyle w:val="5"/>
          <w:rFonts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愿景和使命、分析现状、制定目标、制定实施计划以及监督评估等</w:t>
      </w:r>
      <w:r>
        <w:rPr>
          <w:rStyle w:val="5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Hans" w:bidi="ar"/>
        </w:rPr>
        <w:t>维度进行深入地学习与思考</w:t>
      </w:r>
      <w:r>
        <w:rPr>
          <w:rStyle w:val="5"/>
          <w:rFonts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eastAsia="zh-CN" w:bidi="ar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提升校级领导的思想引领力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规划与统整能力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决策与执行能力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理论学习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专题讲座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经验分享等方式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确立后勤管理“以人为本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服务育人”的思想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以“让师生满意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人民群众满意”为价值追求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树立服务意识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提高服务质量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形成价值认同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实地考察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外出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参观、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论坛交流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等方式，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建构后勤管理“三化”建设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制度化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标准化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精细化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路径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推进管理工作向职能化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规范化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信息化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现代化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常态化转型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促进学校后勤管理迈向高质量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高标准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高水平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提升校级领导的后勤管理水平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成长营学期活动安排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Hans"/>
        </w:rPr>
        <w:t>学</w:t>
      </w:r>
      <w:r>
        <w:rPr>
          <w:rFonts w:hint="default" w:ascii="楷体" w:hAnsi="楷体" w:eastAsia="楷体" w:cs="楷体"/>
          <w:b/>
          <w:bCs/>
          <w:sz w:val="24"/>
          <w:szCs w:val="24"/>
          <w:lang w:eastAsia="zh-Hans"/>
        </w:rPr>
        <w:t>——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在学习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Hans"/>
        </w:rPr>
        <w:t>交流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中提升思维力</w:t>
      </w:r>
      <w:r>
        <w:rPr>
          <w:rFonts w:hint="default" w:ascii="楷体" w:hAnsi="楷体" w:eastAsia="楷体" w:cs="楷体"/>
          <w:b/>
          <w:bCs/>
          <w:sz w:val="24"/>
          <w:szCs w:val="24"/>
          <w:lang w:eastAsia="zh-CN"/>
        </w:rPr>
        <w:t>。（1）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Hans"/>
        </w:rPr>
        <w:t>向书籍学</w:t>
      </w:r>
      <w:r>
        <w:rPr>
          <w:rFonts w:hint="default" w:ascii="楷体" w:hAnsi="楷体" w:eastAsia="楷体" w:cs="楷体"/>
          <w:b/>
          <w:bCs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读万卷书，方能集灼见思真知。成长营为每一位成员精心准备了管理丛书，悦读，是为了让每一位成员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提升思维能力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练就过硬本领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本学期重点学习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领导力的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个层级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》，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不断提升营员们的管理领导力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实现从职位认同走向精神认同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（2）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Hans"/>
        </w:rPr>
        <w:t>向他人学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他山之石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可以攻玉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成长营中的营员来自新北区的各个学校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不同的资源形成了差异资源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积极向同行学习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向高品质学校学习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在专题讲座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经验交流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互动沟通中不断更新后勤管理理念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以需求为导向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转思想求突破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以问题为导向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更思维破难题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以结果为导向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建制度固系统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建构优化后勤管理路径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实现管理的高品质发展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Hans"/>
        </w:rPr>
        <w:t>思</w:t>
      </w:r>
      <w:r>
        <w:rPr>
          <w:rFonts w:hint="default" w:ascii="楷体" w:hAnsi="楷体" w:eastAsia="楷体" w:cs="楷体"/>
          <w:b/>
          <w:bCs/>
          <w:sz w:val="24"/>
          <w:szCs w:val="24"/>
          <w:lang w:eastAsia="zh-Hans"/>
        </w:rPr>
        <w:t>——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在思维碰撞中生发新思考</w:t>
      </w:r>
      <w:r>
        <w:rPr>
          <w:rFonts w:hint="default" w:ascii="楷体" w:hAnsi="楷体" w:eastAsia="楷体" w:cs="楷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学习力不仅仅体现在阅读，更在于思维碰撞，举办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主题沙龙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围绕后勤管理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发展规划进行深入交流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eastAsia="zh-Hans" w:bidi="ar"/>
        </w:rPr>
        <w:t>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一方面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eastAsia="zh-Hans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每一所学校都有其独特之处，基于差异构成的资源，在交流中，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营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员不断优化自己的思维结构。另一方面，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营员围绕一个主题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，让彼此经验互享，领导力共享，知识共享，不断激发成长营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营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员的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现场学习力和思维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创造力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行</w:t>
      </w:r>
      <w:r>
        <w:rPr>
          <w:rFonts w:hint="default" w:ascii="楷体" w:hAnsi="楷体" w:eastAsia="楷体" w:cs="楷体"/>
          <w:b/>
          <w:bCs/>
          <w:sz w:val="24"/>
          <w:szCs w:val="24"/>
          <w:lang w:eastAsia="zh-CN"/>
        </w:rPr>
        <w:t>——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在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Hans"/>
        </w:rPr>
        <w:t>实践探索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中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Hans"/>
        </w:rPr>
        <w:t>创造新路径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Hans"/>
        </w:rPr>
        <w:t>事要做才能成就事业，路要走才能开辟通途，在实践中求真知、在探索中找规律，在后勤管理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Hans"/>
        </w:rPr>
        <w:t>发展规划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Hans"/>
        </w:rPr>
        <w:t>上，以问题为导向，探索优化方法路径，寻求解决新矛盾新问题的思路和方法，在实践中锐意进取、大胆突破，积极识变、应变、求变，激发创造活力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Hans"/>
        </w:rPr>
        <w:t>努力创造可复制、可推广的管理经验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Hans"/>
        </w:rPr>
        <w:t>附件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Hans"/>
        </w:rPr>
        <w:t>1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Hans"/>
        </w:rPr>
        <w:t>: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新北区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钱丽美卓越人才成长营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书单</w:t>
      </w:r>
    </w:p>
    <w:tbl>
      <w:tblPr>
        <w:tblStyle w:val="2"/>
        <w:tblW w:w="8680" w:type="dxa"/>
        <w:tblInd w:w="-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060"/>
        <w:gridCol w:w="780"/>
        <w:gridCol w:w="2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《爱的教育》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《领导力的五个层级》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《变革的力量——领导者的变革指南》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《生命的重建》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《第五项修炼-学习型组织的艺术与实践》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《中国哲学简史》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《反脆弱——从不确定性中获益》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eastAsia="zh-Hans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eastAsia="zh-CN" w:bidi="ar"/>
        </w:rPr>
        <w:t>2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：钱丽美卓越人才成长营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第二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学期活动安排表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eastAsia="zh-CN" w:bidi="ar"/>
        </w:rPr>
        <w:t>2024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Hans" w:bidi="ar"/>
        </w:rPr>
        <w:t>.</w:t>
      </w: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eastAsia="zh-Hans" w:bidi="ar"/>
        </w:rPr>
        <w:t>02-08</w:t>
      </w:r>
    </w:p>
    <w:tbl>
      <w:tblPr>
        <w:tblStyle w:val="3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03"/>
        <w:gridCol w:w="1950"/>
        <w:gridCol w:w="3617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3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活动主题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特邀嘉宾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日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新桥二小</w:t>
            </w:r>
          </w:p>
        </w:tc>
        <w:tc>
          <w:tcPr>
            <w:tcW w:w="361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新学期计划交流/后勤管理培训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河海实验小学</w:t>
            </w:r>
          </w:p>
        </w:tc>
        <w:tc>
          <w:tcPr>
            <w:tcW w:w="36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安全管理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银河幼儿园</w:t>
            </w:r>
          </w:p>
        </w:tc>
        <w:tc>
          <w:tcPr>
            <w:tcW w:w="36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品质服务</w:t>
            </w:r>
            <w:r>
              <w:rPr>
                <w:rFonts w:hint="default"/>
                <w:sz w:val="24"/>
                <w:szCs w:val="24"/>
                <w:lang w:eastAsia="zh-Hans"/>
              </w:rPr>
              <w:t>+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基建装备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月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安家中心小学</w:t>
            </w:r>
          </w:p>
        </w:tc>
        <w:tc>
          <w:tcPr>
            <w:tcW w:w="3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三年发展规划总结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月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外出考察</w:t>
            </w:r>
          </w:p>
        </w:tc>
        <w:tc>
          <w:tcPr>
            <w:tcW w:w="3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三年发展规划总结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待定</w:t>
            </w:r>
          </w:p>
        </w:tc>
      </w:tr>
    </w:tbl>
    <w:p/>
    <w:p>
      <w:pPr>
        <w:rPr>
          <w:rFonts w:hint="default" w:eastAsiaTheme="min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63CEC"/>
    <w:multiLevelType w:val="singleLevel"/>
    <w:tmpl w:val="EA163CE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>
    <w:nsid w:val="76AC761A"/>
    <w:multiLevelType w:val="singleLevel"/>
    <w:tmpl w:val="76AC76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2ZlOGQ5NmZkNzQyNWQxZjVlY2Q5ZWQ4YzBhZGMifQ=="/>
  </w:docVars>
  <w:rsids>
    <w:rsidRoot w:val="4FBB4F34"/>
    <w:rsid w:val="0DFD979E"/>
    <w:rsid w:val="250A6A6A"/>
    <w:rsid w:val="4DEFA48D"/>
    <w:rsid w:val="4FBB4F34"/>
    <w:rsid w:val="6DFFA7FF"/>
    <w:rsid w:val="74953D18"/>
    <w:rsid w:val="771BC83A"/>
    <w:rsid w:val="7FF8F9EE"/>
    <w:rsid w:val="7FFFA80A"/>
    <w:rsid w:val="F75D1298"/>
    <w:rsid w:val="FEE73E11"/>
    <w:rsid w:val="FFF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2024-01-29T22:42:00Z</dcterms:created>
  <dc:creator>景佳梅</dc:creator>
  <cp:lastModifiedBy>Lily®</cp:lastModifiedBy>
  <dcterms:modified xsi:type="dcterms:W3CDTF">2024-03-25T01:34:59Z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ABD76B296AE649A2A1F2B4F6BE79C410_13</vt:lpwstr>
  </property>
</Properties>
</file>