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u w:val="none"/>
          <w:lang w:val="en-US" w:eastAsia="zh-CN"/>
        </w:rPr>
        <w:t>英语课题计划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2024.2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基于学校前瞻性项目《小学课堂深度学习时刻生成的实践研究》，我们英语组开展了子课题《指向小学英语核心素养的课堂“深度学习”的实践研究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0"/>
        </w:tabs>
        <w:kinsoku/>
        <w:wordWrap/>
        <w:overflowPunct/>
        <w:topLinePunct w:val="0"/>
        <w:autoSpaceDE/>
        <w:bidi w:val="0"/>
        <w:adjustRightInd/>
        <w:snapToGrid/>
        <w:spacing w:line="34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一、指导思想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新课标和学校科研管理的大方针指导下，以学生核心素养的培养为出发点和落脚点，以教师在教科研能力的提升中实现抱团发展为期待，以最终成就全面发展的学生为深度学习愿景，英语组从课题研究的实际出发，结合每一位成员的教学经验与个人特点，进一步推进课题研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0"/>
        </w:tabs>
        <w:kinsoku/>
        <w:wordWrap/>
        <w:overflowPunct/>
        <w:topLinePunct w:val="0"/>
        <w:autoSpaceDE/>
        <w:bidi w:val="0"/>
        <w:adjustRightInd/>
        <w:snapToGrid/>
        <w:spacing w:line="3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二、研究现状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rPr>
          <w:rFonts w:hint="eastAsia" w:ascii="宋体" w:hAnsi="宋体" w:eastAsia="宋体" w:cs="宋体"/>
          <w:b/>
          <w:bCs/>
          <w:dstrike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dstrike w:val="0"/>
          <w:sz w:val="24"/>
          <w:szCs w:val="24"/>
          <w:shd w:val="clear" w:color="auto" w:fill="auto"/>
          <w:lang w:val="en-US" w:eastAsia="zh-CN"/>
        </w:rPr>
        <w:t>（一）已有经验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开题论证后，课题组历经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专家指导、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教师沙龙、调查访谈、课堂研讨、市区级展示、中期评估、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四有好教师团队展示、新优质风采展、各项比赛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等节点事件。在不断地学习、实践、总结、提炼中，我们取得以下成果。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FF0000"/>
          <w:kern w:val="0"/>
          <w:sz w:val="24"/>
          <w:szCs w:val="24"/>
          <w:lang w:val="en-US" w:eastAsia="zh-CN" w:bidi="ar"/>
        </w:rPr>
        <w:t>1、借专家引领之力，明晰了“深度学习”的方向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lang w:bidi="ar"/>
        </w:rPr>
        <w:t>。</w:t>
      </w:r>
    </w:p>
    <w:p>
      <w:pPr>
        <w:widowControl/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课题研究离不开专家的指导、引领与点拨</w:t>
      </w:r>
      <w:r>
        <w:rPr>
          <w:rFonts w:hint="eastAsia" w:ascii="宋体" w:hAnsi="宋体" w:cs="宋体"/>
          <w:sz w:val="24"/>
          <w:szCs w:val="24"/>
          <w:lang w:bidi="ar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 w:bidi="ar"/>
        </w:rPr>
        <w:t>市教研员黄小燕老师每月一次的课堂指导、三井小学王宣艳校长的城乡牵手活动，如源源不断的活水，为我校英语教师的教科研注入新鲜血液，也为我们英语组的课题研究指明方向。</w:t>
      </w:r>
    </w:p>
    <w:p>
      <w:pPr>
        <w:widowControl/>
        <w:tabs>
          <w:tab w:val="left" w:pos="426"/>
        </w:tabs>
        <w:spacing w:line="360" w:lineRule="auto"/>
        <w:ind w:firstLine="482" w:firstLineChars="200"/>
        <w:jc w:val="left"/>
        <w:rPr>
          <w:rFonts w:hint="eastAsia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color w:val="FF0000"/>
          <w:kern w:val="0"/>
          <w:sz w:val="24"/>
          <w:szCs w:val="24"/>
          <w:lang w:val="en-US" w:eastAsia="zh-CN"/>
        </w:rPr>
        <w:t>2、以课堂教学为介，深入了“深度课堂”的研究</w:t>
      </w:r>
      <w:r>
        <w:rPr>
          <w:rFonts w:hint="eastAsia"/>
          <w:b/>
          <w:bCs/>
          <w:color w:val="FF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课堂教学是课题研究的第一阵地，本学期，我们英语各教研组均开设市、区、校级公开课，从教材内容的有机重组整合，到绘本故事的教学探索，再到群文阅读课堂的教学初试，更加深入研究了“深度学习”的课堂</w:t>
      </w:r>
      <w:r>
        <w:rPr>
          <w:rFonts w:hint="eastAsia"/>
          <w:sz w:val="24"/>
          <w:szCs w:val="24"/>
        </w:rPr>
        <w:t>。</w:t>
      </w:r>
    </w:p>
    <w:p>
      <w:pPr>
        <w:widowControl/>
        <w:spacing w:line="360" w:lineRule="auto"/>
        <w:ind w:firstLine="482" w:firstLineChars="200"/>
        <w:rPr>
          <w:rFonts w:hint="default" w:ascii="宋体" w:hAnsi="宋体" w:cs="宋体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3、凭各项比赛之光，促进了学生核心素养的发展。</w:t>
      </w:r>
    </w:p>
    <w:p>
      <w:pPr>
        <w:pStyle w:val="2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自课题研究以来，我校三年级英语整班朗读比赛成功斩获市一等奖和区一等奖的佳绩，四年级英语书写比赛荣获区一等奖，五年级英语整班朗读和话题表达比赛喜获区一等奖的好成绩，课题组成员带着课题研究的研究力与执行力，深入各项团体比赛中，将理论落地，真实有效地促进各年段学生的英语学科核心素养的发展。</w:t>
      </w:r>
    </w:p>
    <w:p>
      <w:pPr>
        <w:widowControl/>
        <w:tabs>
          <w:tab w:val="left" w:pos="1800"/>
        </w:tabs>
        <w:spacing w:line="360" w:lineRule="auto"/>
        <w:ind w:firstLine="482" w:firstLineChars="200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FF0000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</w:rPr>
        <w:t>研究成果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 xml:space="preserve"> </w:t>
      </w:r>
    </w:p>
    <w:p>
      <w:pPr>
        <w:widowControl/>
        <w:tabs>
          <w:tab w:val="left" w:pos="1800"/>
        </w:tabs>
        <w:spacing w:line="360" w:lineRule="auto"/>
        <w:ind w:firstLine="480" w:firstLineChars="200"/>
        <w:rPr>
          <w:rFonts w:hint="eastAsia"/>
          <w:b w:val="0"/>
          <w:bCs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两年多的时间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</w:rPr>
        <w:t>，本组共有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</w:rPr>
        <w:t>篇论文发表或获奖。（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</w:rPr>
        <w:t>篇发表省级刊物，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</w:rPr>
        <w:t>篇获奖）我们共开设了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</w:rPr>
        <w:t>次区级讲座，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</w:rPr>
        <w:t>节区公开课，1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</w:rPr>
        <w:t>节校级公开课。有13人次获市、区级荣誉，其中1人获市评优课二等奖，2人次获区一等奖，4人次获区二等奖，4人次获三等奖。1人获区综合荣誉，1人获五级梯队荣誉称号。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（二）存在问题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内涵仍需再深化。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在研究中对“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深度学习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”内涵挖掘还不够，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理论学习仍需加强。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2.教材解读还需再深入。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在研究中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对教材整体解读还不够深入，单元整体意识还不够凸显。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.评价机制还需再优化。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研究中，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对学生核心素养的发展关注度不够，持续性评价还不到位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成果还需再提炼。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研究中只停留于点状的成果，未形成系列化，还不能较清晰的呈现研究序列，从而形成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英语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学科组的研究亮点和特色。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0"/>
        </w:tabs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三、研究目标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1.阅读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深度学习</w:t>
      </w:r>
      <w:r>
        <w:rPr>
          <w:rFonts w:hint="eastAsia" w:ascii="宋体" w:hAnsi="宋体" w:eastAsia="宋体" w:cs="宋体"/>
          <w:sz w:val="24"/>
          <w:szCs w:val="24"/>
        </w:rPr>
        <w:t>书籍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及新课标</w:t>
      </w:r>
      <w:r>
        <w:rPr>
          <w:rFonts w:hint="eastAsia" w:ascii="宋体" w:hAnsi="宋体" w:eastAsia="宋体" w:cs="宋体"/>
          <w:sz w:val="24"/>
          <w:szCs w:val="24"/>
        </w:rPr>
        <w:t>，清晰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研究内涵、</w:t>
      </w:r>
      <w:r>
        <w:rPr>
          <w:rFonts w:hint="eastAsia" w:ascii="宋体" w:hAnsi="宋体" w:eastAsia="宋体" w:cs="宋体"/>
          <w:sz w:val="24"/>
          <w:szCs w:val="24"/>
        </w:rPr>
        <w:t>特征及实施路径。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2.深度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解读</w:t>
      </w:r>
      <w:r>
        <w:rPr>
          <w:rFonts w:hint="eastAsia" w:ascii="宋体" w:hAnsi="宋体" w:eastAsia="宋体" w:cs="宋体"/>
          <w:sz w:val="24"/>
          <w:szCs w:val="24"/>
        </w:rPr>
        <w:t>教材，提升教师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单元整体</w:t>
      </w:r>
      <w:r>
        <w:rPr>
          <w:rFonts w:hint="eastAsia" w:ascii="宋体" w:hAnsi="宋体" w:eastAsia="宋体" w:cs="宋体"/>
          <w:sz w:val="24"/>
          <w:szCs w:val="24"/>
        </w:rPr>
        <w:t>解读教材能力。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3.加强日常教研，优化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课堂</w:t>
      </w:r>
      <w:r>
        <w:rPr>
          <w:rFonts w:hint="eastAsia" w:ascii="宋体" w:hAnsi="宋体" w:eastAsia="宋体" w:cs="宋体"/>
          <w:sz w:val="24"/>
          <w:szCs w:val="24"/>
        </w:rPr>
        <w:t>策略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教学评价机制，提升学生英语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核心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24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积累研究成果，建立成果资源库。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1.课题研究的聚焦点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u w:val="none"/>
          <w:lang w:val="en-US" w:eastAsia="zh-CN"/>
        </w:rPr>
        <w:t>新学期，我们采用课题研究人人参与管理的方式，尊重角色差异，发挥个性特征，分角色安排工作，具体分工和活动安排如下。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（1）加强理论学习，清晰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深度学习的特征及实施路径。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每月根据课题组提供的学习内容（见附件1），可以联系课堂教学实际，结合课题相关，谈谈感受，用模板上传。（韩翠和戴秋雅月底负责学习记录检查反馈。）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（2）深度解读教材，</w:t>
      </w:r>
      <w:r>
        <w:rPr>
          <w:rFonts w:hint="eastAsia" w:ascii="宋体" w:hAnsi="宋体" w:cs="宋体"/>
          <w:b/>
          <w:bCs/>
          <w:sz w:val="24"/>
          <w:szCs w:val="24"/>
        </w:rPr>
        <w:t>梳理单元主题，设计单元活动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教学设计统一用课题组模板，教材分析，学生分析，单元目标，本课目标，体现单元整体性和学生核心素养的培养。（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金秋瑾、徐曼虹每月收集开课老师的教学设计，期末形成优秀教学设计集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（3）探索课堂策略，完善课堂观测评价表。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课题组研讨活动和学科组活动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整合，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校级研讨活动与区域展示活动和牵手活动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整合，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研讨课与赛课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整合，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具体安排以各级节点活动安排为准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听课教师讨论完善并填写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课堂观测评价表（附件2），选择几点进行点评，形成评课稿。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黄燕、张莉收集评价表）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（4）积累研究成果，建立成果资源库。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根据学校前瞻性项目专项调研和评比，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val="en-US" w:eastAsia="zh-CN"/>
        </w:rPr>
        <w:t>积极开展英语课题组教学设计、教学案例、教学论文等评比活动，建立成果资源库。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张莉、谢星赟负责资源收集，包括活动通知、教学设计、教学反思、研讨课视频、报道等，建立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网络资源库。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王丽、王华两位理论专家给青年教师案例、论文撰写进行指导，学期末收集老师们撰写的案例及论文，形成案例、论文集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2.课题研究的具体安排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4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4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《指向小学英语核心素养的课堂“深度学习”的实践研究》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40" w:lineRule="exact"/>
        <w:ind w:firstLine="240" w:firstLineChars="1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2023-2024学年第二学期课题研究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具体活动安排表</w:t>
      </w:r>
    </w:p>
    <w:tbl>
      <w:tblPr>
        <w:tblStyle w:val="5"/>
        <w:tblpPr w:leftFromText="180" w:rightFromText="180" w:vertAnchor="text" w:horzAnchor="page" w:tblpX="1697" w:tblpY="328"/>
        <w:tblOverlap w:val="never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88"/>
        <w:gridCol w:w="3791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周次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内容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程序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课题计划交流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交流计划，讨论完善；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清晰课题研究目标、内容、主要任务。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韩翠、张莉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学习心得交流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《指向“深度学习”的教学改进：让学习真实发生》，课题网上传学习记录。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韩翠、戴秋雅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：检查反馈。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三英承办：深度学习课堂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绘本教学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执教者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提前3天上传开课通知和教学设计至课题网和课题群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执教者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课后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反思，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课题组教师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根据课堂评价表进行点评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，会后上传教学反思和评课稿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黄燕、曹李南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：评价资料收集（课堂评价表和评课稿）。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金秋瑾、徐曼虹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：教学设计集整理。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张莉、谢星赟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：课堂资源库建设（活动通知、教学设计、教学反思、研讨课视频、专题报道等）。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四英承办：深度学习课堂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复习课型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执教者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提前3天上传开课通知和教学设计至课题网和课题群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执教者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课后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反思，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课题组教师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根据课堂评价表进行点评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，会后上传教学反思和评课稿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黄燕、曹李南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：评价资料收集。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金秋瑾、徐曼虹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：教学设计集整理。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张莉、谢星赟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：课堂资源库建设。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学习心得交流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《深度学习：促进“深度学习”的五个阶段》，线下交流，课题网上传学习记录。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韩翠、戴秋雅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：检查反馈。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深度学习课堂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复习课型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执教者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提前3天上传开课通知和教学设计至课题网和课题群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执教者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课后反思，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课题组教师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根据课堂评价表进行点评，会后上传教学反思和评课稿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课题组教师上交“深度时刻”教学设计进行评比。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黄燕、曹李南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：评价资料收集。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金秋瑾、徐曼虹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：教学设计集整理，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21"/>
                <w:szCs w:val="21"/>
                <w:lang w:val="en-US" w:eastAsia="zh-CN"/>
              </w:rPr>
              <w:t>评比设计收集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张莉、谢星赟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：课堂资源库建设。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教学案例评比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课题组教师上交“深度时刻”教学案例进行评比。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21"/>
                <w:szCs w:val="21"/>
                <w:lang w:val="en-US" w:eastAsia="zh-CN"/>
              </w:rPr>
              <w:t>金秋瑾、徐曼虹：教学案例收集。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学习心得交流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《核心素养指向的深度学习》线下交流，课题网上传学习记录。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韩翠、戴秋雅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：检查反馈。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五英承办：深度学习课堂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checkout 板块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执教者提前3天上传开课通知和教学设计至课题网和课题群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执教者课后反思，课题组教师根据课堂评价表进行点评，会后上传教学反思和评课稿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3、提供第一期“深度时刻”教研报材料。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黄燕、曹李南：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评价资料收集。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金秋瑾、徐曼虹：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教学设计集整理。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张莉、谢星赟：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课堂资源库建设。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课题组成员：提供教研报材料。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六英承办：深度学习课堂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阅读写作课型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执教者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提前3天上传开课通知和教学设计至课题网和课题群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执教者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课后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反思，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课题组教师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根据课堂评价表进行点评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，会后上传教学反思和评课稿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黄燕、曹李南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：评价资料收集。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金秋瑾、徐曼虹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：教学设计集整理。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张莉、谢星赟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：课堂资源库建设。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学习心得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交流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《指向深度学习的小学英语单元整体教学设计》线下交流，课题网上传学习记录。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韩翠、戴秋雅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：检查反馈。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深度学习课堂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期末复习课型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执教者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提前3天上传开课通知和教学设计至课题网和课题群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执教者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课后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反思，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课题组教师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根据课堂评价表进行点评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，会后上传教学反思和评课稿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黄燕、曹李南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：评价资料收集。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金秋瑾、徐曼虹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：教学设计集整理。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张莉、谢星赟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：课堂资源库建设。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教学论文评比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课题组教师上交“深度时刻”教学案例进行评比。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sz w:val="21"/>
                <w:szCs w:val="21"/>
                <w:lang w:val="en-US" w:eastAsia="zh-CN"/>
              </w:rPr>
              <w:t>王丽、王华：收集并指导老师们撰写的论文。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学习心得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交流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《践行深度教学，促进学生英语学科核心素养发展》线下交流，课题网上传学习记录。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韩翠、戴秋雅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：检查反馈。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期末交流总结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1、课题组成员总结、交流一学期的研究心得，明晰下阶段研究方向，形成专项报告和过程性资料。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2、提供“深度时刻”教研报材料。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韩翠、张莉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课题组成员：提供教研报材料。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附件1：202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-202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学年第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学期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课题组学习内容安排表</w:t>
      </w:r>
    </w:p>
    <w:tbl>
      <w:tblPr>
        <w:tblStyle w:val="6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00"/>
        <w:gridCol w:w="5917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学习主题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学习网址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val="en-US" w:eastAsia="zh-CN"/>
              </w:rPr>
              <w:t>刘月霞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val="en-US" w:eastAsia="zh-CN"/>
              </w:rPr>
              <w:t>《指向“深度学习”的教学改进：让学习真实发生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eastAsia="zh-CN"/>
              </w:rPr>
              <w:t>》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https://mp.weixin.qq.com/s/EiAm2AYkNhJ1CZuYKI7wpA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韩翠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戴秋雅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val="en-US" w:eastAsia="zh-CN"/>
              </w:rPr>
              <w:t>张春莉: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val="en-US" w:eastAsia="zh-CN"/>
              </w:rPr>
              <w:t>深度学习：促进“深度学习”的五个阶段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eastAsia="zh-CN"/>
              </w:rPr>
              <w:t>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https://mp.weixin.qq.com/s/ggMEpsvBTeOw6x6mU6tMow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韩翠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戴秋雅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val="en-US" w:eastAsia="zh-CN"/>
              </w:rPr>
              <w:t>豆宏健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val="en-US" w:eastAsia="zh-CN"/>
              </w:rPr>
              <w:t>《核心素养指向的深度学习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eastAsia="zh-CN"/>
              </w:rPr>
              <w:t>》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https://mp.weixin.qq.com/s/CF5LXq41onAjmw-5WDIHPg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韩翠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戴秋雅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</w:rPr>
              <w:t>孙慧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val="en-US" w:eastAsia="zh-CN"/>
              </w:rPr>
              <w:t>琦: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指向深度学习的小学英语单元整体教学设计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https://mp.weixin.qq.com/s/LYblsx439RjtuE5HNN6yhg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韩翠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戴秋雅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val="en-US" w:eastAsia="zh-CN"/>
              </w:rPr>
              <w:t>曹伟华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val="en-US" w:eastAsia="zh-CN"/>
              </w:rPr>
              <w:t>《践行深度教学，促进学生英语学科核心素养发展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shd w:val="clear" w:fill="FFFFFF"/>
                <w:lang w:eastAsia="zh-CN"/>
              </w:rPr>
              <w:t>》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https://mp.weixin.qq.com/s/2j-ungFO0tYik2HPvF_RFg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韩翠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戴秋雅</w:t>
            </w:r>
          </w:p>
        </w:tc>
      </w:tr>
    </w:tbl>
    <w:p>
      <w:pPr>
        <w:pStyle w:val="2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附件2：指向小学英语核心素养的“深度学习”课堂观测表</w:t>
      </w:r>
    </w:p>
    <w:tbl>
      <w:tblPr>
        <w:tblStyle w:val="6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31"/>
        <w:gridCol w:w="287"/>
        <w:gridCol w:w="1732"/>
        <w:gridCol w:w="777"/>
        <w:gridCol w:w="750"/>
        <w:gridCol w:w="491"/>
        <w:gridCol w:w="504"/>
        <w:gridCol w:w="273"/>
        <w:gridCol w:w="1173"/>
        <w:gridCol w:w="763"/>
        <w:gridCol w:w="300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gridSpan w:val="2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课题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执教</w:t>
            </w:r>
          </w:p>
        </w:tc>
        <w:tc>
          <w:tcPr>
            <w:tcW w:w="1173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评价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Merge w:val="restart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生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深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度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习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评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价</w:t>
            </w:r>
          </w:p>
        </w:tc>
        <w:tc>
          <w:tcPr>
            <w:tcW w:w="518" w:type="dxa"/>
            <w:gridSpan w:val="2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评价维度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评价标准</w:t>
            </w:r>
          </w:p>
        </w:tc>
        <w:tc>
          <w:tcPr>
            <w:tcW w:w="7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达成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491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价</w:t>
            </w:r>
          </w:p>
        </w:tc>
        <w:tc>
          <w:tcPr>
            <w:tcW w:w="50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评价维度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评价标准</w:t>
            </w:r>
          </w:p>
        </w:tc>
        <w:tc>
          <w:tcPr>
            <w:tcW w:w="73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达成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Merge w:val="continue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gridSpan w:val="2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语言理解与表达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1.学生能在情境中，围绕主题，通过主动参与活动，理解目标语言与结构。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vMerge w:val="continue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4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情境创设与维持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1.能有效调动学生积极性，能主动参与课堂活动。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7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Merge w:val="continue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gridSpan w:val="2"/>
            <w:vMerge w:val="continue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2.学生能在准确理解语言的基础上，外化于口语交际或书面表达。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vMerge w:val="continue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2.能激活学生已有的学习和生活经验，并展开深入地理解与表达。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7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532" w:type="dxa"/>
            <w:vMerge w:val="continue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gridSpan w:val="2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学习策略与方法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1.学生能在同桌交流或小组合作中寻找解决问题的策略。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vMerge w:val="continue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4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问题设计与导向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1.能开放问题设计，组织小组活动，关注不同层面学生的参与度。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7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Merge w:val="continue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gridSpan w:val="2"/>
            <w:vMerge w:val="continue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2.学生能正确选择和运用学习方法，对问题展开理解和分析。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vMerge w:val="continue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2.能明确问题指向，能引导学生激活相关学习方法。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7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Merge w:val="continue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gridSpan w:val="2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思维进阶与评价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1.学生能相互肯定、补充和质疑，能在活动体验中逐步达成批判性思维的进阶。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vMerge w:val="continue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4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教师介入与推进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1.能针对学生状态进行回应、调控和评价，实现深度学习。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7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Merge w:val="continue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gridSpan w:val="2"/>
            <w:vMerge w:val="continue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2.学生能对学习过程有评析和反思，能在互相评价与交流中提升思维品质。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vMerge w:val="continue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2.能引导学生在自评和互评中形成新的认识、见解和新的创意。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7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Merge w:val="continue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文化发现与交融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学生能对跨文化领域有新的发现，挖掘其背后的态度和价值观。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" w:type="dxa"/>
            <w:vMerge w:val="continue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总结拓展与衍生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能引导学生对拓展语言进行对比和总结，衍生文化内涵。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7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8018" w:type="dxa"/>
            <w:gridSpan w:val="12"/>
          </w:tcPr>
          <w:p>
            <w:pPr>
              <w:pStyle w:val="2"/>
              <w:spacing w:line="24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01426DE"/>
    <w:rsid w:val="003D6656"/>
    <w:rsid w:val="00E26977"/>
    <w:rsid w:val="03A54538"/>
    <w:rsid w:val="03B1125F"/>
    <w:rsid w:val="04866F1C"/>
    <w:rsid w:val="08CE6958"/>
    <w:rsid w:val="08D31906"/>
    <w:rsid w:val="0ADA3143"/>
    <w:rsid w:val="0D487490"/>
    <w:rsid w:val="101426DE"/>
    <w:rsid w:val="11232D97"/>
    <w:rsid w:val="142E20E6"/>
    <w:rsid w:val="15035321"/>
    <w:rsid w:val="16734551"/>
    <w:rsid w:val="16F420A5"/>
    <w:rsid w:val="1B267901"/>
    <w:rsid w:val="1FD06747"/>
    <w:rsid w:val="1FD20B86"/>
    <w:rsid w:val="23AE6D9F"/>
    <w:rsid w:val="25774933"/>
    <w:rsid w:val="2C080D58"/>
    <w:rsid w:val="2C8B40DB"/>
    <w:rsid w:val="2DE14286"/>
    <w:rsid w:val="304C4F3D"/>
    <w:rsid w:val="33BA14FA"/>
    <w:rsid w:val="355E2233"/>
    <w:rsid w:val="35E14DB3"/>
    <w:rsid w:val="376B527C"/>
    <w:rsid w:val="3C1934F8"/>
    <w:rsid w:val="3FAE5021"/>
    <w:rsid w:val="43106602"/>
    <w:rsid w:val="4420067D"/>
    <w:rsid w:val="44CE6E4A"/>
    <w:rsid w:val="46E76D81"/>
    <w:rsid w:val="49034C46"/>
    <w:rsid w:val="49855194"/>
    <w:rsid w:val="4A1946C3"/>
    <w:rsid w:val="4AC84583"/>
    <w:rsid w:val="4FAC2BF8"/>
    <w:rsid w:val="50F3343E"/>
    <w:rsid w:val="54A7533F"/>
    <w:rsid w:val="557762B7"/>
    <w:rsid w:val="565D002E"/>
    <w:rsid w:val="5686426A"/>
    <w:rsid w:val="58371130"/>
    <w:rsid w:val="5D50547D"/>
    <w:rsid w:val="5E994796"/>
    <w:rsid w:val="5F10136C"/>
    <w:rsid w:val="604D74E3"/>
    <w:rsid w:val="618000FB"/>
    <w:rsid w:val="618D6A13"/>
    <w:rsid w:val="625F6A15"/>
    <w:rsid w:val="6450465D"/>
    <w:rsid w:val="649C0335"/>
    <w:rsid w:val="666D5C50"/>
    <w:rsid w:val="674A530D"/>
    <w:rsid w:val="67D363A2"/>
    <w:rsid w:val="688F2706"/>
    <w:rsid w:val="6D4C551B"/>
    <w:rsid w:val="6DA94418"/>
    <w:rsid w:val="6DD261F4"/>
    <w:rsid w:val="6E157309"/>
    <w:rsid w:val="6E255E26"/>
    <w:rsid w:val="70261AA9"/>
    <w:rsid w:val="749473D3"/>
    <w:rsid w:val="75641F38"/>
    <w:rsid w:val="7590578A"/>
    <w:rsid w:val="771479EA"/>
    <w:rsid w:val="776B4585"/>
    <w:rsid w:val="786646C8"/>
    <w:rsid w:val="7AD0659B"/>
    <w:rsid w:val="7B2F3A63"/>
    <w:rsid w:val="7B95154C"/>
    <w:rsid w:val="7C0B180E"/>
    <w:rsid w:val="7C4B717E"/>
    <w:rsid w:val="7CDB7F63"/>
    <w:rsid w:val="7D90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 w:firstLineChars="200"/>
    </w:pPr>
    <w:rPr>
      <w:rFonts w:cs="Tahoma"/>
      <w:color w:val="333333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4111</Words>
  <Characters>5798</Characters>
  <Lines>0</Lines>
  <Paragraphs>0</Paragraphs>
  <TotalTime>52</TotalTime>
  <ScaleCrop>false</ScaleCrop>
  <LinksUpToDate>false</LinksUpToDate>
  <CharactersWithSpaces>5805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2022-01-08T07:20:00Z</dcterms:created>
  <dc:creator>小陈1406888913</dc:creator>
  <cp:lastModifiedBy>Chris</cp:lastModifiedBy>
  <cp:lastPrinted>2022-02-12T04:44:00Z</cp:lastPrinted>
  <dcterms:modified xsi:type="dcterms:W3CDTF">2024-02-19T01:10:34Z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7A37BF12DCA446E7A1E03B704C672D2F_13</vt:lpwstr>
  </property>
</Properties>
</file>