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3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春天真美丽</w:t>
      </w:r>
    </w:p>
    <w:p>
      <w:pPr>
        <w:spacing w:line="360" w:lineRule="exact"/>
        <w:ind w:firstLine="482"/>
        <w:jc w:val="center"/>
        <w:rPr>
          <w:rFonts w:ascii="楷体" w:hAnsi="楷体" w:eastAsia="楷体"/>
          <w:sz w:val="24"/>
        </w:rPr>
      </w:pPr>
      <w:r>
        <w:rPr>
          <w:rFonts w:hint="eastAsia" w:ascii="楷体_GB2312" w:eastAsia="楷体_GB2312"/>
          <w:sz w:val="24"/>
        </w:rPr>
        <w:t>（时间：2024年</w:t>
      </w: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25</w:t>
      </w:r>
      <w:r>
        <w:rPr>
          <w:rFonts w:hint="eastAsia" w:ascii="楷体_GB2312" w:eastAsia="楷体_GB2312"/>
          <w:sz w:val="24"/>
        </w:rPr>
        <w:t>日——2024年</w:t>
      </w:r>
      <w:r>
        <w:rPr>
          <w:rFonts w:hint="eastAsia" w:ascii="楷体_GB2312" w:eastAsia="楷体_GB2312"/>
          <w:sz w:val="24"/>
          <w:lang w:val="en-US" w:eastAsia="zh-CN"/>
        </w:rPr>
        <w:t>4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19</w:t>
      </w:r>
      <w:r>
        <w:rPr>
          <w:rFonts w:hint="eastAsia" w:ascii="楷体_GB2312" w:eastAsia="楷体_GB2312"/>
          <w:sz w:val="24"/>
        </w:rPr>
        <w:t xml:space="preserve">日 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sz w:val="24"/>
        </w:rPr>
        <w:t>主题负责人：</w:t>
      </w:r>
      <w:r>
        <w:rPr>
          <w:rFonts w:hint="eastAsia" w:ascii="楷体_GB2312" w:eastAsia="楷体_GB2312"/>
          <w:sz w:val="24"/>
          <w:lang w:eastAsia="zh-CN"/>
        </w:rPr>
        <w:t>马金莉、万骊</w:t>
      </w:r>
      <w:r>
        <w:rPr>
          <w:rFonts w:hint="eastAsia" w:ascii="楷体_GB2312" w:eastAsia="楷体_GB2312"/>
          <w:sz w:val="24"/>
        </w:rPr>
        <w:t>）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主题思路：</w:t>
      </w:r>
    </w:p>
    <w:p>
      <w:pPr>
        <w:pStyle w:val="10"/>
        <w:numPr>
          <w:ilvl w:val="0"/>
          <w:numId w:val="2"/>
        </w:numPr>
        <w:spacing w:line="360" w:lineRule="exact"/>
        <w:ind w:left="450" w:firstLine="0" w:firstLineChars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主题来源</w:t>
      </w:r>
    </w:p>
    <w:p>
      <w:pPr>
        <w:tabs>
          <w:tab w:val="left" w:pos="1050"/>
        </w:tabs>
        <w:spacing w:line="400" w:lineRule="exact"/>
        <w:ind w:left="105" w:leftChars="50" w:firstLine="420" w:firstLineChars="200"/>
        <w:rPr>
          <w:rFonts w:hint="eastAsia"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</w:t>
      </w:r>
      <w:r>
        <w:rPr>
          <w:rFonts w:hint="eastAsia"/>
          <w:szCs w:val="21"/>
        </w:rPr>
        <w:t>春天是万物复苏的季节，</w:t>
      </w:r>
      <w:r>
        <w:rPr>
          <w:rFonts w:ascii="宋体" w:hAnsi="宋体" w:cs="宋体"/>
          <w:color w:val="000000"/>
          <w:kern w:val="0"/>
          <w:szCs w:val="21"/>
        </w:rPr>
        <w:t>俗话说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得</w:t>
      </w:r>
      <w:r>
        <w:rPr>
          <w:rFonts w:ascii="宋体" w:hAnsi="宋体" w:cs="宋体"/>
          <w:color w:val="000000"/>
          <w:kern w:val="0"/>
          <w:szCs w:val="21"/>
        </w:rPr>
        <w:t>好“一年之计在于春。”春天</w:t>
      </w:r>
      <w:r>
        <w:rPr>
          <w:rFonts w:hint="eastAsia" w:ascii="宋体" w:hAnsi="宋体" w:cs="宋体"/>
          <w:color w:val="000000"/>
          <w:kern w:val="0"/>
          <w:szCs w:val="21"/>
        </w:rPr>
        <w:t>不仅</w:t>
      </w:r>
      <w:r>
        <w:rPr>
          <w:rFonts w:ascii="宋体" w:hAnsi="宋体" w:cs="宋体"/>
          <w:color w:val="000000"/>
          <w:kern w:val="0"/>
          <w:szCs w:val="21"/>
        </w:rPr>
        <w:t>给人以美的感受，</w:t>
      </w:r>
      <w:r>
        <w:rPr>
          <w:rFonts w:hint="eastAsia" w:ascii="宋体" w:hAnsi="宋体" w:cs="宋体"/>
          <w:color w:val="000000"/>
          <w:kern w:val="0"/>
          <w:szCs w:val="21"/>
        </w:rPr>
        <w:t>还</w:t>
      </w:r>
      <w:r>
        <w:rPr>
          <w:rFonts w:ascii="宋体" w:hAnsi="宋体" w:cs="宋体"/>
          <w:color w:val="000000"/>
          <w:kern w:val="0"/>
          <w:szCs w:val="21"/>
        </w:rPr>
        <w:t>给人活力和朝气</w:t>
      </w:r>
      <w:r>
        <w:rPr>
          <w:rFonts w:hint="eastAsia" w:ascii="宋体" w:hAnsi="宋体" w:cs="宋体"/>
          <w:color w:val="000000"/>
          <w:kern w:val="0"/>
          <w:szCs w:val="21"/>
        </w:rPr>
        <w:t>，</w:t>
      </w:r>
      <w:r>
        <w:rPr>
          <w:rFonts w:hint="eastAsia"/>
          <w:szCs w:val="21"/>
        </w:rPr>
        <w:t>在幼儿的周围</w:t>
      </w:r>
      <w:r>
        <w:rPr>
          <w:rFonts w:hint="eastAsia"/>
          <w:szCs w:val="21"/>
          <w:lang w:eastAsia="zh-CN"/>
        </w:rPr>
        <w:t>和</w:t>
      </w:r>
      <w:r>
        <w:rPr>
          <w:rFonts w:hint="eastAsia"/>
          <w:szCs w:val="21"/>
        </w:rPr>
        <w:t>大自然中，处处都表现出生机勃勃。孩子们漫步在春天的</w:t>
      </w:r>
      <w:r>
        <w:rPr>
          <w:rFonts w:hint="eastAsia"/>
          <w:szCs w:val="21"/>
          <w:lang w:eastAsia="zh-CN"/>
        </w:rPr>
        <w:t>幼儿园</w:t>
      </w:r>
      <w:r>
        <w:rPr>
          <w:rFonts w:hint="eastAsia"/>
          <w:szCs w:val="21"/>
        </w:rPr>
        <w:t>里，用眼睛发现着周围的变化：阳光变得暖暖的，天气慢慢变热了，春风柔柔的，不像原来那么冷了；黄黄的草坪慢慢露出了绿色，树枝上悄悄长出了嫩芽，还有一些不知名的小花也开了，燕子也飞回来了；春雨次数渐渐多了起来，有时还会伴有震耳的春雷……到处充满了春天特有的景象。幼儿置身在春天的自然景象之中，真切地感知春天悄然来临，多么美呀！</w:t>
      </w:r>
    </w:p>
    <w:p>
      <w:pPr>
        <w:numPr>
          <w:ilvl w:val="0"/>
          <w:numId w:val="2"/>
        </w:numPr>
        <w:spacing w:line="360" w:lineRule="exact"/>
        <w:ind w:left="450" w:leftChars="0" w:firstLine="0" w:firstLineChars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幼儿经验</w:t>
      </w:r>
    </w:p>
    <w:p>
      <w:pPr>
        <w:tabs>
          <w:tab w:val="left" w:pos="1050"/>
        </w:tabs>
        <w:spacing w:line="400" w:lineRule="exact"/>
        <w:ind w:left="105" w:leftChars="50"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eastAsia="宋体" w:cs="宋体"/>
          <w:color w:val="0070C0"/>
          <w:szCs w:val="21"/>
          <w:shd w:val="clear" w:color="auto" w:fill="FFFFFF"/>
        </w:rPr>
        <w:t>小班幼儿对季节意识比较模糊，在已有的经验中，孩子们对“春天来了”最初步的印象是“天气变暖了”和“穿薄一些的衣服”。为了更好</w:t>
      </w:r>
      <w:r>
        <w:rPr>
          <w:rFonts w:hint="eastAsia" w:ascii="宋体" w:hAnsi="宋体" w:cs="宋体"/>
          <w:color w:val="0070C0"/>
          <w:szCs w:val="21"/>
          <w:shd w:val="clear" w:color="auto" w:fill="FFFFFF"/>
          <w:lang w:eastAsia="zh-CN"/>
        </w:rPr>
        <w:t>地</w:t>
      </w:r>
      <w:r>
        <w:rPr>
          <w:rFonts w:hint="eastAsia" w:ascii="宋体" w:hAnsi="宋体" w:eastAsia="宋体" w:cs="宋体"/>
          <w:color w:val="0070C0"/>
          <w:szCs w:val="21"/>
          <w:shd w:val="clear" w:color="auto" w:fill="FFFFFF"/>
        </w:rPr>
        <w:t>结合实际开展各种有意义的活动，我们通过调查和日常观察谈话的方式对幼儿进行了初步的了解</w:t>
      </w:r>
      <w:r>
        <w:rPr>
          <w:rFonts w:ascii="宋体" w:hAnsi="宋体" w:eastAsia="宋体" w:cs="宋体"/>
          <w:color w:val="0070C0"/>
          <w:szCs w:val="21"/>
        </w:rPr>
        <w:t>：</w:t>
      </w:r>
      <w:r>
        <w:rPr>
          <w:rFonts w:hint="eastAsia" w:ascii="宋体" w:hAnsi="宋体" w:cs="宋体"/>
          <w:color w:val="0070C0"/>
          <w:szCs w:val="21"/>
          <w:lang w:val="en-US" w:eastAsia="zh-CN"/>
        </w:rPr>
        <w:t>13%的</w:t>
      </w:r>
      <w:r>
        <w:rPr>
          <w:rFonts w:ascii="宋体" w:hAnsi="宋体" w:eastAsia="宋体" w:cs="宋体"/>
          <w:color w:val="0070C0"/>
          <w:szCs w:val="21"/>
        </w:rPr>
        <w:t>小朋友知道现在是春天；</w:t>
      </w:r>
      <w:r>
        <w:rPr>
          <w:rFonts w:hint="eastAsia" w:ascii="宋体" w:hAnsi="宋体" w:cs="宋体"/>
          <w:color w:val="0070C0"/>
          <w:szCs w:val="21"/>
          <w:lang w:val="en-US" w:eastAsia="zh-CN"/>
        </w:rPr>
        <w:t>79%的</w:t>
      </w:r>
      <w:r>
        <w:rPr>
          <w:rFonts w:ascii="宋体" w:hAnsi="宋体" w:eastAsia="宋体" w:cs="宋体"/>
          <w:color w:val="0070C0"/>
          <w:szCs w:val="21"/>
        </w:rPr>
        <w:t>幼儿想要去探索春天，</w:t>
      </w:r>
      <w:r>
        <w:rPr>
          <w:rFonts w:hint="eastAsia" w:ascii="宋体" w:hAnsi="宋体" w:cs="宋体"/>
          <w:color w:val="0070C0"/>
          <w:szCs w:val="21"/>
          <w:lang w:val="en-US" w:eastAsia="zh-CN"/>
        </w:rPr>
        <w:t>47%的</w:t>
      </w:r>
      <w:r>
        <w:rPr>
          <w:rFonts w:ascii="宋体" w:hAnsi="宋体" w:eastAsia="宋体" w:cs="宋体"/>
          <w:color w:val="0070C0"/>
          <w:szCs w:val="21"/>
        </w:rPr>
        <w:t>小朋友想要了解春天的动物，</w:t>
      </w:r>
      <w:r>
        <w:rPr>
          <w:rFonts w:hint="eastAsia" w:ascii="宋体" w:hAnsi="宋体" w:cs="宋体"/>
          <w:color w:val="0070C0"/>
          <w:szCs w:val="21"/>
          <w:lang w:val="en-US" w:eastAsia="zh-CN"/>
        </w:rPr>
        <w:t>52%</w:t>
      </w:r>
      <w:r>
        <w:rPr>
          <w:rFonts w:ascii="宋体" w:hAnsi="宋体" w:eastAsia="宋体" w:cs="宋体"/>
          <w:color w:val="0070C0"/>
          <w:szCs w:val="21"/>
        </w:rPr>
        <w:t>小朋友想要了解春天的植物，</w:t>
      </w:r>
      <w:r>
        <w:rPr>
          <w:rFonts w:hint="eastAsia" w:ascii="宋体" w:hAnsi="宋体" w:cs="宋体"/>
          <w:color w:val="0070C0"/>
          <w:szCs w:val="21"/>
          <w:lang w:val="en-US" w:eastAsia="zh-CN"/>
        </w:rPr>
        <w:t>86%的</w:t>
      </w:r>
      <w:r>
        <w:rPr>
          <w:rFonts w:ascii="宋体" w:hAnsi="宋体" w:eastAsia="宋体" w:cs="宋体"/>
          <w:color w:val="0070C0"/>
          <w:szCs w:val="21"/>
        </w:rPr>
        <w:t>小朋友对春天人们的活动感兴趣。</w:t>
      </w:r>
      <w:r>
        <w:rPr>
          <w:rFonts w:hint="eastAsia"/>
          <w:szCs w:val="21"/>
        </w:rPr>
        <w:t>为了让幼儿能用多种感官和多种途径感知春天的美与生机，我们特开展《春天真美丽》的主题活动，引导幼儿观察并感受春天的美，逐步地亲近和喜欢大自然，并表现表达自己对春天美好景象的体验，同时我们还将开展远足</w:t>
      </w:r>
      <w:r>
        <w:rPr>
          <w:rFonts w:hint="eastAsia"/>
          <w:szCs w:val="21"/>
          <w:lang w:eastAsia="zh-CN"/>
        </w:rPr>
        <w:t>、春游</w:t>
      </w:r>
      <w:r>
        <w:rPr>
          <w:rFonts w:hint="eastAsia"/>
          <w:szCs w:val="21"/>
        </w:rPr>
        <w:t>活动，促进幼儿与春天的互动。</w:t>
      </w:r>
    </w:p>
    <w:p>
      <w:pPr>
        <w:numPr>
          <w:ilvl w:val="0"/>
          <w:numId w:val="1"/>
        </w:numPr>
        <w:spacing w:line="360" w:lineRule="exact"/>
        <w:ind w:left="900" w:leftChars="0" w:hanging="450" w:firstLineChars="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主题目标：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Cs w:val="21"/>
        </w:rPr>
        <w:t>初步</w:t>
      </w:r>
      <w:r>
        <w:rPr>
          <w:rFonts w:hint="eastAsia" w:ascii="宋体" w:hAnsi="宋体" w:cs="宋体"/>
          <w:szCs w:val="21"/>
          <w:lang w:eastAsia="zh-CN"/>
        </w:rPr>
        <w:t>了解春天的明显特征，体会动植物和人们生活的关系。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2.尝试运用多种感官感知春天，</w:t>
      </w:r>
      <w:r>
        <w:rPr>
          <w:rFonts w:hint="eastAsia" w:ascii="宋体" w:hAnsi="宋体" w:cs="宋体"/>
          <w:szCs w:val="21"/>
          <w:lang w:eastAsia="zh-CN"/>
        </w:rPr>
        <w:t>知道春天是一个万物生长的季节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40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</w:rPr>
        <w:t>大胆动手、动脑，</w:t>
      </w:r>
      <w:r>
        <w:rPr>
          <w:rFonts w:hint="eastAsia" w:ascii="宋体" w:hAnsi="宋体" w:eastAsia="宋体" w:cs="宋体"/>
          <w:color w:val="000000"/>
          <w:szCs w:val="21"/>
        </w:rPr>
        <w:t>积极地用自己喜欢的方式表达对事物的认识，</w:t>
      </w:r>
      <w:r>
        <w:rPr>
          <w:rFonts w:hint="eastAsia" w:ascii="宋体" w:hAnsi="宋体" w:cs="宋体"/>
          <w:color w:val="000000"/>
          <w:lang w:eastAsia="zh-CN"/>
        </w:rPr>
        <w:t>萌发对春天的喜爱之情</w:t>
      </w:r>
      <w:r>
        <w:rPr>
          <w:rFonts w:hint="eastAsia" w:ascii="宋体" w:hAnsi="宋体" w:eastAsia="宋体" w:cs="宋体"/>
          <w:color w:val="000000"/>
        </w:rPr>
        <w:t>。</w:t>
      </w:r>
    </w:p>
    <w:p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</w:t>
      </w:r>
      <w:r>
        <w:rPr>
          <w:rFonts w:hint="eastAsia" w:ascii="宋体" w:hAnsi="宋体" w:cs="宋体"/>
          <w:bCs/>
          <w:szCs w:val="21"/>
          <w:lang w:eastAsia="zh-CN"/>
        </w:rPr>
        <w:t>）</w:t>
      </w:r>
      <w:r>
        <w:rPr>
          <w:rFonts w:hint="eastAsia" w:ascii="宋体" w:hAnsi="宋体" w:cs="宋体"/>
          <w:bCs/>
          <w:szCs w:val="21"/>
        </w:rPr>
        <w:t>开展前线索图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bCs/>
          <w:szCs w:val="21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30480</wp:posOffset>
            </wp:positionV>
            <wp:extent cx="3050540" cy="2773680"/>
            <wp:effectExtent l="0" t="0" r="16510" b="7620"/>
            <wp:wrapTopAndBottom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0540" cy="2773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360" w:lineRule="exact"/>
        <w:ind w:left="450" w:leftChars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lang w:eastAsia="zh-CN"/>
        </w:rPr>
        <w:t>（</w:t>
      </w:r>
      <w:r>
        <w:rPr>
          <w:rFonts w:hint="eastAsia" w:ascii="宋体" w:hAnsi="宋体" w:cs="宋体"/>
          <w:bCs/>
          <w:szCs w:val="21"/>
          <w:lang w:val="en-US" w:eastAsia="zh-CN"/>
        </w:rPr>
        <w:t>二）</w:t>
      </w:r>
      <w:r>
        <w:rPr>
          <w:rFonts w:hint="eastAsia" w:ascii="宋体" w:hAnsi="宋体" w:cs="宋体"/>
          <w:bCs/>
          <w:szCs w:val="21"/>
        </w:rPr>
        <w:t>开展后线索图</w:t>
      </w:r>
    </w:p>
    <w:p>
      <w:pPr>
        <w:numPr>
          <w:ilvl w:val="0"/>
          <w:numId w:val="0"/>
        </w:numPr>
        <w:spacing w:line="360" w:lineRule="exact"/>
        <w:ind w:left="450" w:leftChars="0"/>
        <w:rPr>
          <w:rFonts w:hint="eastAsia" w:ascii="宋体" w:hAnsi="宋体" w:cs="宋体"/>
          <w:bCs/>
          <w:szCs w:val="21"/>
        </w:rPr>
      </w:pPr>
    </w:p>
    <w:p>
      <w:pPr>
        <w:numPr>
          <w:ilvl w:val="0"/>
          <w:numId w:val="0"/>
        </w:num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四、主题资源：</w:t>
      </w:r>
    </w:p>
    <w:p>
      <w:pPr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bCs w:val="0"/>
          <w:szCs w:val="21"/>
        </w:rPr>
      </w:pPr>
      <w:r>
        <w:rPr>
          <w:rFonts w:hint="eastAsia" w:ascii="宋体" w:hAnsi="宋体" w:cs="宋体"/>
          <w:b/>
          <w:bCs w:val="0"/>
          <w:szCs w:val="21"/>
          <w:lang w:eastAsia="zh-CN"/>
        </w:rPr>
        <w:t>自然</w:t>
      </w:r>
      <w:r>
        <w:rPr>
          <w:rFonts w:hint="eastAsia" w:ascii="宋体" w:hAnsi="宋体" w:cs="宋体"/>
          <w:b/>
          <w:bCs w:val="0"/>
          <w:szCs w:val="21"/>
        </w:rPr>
        <w:t>资源：</w:t>
      </w:r>
    </w:p>
    <w:p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szCs w:val="21"/>
        </w:rPr>
        <w:t>幼儿园以及周边小区、公园等自然环境，</w:t>
      </w:r>
      <w:r>
        <w:rPr>
          <w:rFonts w:hint="eastAsia" w:ascii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三江口</w:t>
      </w:r>
      <w:r>
        <w:rPr>
          <w:rFonts w:hint="eastAsia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公园</w:t>
      </w:r>
      <w:r>
        <w:rPr>
          <w:rFonts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高铁生态公园、新龙生态</w:t>
      </w:r>
      <w:r>
        <w:rPr>
          <w:rFonts w:hint="eastAsia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等。</w:t>
      </w:r>
      <w:r>
        <w:rPr>
          <w:rFonts w:hint="eastAsia" w:ascii="宋体" w:hAnsi="宋体" w:cs="宋体"/>
          <w:b w:val="0"/>
          <w:bCs/>
          <w:szCs w:val="21"/>
        </w:rPr>
        <w:t>包含花草树木，如樱花树、桃树、迎春花等；包含动物，如蚂蚁、蝌蚪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、蝴蝶、蜜蜂</w:t>
      </w:r>
      <w:r>
        <w:rPr>
          <w:rFonts w:hint="eastAsia" w:ascii="宋体" w:hAnsi="宋体" w:cs="宋体"/>
          <w:b w:val="0"/>
          <w:bCs/>
          <w:szCs w:val="21"/>
        </w:rPr>
        <w:t>等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；幼儿带来装饰走廊的植物，引导幼儿在观察、欣赏的同时，萌发爱护春天动植物的情感。</w:t>
      </w:r>
    </w:p>
    <w:p>
      <w:pPr>
        <w:numPr>
          <w:ilvl w:val="0"/>
          <w:numId w:val="0"/>
        </w:numPr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bCs w:val="0"/>
          <w:szCs w:val="21"/>
          <w:lang w:eastAsia="zh-CN"/>
        </w:rPr>
      </w:pPr>
      <w:r>
        <w:rPr>
          <w:rFonts w:hint="eastAsia" w:ascii="宋体" w:hAnsi="宋体" w:cs="宋体"/>
          <w:b/>
          <w:bCs w:val="0"/>
          <w:szCs w:val="21"/>
          <w:lang w:eastAsia="zh-CN"/>
        </w:rPr>
        <w:t>社区资源：</w:t>
      </w:r>
    </w:p>
    <w:p>
      <w:pPr>
        <w:numPr>
          <w:ilvl w:val="0"/>
          <w:numId w:val="0"/>
        </w:numPr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b/>
          <w:bCs w:val="0"/>
          <w:szCs w:val="21"/>
          <w:lang w:eastAsia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充分利用周边的公园、村庄、田野、种植园等社区资源，开展丰富多彩的远足、春游等活动，引导幼儿在途中欣赏春景、发现春天的秘密，在分享交流中感受春天的美好。</w:t>
      </w:r>
    </w:p>
    <w:p>
      <w:pPr>
        <w:numPr>
          <w:ilvl w:val="0"/>
          <w:numId w:val="0"/>
        </w:numPr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/>
          <w:bCs w:val="0"/>
          <w:szCs w:val="21"/>
        </w:rPr>
        <w:t>绘本资源</w:t>
      </w:r>
      <w:r>
        <w:rPr>
          <w:rFonts w:hint="eastAsia" w:ascii="宋体" w:hAnsi="宋体" w:cs="宋体"/>
          <w:b w:val="0"/>
          <w:bCs/>
          <w:szCs w:val="21"/>
        </w:rPr>
        <w:t>：</w:t>
      </w:r>
    </w:p>
    <w:p>
      <w:pPr>
        <w:numPr>
          <w:ilvl w:val="0"/>
          <w:numId w:val="0"/>
        </w:numPr>
        <w:adjustRightInd w:val="0"/>
        <w:snapToGrid w:val="0"/>
        <w:spacing w:line="360" w:lineRule="exact"/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收集与春天相关的绘本，如《遇见春天》《小种子》《我和春天有个约定》《小兔子找春天》《999只青蛙的春天》《开往春天的列车》《14只老鼠去春游》等绘本供幼儿进行阅读，感受春天充满生机的氛围。</w:t>
      </w:r>
    </w:p>
    <w:p>
      <w:pPr>
        <w:numPr>
          <w:ilvl w:val="0"/>
          <w:numId w:val="0"/>
        </w:numPr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bCs w:val="0"/>
          <w:szCs w:val="21"/>
        </w:rPr>
      </w:pPr>
      <w:r>
        <w:rPr>
          <w:rFonts w:hint="eastAsia" w:ascii="宋体" w:hAnsi="宋体" w:cs="宋体"/>
          <w:b/>
          <w:bCs w:val="0"/>
          <w:szCs w:val="21"/>
        </w:rPr>
        <w:t>家长资源：</w:t>
      </w:r>
    </w:p>
    <w:p>
      <w:pPr>
        <w:numPr>
          <w:ilvl w:val="0"/>
          <w:numId w:val="0"/>
        </w:numPr>
        <w:adjustRightInd w:val="0"/>
        <w:snapToGrid w:val="0"/>
        <w:spacing w:line="360" w:lineRule="exact"/>
        <w:ind w:firstLine="420" w:firstLineChars="200"/>
        <w:rPr>
          <w:rFonts w:hint="default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请家长带着幼儿一起搜集有关春天的照片、视频等资料，了解春天的天气、动物、植物等，丰富幼儿的主题相关经验；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在家带着幼儿阅读相关绘本，在亲子阅读中感知春天；还可以带着幼儿外出春游踏青、野餐露营、放风筝等等，并拍一些照片或视频供幼儿分享。</w:t>
      </w:r>
    </w:p>
    <w:p>
      <w:pPr>
        <w:spacing w:line="360" w:lineRule="exact"/>
        <w:ind w:firstLine="420" w:firstLineChars="200"/>
        <w:rPr>
          <w:rFonts w:hint="default" w:cs="宋体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请家长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和幼儿一起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为远足活动做好准备：给幼儿穿轻便的衣服和鞋子，带好小背包，装好所需要的物品。</w:t>
      </w:r>
    </w:p>
    <w:p>
      <w:pPr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节日资源：</w:t>
      </w:r>
    </w:p>
    <w:p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b/>
          <w:szCs w:val="21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>关注春季的节日节气,如清明节等,利用节日、节气资源尝试开展体验活动。</w:t>
      </w:r>
    </w:p>
    <w:p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7EDA9EB1"/>
    <w:multiLevelType w:val="singleLevel"/>
    <w:tmpl w:val="7EDA9EB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NjNhMjkwYmU2N2UwOWNiZjYwY2JhM2RmZjJkZTg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68718B"/>
    <w:rsid w:val="023251BA"/>
    <w:rsid w:val="03AF33C7"/>
    <w:rsid w:val="054B57BE"/>
    <w:rsid w:val="068D4282"/>
    <w:rsid w:val="0A430A30"/>
    <w:rsid w:val="0B1643CD"/>
    <w:rsid w:val="114F1D45"/>
    <w:rsid w:val="13EF6838"/>
    <w:rsid w:val="165B4625"/>
    <w:rsid w:val="1C00080C"/>
    <w:rsid w:val="1CDB5968"/>
    <w:rsid w:val="20504C0F"/>
    <w:rsid w:val="209E05F5"/>
    <w:rsid w:val="24CA19FD"/>
    <w:rsid w:val="25971C1F"/>
    <w:rsid w:val="2F414F6C"/>
    <w:rsid w:val="2FEA3448"/>
    <w:rsid w:val="31761325"/>
    <w:rsid w:val="32412F8A"/>
    <w:rsid w:val="341E587B"/>
    <w:rsid w:val="38CE3869"/>
    <w:rsid w:val="3AE32E59"/>
    <w:rsid w:val="3EDF4DC4"/>
    <w:rsid w:val="3F413971"/>
    <w:rsid w:val="4274609E"/>
    <w:rsid w:val="44307926"/>
    <w:rsid w:val="44626276"/>
    <w:rsid w:val="45F659F9"/>
    <w:rsid w:val="4EF208A0"/>
    <w:rsid w:val="50942B74"/>
    <w:rsid w:val="512716DE"/>
    <w:rsid w:val="523D2BE5"/>
    <w:rsid w:val="589E433F"/>
    <w:rsid w:val="607225F8"/>
    <w:rsid w:val="68E6756D"/>
    <w:rsid w:val="699539FB"/>
    <w:rsid w:val="6E8B0339"/>
    <w:rsid w:val="74A215EC"/>
    <w:rsid w:val="75181898"/>
    <w:rsid w:val="75CC2077"/>
    <w:rsid w:val="75F57CDC"/>
    <w:rsid w:val="763F483D"/>
    <w:rsid w:val="769D44EC"/>
    <w:rsid w:val="7ABF7CCB"/>
    <w:rsid w:val="7DBD0470"/>
    <w:rsid w:val="8573ACA5"/>
    <w:rsid w:val="DFEF4341"/>
    <w:rsid w:val="EAEBCD71"/>
    <w:rsid w:val="F7F6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rPr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330</Characters>
  <Lines>2</Lines>
  <Paragraphs>1</Paragraphs>
  <TotalTime>15</TotalTime>
  <ScaleCrop>false</ScaleCrop>
  <LinksUpToDate>false</LinksUpToDate>
  <CharactersWithSpaces>386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2021-10-18T18:50:00Z</dcterms:created>
  <dc:creator>Tony</dc:creator>
  <cp:lastModifiedBy>Phyllis(⃔ *`꒳´ * )⃕↝</cp:lastModifiedBy>
  <cp:lastPrinted>2021-10-23T01:23:00Z</cp:lastPrinted>
  <dcterms:modified xsi:type="dcterms:W3CDTF">2024-03-24T23:45:01Z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3C630B763A7F475388AD1348F03B554F_13</vt:lpwstr>
  </property>
</Properties>
</file>