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1318895</wp:posOffset>
            </wp:positionV>
            <wp:extent cx="5024755" cy="6031230"/>
            <wp:effectExtent l="0" t="0" r="4445" b="7620"/>
            <wp:wrapSquare wrapText="bothSides"/>
            <wp:docPr id="2" name="http://photo-static-api.fotomore.com/creative/vcg/400/new/VCG41N494186502.jpg?uid=386&amp;timestamp=1710765051&amp;sign=9120b2e2a94d527cf9397a0f52ac94a6" descr="肌肉男做引体向上训练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0&quot;,&quot;origin&quot;:0,&quot;type&quot;:&quot;pictures&quot;,&quot;user&quot;:&quot;278139209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ttp://photo-static-api.fotomore.com/creative/vcg/400/new/VCG41N494186502.jpg?uid=386&amp;timestamp=1710765051&amp;sign=9120b2e2a94d527cf9397a0f52ac94a6" descr="肌肉男做引体向上训练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4755" cy="603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引体向上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教学设计</w:t>
      </w:r>
    </w:p>
    <w:p>
      <w:pPr>
        <w:pStyle w:val="3"/>
        <w:bidi w:val="0"/>
        <w:jc w:val="center"/>
        <w:rPr>
          <w:rFonts w:hint="eastAsia"/>
          <w:lang w:val="en-US" w:eastAsia="zh-CN"/>
        </w:rPr>
      </w:pPr>
    </w:p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常州市新北区实验中学  陈镭升</w:t>
      </w:r>
    </w:p>
    <w:p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2024年3月20日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指向单一专项运动技能《引体向上》的</w:t>
      </w:r>
      <w:r>
        <w:rPr>
          <w:rFonts w:hint="eastAsia"/>
          <w:lang w:eastAsia="zh-CN"/>
        </w:rPr>
        <w:t>大单元教学计划</w:t>
      </w:r>
      <w:r>
        <w:rPr>
          <w:rFonts w:hint="eastAsia"/>
          <w:lang w:val="en-US" w:eastAsia="zh-CN"/>
        </w:rPr>
        <w:t>简述</w:t>
      </w:r>
    </w:p>
    <w:p>
      <w:pPr>
        <w:spacing w:line="360" w:lineRule="auto"/>
        <w:ind w:firstLine="400" w:firstLineChars="200"/>
        <w:rPr>
          <w:rFonts w:hint="eastAsia" w:ascii="Arial" w:hAnsi="Arial" w:eastAsia="宋体" w:cs="Arial"/>
          <w:b/>
          <w:bCs/>
          <w:kern w:val="0"/>
          <w:sz w:val="22"/>
          <w:szCs w:val="22"/>
          <w:lang w:eastAsia="zh-CN"/>
        </w:rPr>
      </w:pPr>
      <w:r>
        <w:rPr>
          <w:rFonts w:hint="eastAsia"/>
          <w:b/>
          <w:bCs/>
          <w:sz w:val="20"/>
          <w:szCs w:val="22"/>
          <w:lang w:eastAsia="zh-CN"/>
        </w:rPr>
        <w:t>一</w:t>
      </w:r>
      <w:r>
        <w:rPr>
          <w:rFonts w:hint="eastAsia" w:ascii="Arial" w:hAnsi="Arial" w:eastAsia="宋体" w:cs="Arial"/>
          <w:b/>
          <w:bCs/>
          <w:kern w:val="0"/>
          <w:sz w:val="22"/>
          <w:szCs w:val="22"/>
          <w:lang w:eastAsia="zh-CN"/>
        </w:rPr>
        <w:t>、教学目标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1、</w:t>
      </w:r>
      <w:r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  <w:t>运动能力</w:t>
      </w: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：使能够掌握正确的引体向上动作技巧，提高上肢和核心肌群的力量和耐力。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2、</w:t>
      </w:r>
      <w:r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  <w:t>健康行为</w:t>
      </w: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：通过引体向上的练习，增强学生体质，促进身体发育，提高心肺功能。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 xml:space="preserve">3、 </w:t>
      </w:r>
      <w:r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  <w:t>体育品德</w:t>
      </w: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：培养学生团队合作精神，增强自信心和毅力，激发学生参与体育活动的兴趣。</w:t>
      </w:r>
    </w:p>
    <w:p>
      <w:pPr>
        <w:spacing w:line="360" w:lineRule="auto"/>
        <w:ind w:firstLine="442" w:firstLineChars="200"/>
        <w:rPr>
          <w:rFonts w:hint="eastAsia" w:ascii="Arial" w:hAnsi="Arial" w:eastAsia="宋体" w:cs="Arial"/>
          <w:b/>
          <w:bCs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b/>
          <w:bCs/>
          <w:kern w:val="0"/>
          <w:sz w:val="22"/>
          <w:szCs w:val="22"/>
          <w:lang w:eastAsia="zh-CN"/>
        </w:rPr>
        <w:t>二、</w:t>
      </w:r>
      <w:r>
        <w:rPr>
          <w:rFonts w:hint="eastAsia" w:ascii="Arial" w:hAnsi="Arial" w:eastAsia="宋体" w:cs="Arial"/>
          <w:b/>
          <w:bCs/>
          <w:kern w:val="0"/>
          <w:sz w:val="22"/>
          <w:szCs w:val="22"/>
          <w:lang w:val="en-US" w:eastAsia="zh-CN"/>
        </w:rPr>
        <w:t>总体</w:t>
      </w:r>
      <w:r>
        <w:rPr>
          <w:rFonts w:hint="eastAsia" w:ascii="Arial" w:hAnsi="Arial" w:eastAsia="宋体" w:cs="Arial"/>
          <w:b/>
          <w:bCs/>
          <w:kern w:val="0"/>
          <w:sz w:val="22"/>
          <w:szCs w:val="22"/>
          <w:lang w:eastAsia="zh-CN"/>
        </w:rPr>
        <w:t>教学内容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  <w:t>1、</w:t>
      </w: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引体向上的基本动作要领和技巧；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  <w:t>2、</w:t>
      </w: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引体向上的常见错误动作及纠正方法；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  <w:t>3、</w:t>
      </w: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引体向上的训练方法和计划；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  <w:t>4、</w:t>
      </w: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引体向上的力量训练方法；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  <w:t>5、</w:t>
      </w: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引体向上的体能提升策略；</w:t>
      </w:r>
    </w:p>
    <w:p>
      <w:pPr>
        <w:spacing w:line="360" w:lineRule="auto"/>
        <w:ind w:firstLine="440" w:firstLineChars="200"/>
        <w:rPr>
          <w:rFonts w:hint="default" w:ascii="Arial" w:hAnsi="Arial" w:eastAsia="宋体" w:cs="Arial"/>
          <w:kern w:val="0"/>
          <w:sz w:val="22"/>
          <w:szCs w:val="22"/>
          <w:lang w:val="en-US"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  <w:t>6、引体向上的测试与考核。</w:t>
      </w:r>
    </w:p>
    <w:p>
      <w:pPr>
        <w:spacing w:line="360" w:lineRule="auto"/>
        <w:ind w:firstLine="442" w:firstLineChars="200"/>
        <w:rPr>
          <w:rFonts w:hint="eastAsia" w:ascii="Arial" w:hAnsi="Arial" w:eastAsia="宋体" w:cs="Arial"/>
          <w:b/>
          <w:bCs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b/>
          <w:bCs/>
          <w:kern w:val="0"/>
          <w:sz w:val="22"/>
          <w:szCs w:val="22"/>
          <w:lang w:eastAsia="zh-CN"/>
        </w:rPr>
        <w:t>三、教学方法与手段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1、理论教学：讲解引体向上的动作要领、技巧和安全注意事项。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2、示范教学：教师示范正确的引体向上动作，学生观察并模仿。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3、分组练习：学生分组进行引体向上的练习，互相观摩、交流，提高技能水平。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4、循环训练：采用循环训练法，结合不同力量练习手段，提高上肢和核心肌群的力量。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5、游戏化教学：通过游戏化的方式，增加练习的趣味性和挑战性，激发学生参与热情。</w:t>
      </w:r>
    </w:p>
    <w:p>
      <w:pPr>
        <w:spacing w:line="360" w:lineRule="auto"/>
        <w:ind w:firstLine="442" w:firstLineChars="200"/>
        <w:rPr>
          <w:rFonts w:hint="default" w:ascii="Arial" w:hAnsi="Arial" w:eastAsia="宋体" w:cs="Arial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Arial" w:hAnsi="Arial" w:eastAsia="宋体" w:cs="Arial"/>
          <w:b/>
          <w:bCs/>
          <w:kern w:val="0"/>
          <w:sz w:val="22"/>
          <w:szCs w:val="22"/>
          <w:lang w:eastAsia="zh-CN"/>
        </w:rPr>
        <w:t>四、教学进度安排（</w:t>
      </w:r>
      <w:r>
        <w:rPr>
          <w:rFonts w:hint="eastAsia" w:ascii="Arial" w:hAnsi="Arial" w:eastAsia="宋体" w:cs="Arial"/>
          <w:b/>
          <w:bCs/>
          <w:kern w:val="0"/>
          <w:sz w:val="22"/>
          <w:szCs w:val="22"/>
          <w:lang w:val="en-US" w:eastAsia="zh-CN"/>
        </w:rPr>
        <w:t>6周18课时，每周3课时）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1、第一周</w:t>
      </w:r>
      <w:r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  <w:t>：理论讲解与示范教学，学生初步掌握引体向上的基本动作要领。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  <w:t>2、第二周：分组练习，学生互相观摩、交流，教师巡回指导，纠正动作错误。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  <w:t>3、第三周：循环训练，结合不同力量练习手段，提高上肢和核心肌群的力量。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  <w:t>4、第四周：</w:t>
      </w: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游戏化教学，通过游戏化的方式，增加练习的趣味性和挑战性。</w:t>
      </w:r>
    </w:p>
    <w:p>
      <w:pPr>
        <w:spacing w:line="360" w:lineRule="auto"/>
        <w:ind w:firstLine="440" w:firstLineChars="200"/>
        <w:rPr>
          <w:rFonts w:hint="default" w:ascii="Arial" w:hAnsi="Arial" w:eastAsia="宋体" w:cs="Arial"/>
          <w:kern w:val="0"/>
          <w:sz w:val="22"/>
          <w:szCs w:val="22"/>
          <w:lang w:val="en-US"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  <w:t>5、第五周：强化训练法，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  <w:t>6、</w:t>
      </w: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第</w:t>
      </w:r>
      <w:r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  <w:t>六周</w:t>
      </w: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：总结评价，对学生进行引体向上的技能测试和评价，反馈学习效果，提出改进意见。</w:t>
      </w:r>
    </w:p>
    <w:p>
      <w:pPr>
        <w:spacing w:line="360" w:lineRule="auto"/>
        <w:ind w:firstLine="442" w:firstLineChars="200"/>
        <w:rPr>
          <w:rFonts w:hint="eastAsia" w:ascii="Arial" w:hAnsi="Arial" w:eastAsia="宋体" w:cs="Arial"/>
          <w:b/>
          <w:bCs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b/>
          <w:bCs/>
          <w:kern w:val="0"/>
          <w:sz w:val="22"/>
          <w:szCs w:val="22"/>
          <w:lang w:eastAsia="zh-CN"/>
        </w:rPr>
        <w:t>五、教学评价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1、技能评价：通过技能测试，评价学生掌握引体向上技能的水平和进步程度。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2、体能评价：通过体能测试，评价学生力量、耐力和柔韧性的发展水平。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3、态度评价：观察学生在学习过程中的表现，评价学生的学习态度和学习积极性。</w:t>
      </w:r>
    </w:p>
    <w:p>
      <w:pPr>
        <w:spacing w:line="360" w:lineRule="auto"/>
        <w:ind w:firstLine="442" w:firstLineChars="200"/>
        <w:rPr>
          <w:rFonts w:hint="default" w:ascii="Arial" w:hAnsi="Arial" w:eastAsia="宋体" w:cs="Arial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Arial" w:hAnsi="Arial" w:eastAsia="宋体" w:cs="Arial"/>
          <w:b/>
          <w:bCs/>
          <w:kern w:val="0"/>
          <w:sz w:val="22"/>
          <w:szCs w:val="22"/>
          <w:lang w:val="en-US" w:eastAsia="zh-CN"/>
        </w:rPr>
        <w:t>六</w:t>
      </w:r>
      <w:r>
        <w:rPr>
          <w:rFonts w:hint="eastAsia" w:ascii="Arial" w:hAnsi="Arial" w:eastAsia="宋体" w:cs="Arial"/>
          <w:b/>
          <w:bCs/>
          <w:kern w:val="0"/>
          <w:sz w:val="22"/>
          <w:szCs w:val="22"/>
          <w:lang w:eastAsia="zh-CN"/>
        </w:rPr>
        <w:t>、教学</w:t>
      </w:r>
      <w:r>
        <w:rPr>
          <w:rFonts w:hint="eastAsia" w:ascii="Arial" w:hAnsi="Arial" w:eastAsia="宋体" w:cs="Arial"/>
          <w:b/>
          <w:bCs/>
          <w:kern w:val="0"/>
          <w:sz w:val="22"/>
          <w:szCs w:val="22"/>
          <w:lang w:val="en-US" w:eastAsia="zh-CN"/>
        </w:rPr>
        <w:t>原则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1、在教学过程中，要注重学生的个体差异，因材施教，确保每个学生都能得到适当的指导和帮助；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2、要加强学生的安全意识教育，确保学生在练习过程中始终保持正确的姿势和安全操作；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3、要注重培养学生的团队协作能力，鼓励学生在练习中互相帮助、共同进步；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4、要定期对学生的引体向上能力进行评估和测试，以便及时发现问题并进行针对性的</w:t>
      </w:r>
      <w:r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  <w:t>指导。</w:t>
      </w:r>
    </w:p>
    <w:p>
      <w:pPr>
        <w:spacing w:line="360" w:lineRule="auto"/>
        <w:ind w:firstLine="442" w:firstLineChars="200"/>
        <w:rPr>
          <w:rFonts w:hint="eastAsia" w:ascii="Arial" w:hAnsi="Arial" w:eastAsia="宋体" w:cs="Arial"/>
          <w:b/>
          <w:bCs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b/>
          <w:bCs/>
          <w:kern w:val="0"/>
          <w:sz w:val="22"/>
          <w:szCs w:val="22"/>
          <w:lang w:val="en-US" w:eastAsia="zh-CN"/>
        </w:rPr>
        <w:t>七</w:t>
      </w:r>
      <w:r>
        <w:rPr>
          <w:rFonts w:hint="eastAsia" w:ascii="Arial" w:hAnsi="Arial" w:eastAsia="宋体" w:cs="Arial"/>
          <w:b/>
          <w:bCs/>
          <w:kern w:val="0"/>
          <w:sz w:val="22"/>
          <w:szCs w:val="22"/>
          <w:lang w:eastAsia="zh-CN"/>
        </w:rPr>
        <w:t>、安全措施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1、在进行引体向上练习前，教师应详细讲解安全注意事项和自我保护方法，确保学生充分了解并掌握。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2、教师应根据学生的实际情况，合理安排练习强度和次数，避免过度疲劳和受伤。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3、教师应随时关注学生的练习情况，及时纠正动作错误，防止意外事故发生。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eastAsia="zh-CN"/>
        </w:rPr>
        <w:t>4、在练习过程中，学生应保持安全距离，避免相互碰撞和干扰。</w:t>
      </w:r>
    </w:p>
    <w:p>
      <w:pPr>
        <w:pStyle w:val="4"/>
        <w:bidi w:val="0"/>
        <w:jc w:val="center"/>
        <w:rPr>
          <w:rFonts w:hint="eastAsia"/>
          <w:lang w:val="en-US" w:eastAsia="zh-CN"/>
        </w:rPr>
      </w:pPr>
    </w:p>
    <w:p>
      <w:pPr>
        <w:pStyle w:val="4"/>
        <w:bidi w:val="0"/>
        <w:jc w:val="center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《引体向上》课时教学设计：</w:t>
      </w:r>
    </w:p>
    <w:p>
      <w:pPr>
        <w:spacing w:line="360" w:lineRule="auto"/>
        <w:ind w:firstLine="442" w:firstLineChars="200"/>
        <w:rPr>
          <w:rFonts w:hint="eastAsia" w:ascii="Arial" w:hAnsi="Arial" w:eastAsia="宋体" w:cs="Arial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Arial" w:hAnsi="Arial" w:eastAsia="宋体" w:cs="Arial"/>
          <w:b/>
          <w:bCs/>
          <w:kern w:val="0"/>
          <w:sz w:val="22"/>
          <w:szCs w:val="22"/>
          <w:lang w:val="en-US" w:eastAsia="zh-CN"/>
        </w:rPr>
        <w:t>指导思想：</w:t>
      </w:r>
    </w:p>
    <w:p>
      <w:pPr>
        <w:spacing w:line="360" w:lineRule="auto"/>
        <w:ind w:firstLine="440" w:firstLineChars="200"/>
        <w:rPr>
          <w:rFonts w:hint="default" w:ascii="Arial" w:hAnsi="Arial" w:eastAsia="宋体" w:cs="Arial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  <w:t>本课突出“健康第一”的指导思想，以课程标准为依据，激发学生的运动兴趣，掌握一定的运动技能，提高学生的身体素质，并发挥学生主体地位，培养学生创新精神，合作意识及运用能力，激发不同层面学生参与体育活动的兴趣，为终身体育打下坚实的基础。</w:t>
      </w:r>
    </w:p>
    <w:p>
      <w:pPr>
        <w:spacing w:line="360" w:lineRule="auto"/>
        <w:ind w:firstLine="442" w:firstLineChars="200"/>
        <w:rPr>
          <w:rFonts w:hint="eastAsia" w:ascii="Arial" w:hAnsi="Arial" w:eastAsia="宋体" w:cs="Arial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Arial" w:hAnsi="Arial" w:eastAsia="宋体" w:cs="Arial"/>
          <w:b/>
          <w:bCs/>
          <w:kern w:val="0"/>
          <w:sz w:val="22"/>
          <w:szCs w:val="22"/>
          <w:lang w:val="en-US" w:eastAsia="zh-CN"/>
        </w:rPr>
        <w:t>教材分析：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  <w:t>引体向上是一种基础且有效的体能训练动作，广泛应用于学校体育课程、军事训练、健身训练等领域。该动作通过克服自身体重，锻炼上肢、背部和核心肌群的力量和耐力，提高身体的协调性和稳定性。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  <w:t>引体向上是《国家体质健康测试标准》中的重要测试项目，常州市体育中考也将引体向上作为平时成绩验收的考核依据，由于近年来初中生上肢力量普遍较差，很多中学生单一能够拉起的引体向上次数甚至不达2次，所以急需通过系统化、单元化的教学，促进学生体质水平发展，提高自身肌肉力量水平，争取克服对引体向上的恐惧心理。</w:t>
      </w:r>
    </w:p>
    <w:p>
      <w:pPr>
        <w:spacing w:line="360" w:lineRule="auto"/>
        <w:ind w:firstLine="442" w:firstLineChars="200"/>
        <w:rPr>
          <w:rFonts w:hint="default" w:ascii="Arial" w:hAnsi="Arial" w:eastAsia="宋体" w:cs="Arial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Arial" w:hAnsi="Arial" w:eastAsia="宋体" w:cs="Arial"/>
          <w:b/>
          <w:bCs/>
          <w:kern w:val="0"/>
          <w:sz w:val="22"/>
          <w:szCs w:val="22"/>
          <w:lang w:val="en-US" w:eastAsia="zh-CN"/>
        </w:rPr>
        <w:t>学情分析：</w:t>
      </w:r>
    </w:p>
    <w:p>
      <w:pPr>
        <w:spacing w:line="360" w:lineRule="auto"/>
        <w:ind w:firstLine="440" w:firstLineChars="200"/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</w:pPr>
      <w:r>
        <w:rPr>
          <w:rFonts w:hint="eastAsia" w:ascii="Arial" w:hAnsi="Arial" w:eastAsia="宋体" w:cs="Arial"/>
          <w:kern w:val="0"/>
          <w:sz w:val="22"/>
          <w:szCs w:val="22"/>
          <w:lang w:val="en-US" w:eastAsia="zh-CN"/>
        </w:rPr>
        <w:t>本课的教学对象是初中七年级的30位普通男生，在平时的教学中，手臂力量的锻炼不够全面，而引体向上练习却很依赖上肢力量。初一年级的男生正处于青春发育期，速度，力量和灵敏素质都处于快速上升期，他们具备增加力量练习的条件。同时他们活泼好动，乐于与同伴交流互助，这也是引体向上练习中保护与帮助的隐性有利条件。</w:t>
      </w:r>
    </w:p>
    <w:p>
      <w:pPr>
        <w:spacing w:line="360" w:lineRule="auto"/>
        <w:ind w:firstLine="442" w:firstLineChars="200"/>
        <w:rPr>
          <w:rFonts w:hint="default" w:ascii="Arial" w:hAnsi="Arial" w:eastAsia="宋体" w:cs="Arial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Arial" w:hAnsi="Arial" w:eastAsia="宋体" w:cs="Arial"/>
          <w:b/>
          <w:bCs/>
          <w:kern w:val="0"/>
          <w:sz w:val="22"/>
          <w:szCs w:val="22"/>
          <w:lang w:val="en-US" w:eastAsia="zh-CN"/>
        </w:rPr>
        <w:t>重难点：</w:t>
      </w:r>
    </w:p>
    <w:p>
      <w:pPr>
        <w:pStyle w:val="9"/>
        <w:numPr>
          <w:ilvl w:val="0"/>
          <w:numId w:val="1"/>
        </w:numPr>
        <w:spacing w:before="34" w:line="325" w:lineRule="auto"/>
        <w:ind w:left="119" w:right="110" w:firstLine="17"/>
        <w:jc w:val="both"/>
        <w:rPr>
          <w:rFonts w:hint="eastAsia" w:ascii="Arial" w:hAnsi="Arial" w:eastAsia="宋体" w:cs="Arial"/>
          <w:kern w:val="0"/>
          <w:sz w:val="22"/>
          <w:szCs w:val="22"/>
          <w:lang w:val="en-US" w:eastAsia="zh-CN" w:bidi="ar-SA"/>
        </w:rPr>
      </w:pPr>
      <w:r>
        <w:rPr>
          <w:rFonts w:hint="eastAsia" w:ascii="Arial" w:hAnsi="Arial" w:eastAsia="宋体" w:cs="Arial"/>
          <w:kern w:val="0"/>
          <w:sz w:val="22"/>
          <w:szCs w:val="22"/>
          <w:u w:val="single"/>
          <w:lang w:val="en-US" w:eastAsia="zh-CN" w:bidi="ar-SA"/>
        </w:rPr>
        <w:t>学生学习的重难点</w:t>
      </w:r>
      <w:r>
        <w:rPr>
          <w:rFonts w:hint="eastAsia" w:ascii="Arial" w:hAnsi="Arial" w:eastAsia="宋体" w:cs="Arial"/>
          <w:kern w:val="0"/>
          <w:sz w:val="22"/>
          <w:szCs w:val="22"/>
          <w:lang w:val="en-US" w:eastAsia="zh-CN" w:bidi="ar-SA"/>
        </w:rPr>
        <w:t>：能够做到握杠位置舒适准确、发力顺序正确、单个练习的质量有保证；能独立完成引体向上的动作；适应体能练习的强度；同伴之间互帮互学、相互鼓励。</w:t>
      </w:r>
    </w:p>
    <w:p>
      <w:pPr>
        <w:pStyle w:val="9"/>
        <w:spacing w:before="34" w:line="325" w:lineRule="auto"/>
        <w:ind w:left="119" w:right="110" w:firstLine="17"/>
        <w:jc w:val="both"/>
        <w:rPr>
          <w:rFonts w:hint="default" w:ascii="Arial" w:hAnsi="Arial" w:eastAsia="宋体" w:cs="Arial"/>
          <w:kern w:val="0"/>
          <w:sz w:val="22"/>
          <w:szCs w:val="22"/>
          <w:lang w:val="en-US" w:eastAsia="zh-CN" w:bidi="ar-SA"/>
        </w:rPr>
      </w:pPr>
      <w:r>
        <w:rPr>
          <w:rFonts w:hint="eastAsia" w:ascii="Arial" w:hAnsi="Arial" w:eastAsia="宋体" w:cs="Arial"/>
          <w:kern w:val="0"/>
          <w:sz w:val="22"/>
          <w:szCs w:val="22"/>
          <w:lang w:val="en-US" w:eastAsia="zh-CN" w:bidi="ar-SA"/>
        </w:rPr>
        <w:t>2、</w:t>
      </w:r>
      <w:r>
        <w:rPr>
          <w:rFonts w:hint="eastAsia" w:ascii="Arial" w:hAnsi="Arial" w:eastAsia="宋体" w:cs="Arial"/>
          <w:kern w:val="0"/>
          <w:sz w:val="22"/>
          <w:szCs w:val="22"/>
          <w:u w:val="single"/>
          <w:lang w:val="en-US" w:eastAsia="zh-CN" w:bidi="ar-SA"/>
        </w:rPr>
        <w:t>教学内容的重难点</w:t>
      </w:r>
      <w:r>
        <w:rPr>
          <w:rFonts w:hint="eastAsia" w:ascii="Arial" w:hAnsi="Arial" w:eastAsia="宋体" w:cs="Arial"/>
          <w:kern w:val="0"/>
          <w:sz w:val="22"/>
          <w:szCs w:val="22"/>
          <w:lang w:val="en-US" w:eastAsia="zh-CN" w:bidi="ar-SA"/>
        </w:rPr>
        <w:t>：掌握正确的肌肉发力顺序，在辅助帮助的情况下完成动作质量高；树立对练习引体向上的信心，提高背部及上肢力量。</w:t>
      </w:r>
    </w:p>
    <w:p>
      <w:pPr>
        <w:pStyle w:val="9"/>
        <w:spacing w:before="34" w:line="325" w:lineRule="auto"/>
        <w:ind w:left="119" w:right="110" w:firstLine="17"/>
        <w:jc w:val="both"/>
        <w:rPr>
          <w:rFonts w:hint="eastAsia" w:ascii="Arial" w:hAnsi="Arial" w:eastAsia="宋体" w:cs="Arial"/>
          <w:kern w:val="0"/>
          <w:sz w:val="22"/>
          <w:szCs w:val="22"/>
          <w:lang w:val="en-US" w:eastAsia="zh-CN" w:bidi="ar-SA"/>
        </w:rPr>
      </w:pPr>
      <w:r>
        <w:rPr>
          <w:rFonts w:hint="eastAsia" w:ascii="Arial" w:hAnsi="Arial" w:eastAsia="宋体" w:cs="Arial"/>
          <w:kern w:val="0"/>
          <w:sz w:val="22"/>
          <w:szCs w:val="22"/>
          <w:lang w:val="en-US" w:eastAsia="zh-CN" w:bidi="ar-SA"/>
        </w:rPr>
        <w:t>3、</w:t>
      </w:r>
      <w:r>
        <w:rPr>
          <w:rFonts w:hint="eastAsia" w:ascii="Arial" w:hAnsi="Arial" w:eastAsia="宋体" w:cs="Arial"/>
          <w:kern w:val="0"/>
          <w:sz w:val="22"/>
          <w:szCs w:val="22"/>
          <w:u w:val="single"/>
          <w:lang w:val="en-US" w:eastAsia="zh-CN" w:bidi="ar-SA"/>
        </w:rPr>
        <w:t>教学组织的重难点</w:t>
      </w:r>
      <w:r>
        <w:rPr>
          <w:rFonts w:hint="eastAsia" w:ascii="Arial" w:hAnsi="Arial" w:eastAsia="宋体" w:cs="Arial"/>
          <w:kern w:val="0"/>
          <w:sz w:val="22"/>
          <w:szCs w:val="22"/>
          <w:lang w:val="en-US" w:eastAsia="zh-CN" w:bidi="ar-SA"/>
        </w:rPr>
        <w:t>：组织学生在合作学练时明确角色分工并轮换练习；合理分组，提高练习密度。</w:t>
      </w:r>
    </w:p>
    <w:p>
      <w:pPr>
        <w:numPr>
          <w:ilvl w:val="0"/>
          <w:numId w:val="2"/>
        </w:numPr>
        <w:spacing w:line="360" w:lineRule="auto"/>
        <w:rPr>
          <w:rFonts w:hint="default" w:ascii="Arial" w:hAnsi="Arial" w:eastAsia="宋体" w:cs="Arial"/>
          <w:kern w:val="0"/>
          <w:sz w:val="22"/>
          <w:szCs w:val="22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kern w:val="0"/>
          <w:sz w:val="22"/>
          <w:szCs w:val="22"/>
          <w:u w:val="single"/>
          <w:lang w:val="en-US" w:eastAsia="zh-CN" w:bidi="ar-SA"/>
        </w:rPr>
        <w:t>教学方法的重难点</w:t>
      </w:r>
      <w:r>
        <w:rPr>
          <w:rFonts w:hint="eastAsia" w:ascii="Arial" w:hAnsi="Arial" w:eastAsia="宋体" w:cs="Arial"/>
          <w:kern w:val="0"/>
          <w:sz w:val="22"/>
          <w:szCs w:val="22"/>
          <w:lang w:val="en-US" w:eastAsia="zh-CN" w:bidi="ar-SA"/>
        </w:rPr>
        <w:t>：调动学生的学练积极性，通过强化体能增加课的练习密度与强度。</w:t>
      </w:r>
    </w:p>
    <w:p>
      <w:pPr>
        <w:numPr>
          <w:ilvl w:val="0"/>
          <w:numId w:val="0"/>
        </w:numPr>
        <w:spacing w:line="360" w:lineRule="auto"/>
        <w:rPr>
          <w:rFonts w:hint="default" w:ascii="Arial" w:hAnsi="Arial" w:eastAsia="宋体" w:cs="Arial"/>
          <w:kern w:val="0"/>
          <w:sz w:val="22"/>
          <w:szCs w:val="22"/>
          <w:lang w:val="en-US" w:eastAsia="zh-CN"/>
        </w:rPr>
      </w:pPr>
    </w:p>
    <w:p>
      <w:pPr>
        <w:spacing w:before="111" w:line="595" w:lineRule="exact"/>
        <w:jc w:val="both"/>
        <w:rPr>
          <w:rFonts w:ascii="黑体" w:hAnsi="黑体" w:eastAsia="黑体" w:cs="黑体"/>
          <w:spacing w:val="11"/>
          <w:position w:val="18"/>
          <w:sz w:val="34"/>
          <w:szCs w:val="34"/>
          <w14:textOutline w14:w="6350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11" w:line="595" w:lineRule="exact"/>
        <w:jc w:val="center"/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pacing w:val="11"/>
          <w:position w:val="18"/>
          <w:sz w:val="34"/>
          <w:szCs w:val="34"/>
          <w:lang w:val="en-US" w:eastAsia="zh-CN"/>
          <w14:textOutline w14:w="6350" w14:cap="sq" w14:cmpd="sng">
            <w14:solidFill>
              <w14:srgbClr w14:val="000000"/>
            </w14:solidFill>
            <w14:prstDash w14:val="solid"/>
            <w14:bevel/>
          </w14:textOutline>
        </w:rPr>
        <w:t>单一运动技能</w:t>
      </w:r>
      <w:r>
        <w:rPr>
          <w:rFonts w:hint="eastAsia" w:ascii="黑体" w:hAnsi="黑体" w:eastAsia="黑体" w:cs="黑体"/>
          <w:spacing w:val="11"/>
          <w:position w:val="18"/>
          <w:sz w:val="34"/>
          <w:szCs w:val="34"/>
          <w:lang w:eastAsia="zh-CN"/>
          <w14:textOutline w14:w="6350" w14:cap="sq" w14:cmpd="sng">
            <w14:solidFill>
              <w14:srgbClr w14:val="000000"/>
            </w14:solidFill>
            <w14:prstDash w14:val="solid"/>
            <w14:bevel/>
          </w14:textOutline>
        </w:rPr>
        <w:t>《</w:t>
      </w:r>
      <w:r>
        <w:rPr>
          <w:rFonts w:hint="eastAsia" w:ascii="黑体" w:hAnsi="黑体" w:eastAsia="黑体" w:cs="黑体"/>
          <w:spacing w:val="11"/>
          <w:position w:val="18"/>
          <w:sz w:val="34"/>
          <w:szCs w:val="34"/>
          <w:lang w:val="en-US" w:eastAsia="zh-CN"/>
          <w14:textOutline w14:w="6350" w14:cap="sq" w14:cmpd="sng">
            <w14:solidFill>
              <w14:srgbClr w14:val="000000"/>
            </w14:solidFill>
            <w14:prstDash w14:val="solid"/>
            <w14:bevel/>
          </w14:textOutline>
        </w:rPr>
        <w:t>引体向上</w:t>
      </w:r>
      <w:r>
        <w:rPr>
          <w:rFonts w:hint="eastAsia" w:ascii="黑体" w:hAnsi="黑体" w:eastAsia="黑体" w:cs="黑体"/>
          <w:spacing w:val="11"/>
          <w:position w:val="18"/>
          <w:sz w:val="34"/>
          <w:szCs w:val="34"/>
          <w:lang w:eastAsia="zh-CN"/>
          <w14:textOutline w14:w="6350" w14:cap="sq" w14:cmpd="sng">
            <w14:solidFill>
              <w14:srgbClr w14:val="000000"/>
            </w14:solidFill>
            <w14:prstDash w14:val="solid"/>
            <w14:bevel/>
          </w14:textOutline>
        </w:rPr>
        <w:t>》</w:t>
      </w:r>
      <w:r>
        <w:rPr>
          <w:rFonts w:ascii="黑体" w:hAnsi="黑体" w:eastAsia="黑体" w:cs="黑体"/>
          <w:spacing w:val="11"/>
          <w:position w:val="18"/>
          <w:sz w:val="34"/>
          <w:szCs w:val="34"/>
          <w14:textOutline w14:w="6350" w14:cap="sq" w14:cmpd="sng">
            <w14:solidFill>
              <w14:srgbClr w14:val="000000"/>
            </w14:solidFill>
            <w14:prstDash w14:val="solid"/>
            <w14:bevel/>
          </w14:textOutline>
        </w:rPr>
        <w:t>大单元课时教学计划</w:t>
      </w:r>
    </w:p>
    <w:p>
      <w:pPr>
        <w:pStyle w:val="5"/>
        <w:spacing w:line="221" w:lineRule="auto"/>
        <w:jc w:val="center"/>
      </w:pPr>
      <w:r>
        <w:rPr>
          <w:spacing w:val="1"/>
          <w14:textOutline w14:w="4399" w14:cap="sq" w14:cmpd="sng">
            <w14:solidFill>
              <w14:srgbClr w14:val="000000"/>
            </w14:solidFill>
            <w14:prstDash w14:val="solid"/>
            <w14:bevel/>
          </w14:textOutline>
        </w:rPr>
        <w:t>授课人：</w:t>
      </w:r>
      <w:r>
        <w:rPr>
          <w:rFonts w:hint="eastAsia"/>
          <w:spacing w:val="1"/>
          <w:lang w:val="en-US" w:eastAsia="zh-CN"/>
          <w14:textOutline w14:w="4399" w14:cap="sq" w14:cmpd="sng">
            <w14:solidFill>
              <w14:srgbClr w14:val="000000"/>
            </w14:solidFill>
            <w14:prstDash w14:val="solid"/>
            <w14:bevel/>
          </w14:textOutline>
        </w:rPr>
        <w:t>陈镭升</w:t>
      </w:r>
      <w:r>
        <w:rPr>
          <w:spacing w:val="1"/>
        </w:rPr>
        <w:t xml:space="preserve">  </w:t>
      </w:r>
      <w:r>
        <w:rPr>
          <w:rFonts w:hint="eastAsia"/>
          <w:spacing w:val="1"/>
          <w:lang w:val="en-US" w:eastAsia="zh-CN"/>
          <w14:textOutline w14:w="4399" w14:cap="sq" w14:cmpd="sng">
            <w14:solidFill>
              <w14:srgbClr w14:val="000000"/>
            </w14:solidFill>
            <w14:prstDash w14:val="solid"/>
            <w14:bevel/>
          </w14:textOutline>
        </w:rPr>
        <w:t>常州市新北区实验中学</w:t>
      </w:r>
    </w:p>
    <w:tbl>
      <w:tblPr>
        <w:tblStyle w:val="10"/>
        <w:tblW w:w="93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2145"/>
        <w:gridCol w:w="1068"/>
        <w:gridCol w:w="1516"/>
        <w:gridCol w:w="650"/>
        <w:gridCol w:w="1298"/>
        <w:gridCol w:w="17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924" w:type="dxa"/>
            <w:vAlign w:val="center"/>
          </w:tcPr>
          <w:p>
            <w:pPr>
              <w:pStyle w:val="9"/>
              <w:spacing w:before="35" w:line="223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单元</w:t>
            </w:r>
          </w:p>
        </w:tc>
        <w:tc>
          <w:tcPr>
            <w:tcW w:w="2145" w:type="dxa"/>
            <w:vAlign w:val="center"/>
          </w:tcPr>
          <w:p>
            <w:pPr>
              <w:pStyle w:val="9"/>
              <w:spacing w:before="35" w:line="222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pacing w:val="-1"/>
              </w:rPr>
              <w:t>水平四</w:t>
            </w:r>
            <w:r>
              <w:rPr>
                <w:rFonts w:hint="eastAsia"/>
                <w:spacing w:val="-1"/>
                <w:lang w:val="en-US" w:eastAsia="zh-CN"/>
              </w:rPr>
              <w:t>单一运动技能《引体向上》</w:t>
            </w:r>
          </w:p>
        </w:tc>
        <w:tc>
          <w:tcPr>
            <w:tcW w:w="1068" w:type="dxa"/>
            <w:vAlign w:val="center"/>
          </w:tcPr>
          <w:p>
            <w:pPr>
              <w:pStyle w:val="9"/>
              <w:spacing w:before="35" w:line="222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课次</w:t>
            </w:r>
          </w:p>
        </w:tc>
        <w:tc>
          <w:tcPr>
            <w:tcW w:w="2166" w:type="dxa"/>
            <w:gridSpan w:val="2"/>
            <w:vAlign w:val="center"/>
          </w:tcPr>
          <w:p>
            <w:pPr>
              <w:pStyle w:val="9"/>
              <w:spacing w:before="35" w:line="222" w:lineRule="auto"/>
              <w:jc w:val="center"/>
              <w:rPr>
                <w:rFonts w:hint="eastAsia"/>
                <w:spacing w:val="-8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第4周第1课时</w:t>
            </w:r>
          </w:p>
          <w:p>
            <w:pPr>
              <w:pStyle w:val="9"/>
              <w:spacing w:before="35" w:line="222" w:lineRule="auto"/>
              <w:jc w:val="center"/>
              <w:rPr>
                <w:rFonts w:hint="default"/>
                <w:spacing w:val="-8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(总第10课时)</w:t>
            </w:r>
          </w:p>
        </w:tc>
        <w:tc>
          <w:tcPr>
            <w:tcW w:w="1298" w:type="dxa"/>
            <w:vAlign w:val="center"/>
          </w:tcPr>
          <w:p>
            <w:pPr>
              <w:pStyle w:val="9"/>
              <w:spacing w:before="35" w:line="222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学生人数</w:t>
            </w:r>
          </w:p>
        </w:tc>
        <w:tc>
          <w:tcPr>
            <w:tcW w:w="1778" w:type="dxa"/>
            <w:vAlign w:val="center"/>
          </w:tcPr>
          <w:p>
            <w:pPr>
              <w:pStyle w:val="9"/>
              <w:spacing w:before="35" w:line="225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男生30人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  <w:jc w:val="center"/>
        </w:trPr>
        <w:tc>
          <w:tcPr>
            <w:tcW w:w="924" w:type="dxa"/>
            <w:vAlign w:val="center"/>
          </w:tcPr>
          <w:p>
            <w:pPr>
              <w:pStyle w:val="9"/>
              <w:spacing w:line="222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</w:t>
            </w:r>
          </w:p>
          <w:p>
            <w:pPr>
              <w:pStyle w:val="9"/>
              <w:spacing w:line="222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目标</w:t>
            </w:r>
          </w:p>
          <w:p>
            <w:pPr>
              <w:pStyle w:val="9"/>
              <w:spacing w:line="222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455" w:type="dxa"/>
            <w:gridSpan w:val="6"/>
            <w:vAlign w:val="top"/>
          </w:tcPr>
          <w:p>
            <w:pPr>
              <w:pStyle w:val="9"/>
              <w:numPr>
                <w:ilvl w:val="0"/>
                <w:numId w:val="3"/>
              </w:numPr>
              <w:spacing w:before="31" w:line="324" w:lineRule="auto"/>
              <w:ind w:left="120" w:right="112" w:firstLine="16"/>
              <w:jc w:val="both"/>
              <w:rPr>
                <w:rFonts w:hint="eastAsia"/>
                <w:lang w:eastAsia="zh-CN"/>
              </w:rPr>
            </w:pPr>
            <w:r>
              <w:rPr>
                <w:spacing w:val="1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运动能力：</w:t>
            </w:r>
            <w:r>
              <w:rPr>
                <w:spacing w:val="1"/>
              </w:rPr>
              <w:t>能</w:t>
            </w:r>
            <w:r>
              <w:rPr>
                <w:rFonts w:hint="eastAsia"/>
                <w:spacing w:val="1"/>
                <w:lang w:val="en-US" w:eastAsia="zh-CN"/>
              </w:rPr>
              <w:t>说出引体向上</w:t>
            </w:r>
            <w:r>
              <w:rPr>
                <w:spacing w:val="1"/>
              </w:rPr>
              <w:t>的动作技术要点</w:t>
            </w:r>
            <w:r>
              <w:rPr>
                <w:rFonts w:hint="eastAsia"/>
                <w:spacing w:val="1"/>
                <w:lang w:eastAsia="zh-CN"/>
              </w:rPr>
              <w:t>；</w:t>
            </w:r>
            <w:r>
              <w:rPr>
                <w:rFonts w:hint="eastAsia"/>
                <w:spacing w:val="1"/>
                <w:lang w:val="en-US" w:eastAsia="zh-CN"/>
              </w:rPr>
              <w:t>能独立或依靠辅助器材完成对应的练习次数，保证练习质量</w:t>
            </w:r>
            <w:r>
              <w:rPr>
                <w:spacing w:val="1"/>
              </w:rPr>
              <w:t>；</w:t>
            </w:r>
            <w:r>
              <w:rPr>
                <w:rFonts w:hint="eastAsia"/>
                <w:spacing w:val="1"/>
                <w:lang w:val="en-US" w:eastAsia="zh-CN"/>
              </w:rPr>
              <w:t>通过练习</w:t>
            </w:r>
            <w:r>
              <w:rPr>
                <w:spacing w:val="1"/>
              </w:rPr>
              <w:t>发展</w:t>
            </w:r>
            <w:r>
              <w:rPr>
                <w:rFonts w:hint="eastAsia"/>
                <w:spacing w:val="1"/>
                <w:lang w:val="en-US" w:eastAsia="zh-CN"/>
              </w:rPr>
              <w:t>身体</w:t>
            </w:r>
            <w:r>
              <w:rPr>
                <w:spacing w:val="1"/>
              </w:rPr>
              <w:t>灵敏性、协调性</w:t>
            </w:r>
            <w:r>
              <w:rPr>
                <w:rFonts w:hint="eastAsia"/>
                <w:spacing w:val="1"/>
                <w:lang w:eastAsia="zh-CN"/>
              </w:rPr>
              <w:t>，</w:t>
            </w:r>
            <w:r>
              <w:rPr>
                <w:rFonts w:hint="eastAsia"/>
                <w:spacing w:val="1"/>
                <w:lang w:val="en-US" w:eastAsia="zh-CN"/>
              </w:rPr>
              <w:t>增强</w:t>
            </w:r>
            <w:r>
              <w:t>上肢和腰腹等肌肉力量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9"/>
              <w:numPr>
                <w:ilvl w:val="0"/>
                <w:numId w:val="0"/>
              </w:numPr>
              <w:spacing w:before="31" w:line="324" w:lineRule="auto"/>
              <w:ind w:left="136" w:leftChars="0" w:right="112" w:rightChars="0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spacing w:val="1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hint="eastAsia"/>
                <w:spacing w:val="1"/>
                <w:lang w:eastAsia="zh-CN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spacing w:val="1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健康行为</w:t>
            </w:r>
            <w:r>
              <w:rPr>
                <w:rFonts w:hint="eastAsia"/>
                <w:spacing w:val="1"/>
                <w:lang w:eastAsia="zh-CN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spacing w:val="1"/>
              </w:rPr>
              <w:t>积极参与组合动作的</w:t>
            </w:r>
            <w:r>
              <w:rPr>
                <w:rFonts w:hint="eastAsia"/>
                <w:spacing w:val="1"/>
                <w:lang w:val="en-US" w:eastAsia="zh-CN"/>
              </w:rPr>
              <w:t>练习</w:t>
            </w:r>
            <w:r>
              <w:rPr>
                <w:spacing w:val="1"/>
              </w:rPr>
              <w:t>与比赛，做到学以致用</w:t>
            </w:r>
            <w:r>
              <w:rPr>
                <w:rFonts w:hint="eastAsia"/>
                <w:spacing w:val="1"/>
                <w:lang w:eastAsia="zh-CN"/>
              </w:rPr>
              <w:t>，</w:t>
            </w:r>
            <w:r>
              <w:rPr>
                <w:spacing w:val="1"/>
              </w:rPr>
              <w:t>能主动为同伴提供保护与帮助，</w:t>
            </w:r>
            <w:r>
              <w:rPr>
                <w:rFonts w:hint="eastAsia"/>
                <w:spacing w:val="1"/>
                <w:lang w:val="en-US" w:eastAsia="zh-CN"/>
              </w:rPr>
              <w:t>与</w:t>
            </w:r>
            <w:r>
              <w:rPr>
                <w:spacing w:val="1"/>
              </w:rPr>
              <w:t>同伴沟通学练的方法</w:t>
            </w:r>
            <w:r>
              <w:rPr>
                <w:rFonts w:hint="eastAsia"/>
                <w:spacing w:val="1"/>
                <w:lang w:eastAsia="zh-CN"/>
              </w:rPr>
              <w:t>，</w:t>
            </w:r>
            <w:r>
              <w:rPr>
                <w:rFonts w:hint="eastAsia"/>
                <w:spacing w:val="1"/>
                <w:lang w:val="en-US" w:eastAsia="zh-CN"/>
              </w:rPr>
              <w:t>并能及时给予相互评价。</w:t>
            </w:r>
          </w:p>
          <w:p>
            <w:pPr>
              <w:pStyle w:val="9"/>
              <w:numPr>
                <w:ilvl w:val="0"/>
                <w:numId w:val="0"/>
              </w:numPr>
              <w:spacing w:before="31" w:line="324" w:lineRule="auto"/>
              <w:ind w:left="136" w:leftChars="0" w:right="112" w:rightChars="0"/>
              <w:jc w:val="both"/>
            </w:pPr>
            <w:r>
              <w:rPr>
                <w:rFonts w:hint="eastAsia"/>
                <w:spacing w:val="1"/>
                <w:lang w:val="en-US" w:eastAsia="zh-CN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3、</w:t>
            </w:r>
            <w:r>
              <w:rPr>
                <w:spacing w:val="1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体育品德：</w:t>
            </w:r>
            <w:r>
              <w:rPr>
                <w:rFonts w:hint="eastAsia"/>
                <w:spacing w:val="1"/>
                <w:lang w:val="en-US" w:eastAsia="zh-CN"/>
              </w:rPr>
              <w:t>遵守练习要求和</w:t>
            </w:r>
            <w:r>
              <w:rPr>
                <w:spacing w:val="1"/>
              </w:rPr>
              <w:t>比赛规则，做到敢表现、爱练习、护同伴、重安全。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  <w:jc w:val="center"/>
        </w:trPr>
        <w:tc>
          <w:tcPr>
            <w:tcW w:w="924" w:type="dxa"/>
            <w:vAlign w:val="center"/>
          </w:tcPr>
          <w:p>
            <w:pPr>
              <w:pStyle w:val="9"/>
              <w:spacing w:before="134" w:line="222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</w:t>
            </w:r>
          </w:p>
          <w:p>
            <w:pPr>
              <w:pStyle w:val="9"/>
              <w:spacing w:before="134" w:line="222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</w:t>
            </w:r>
          </w:p>
          <w:p>
            <w:pPr>
              <w:pStyle w:val="9"/>
              <w:spacing w:before="134" w:line="222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内容</w:t>
            </w:r>
          </w:p>
        </w:tc>
        <w:tc>
          <w:tcPr>
            <w:tcW w:w="8455" w:type="dxa"/>
            <w:gridSpan w:val="6"/>
            <w:vAlign w:val="top"/>
          </w:tcPr>
          <w:p>
            <w:pPr>
              <w:pStyle w:val="9"/>
              <w:numPr>
                <w:ilvl w:val="0"/>
                <w:numId w:val="0"/>
              </w:numPr>
              <w:spacing w:before="31" w:line="324" w:lineRule="auto"/>
              <w:ind w:left="136" w:leftChars="0" w:right="112" w:rightChars="0"/>
              <w:jc w:val="both"/>
              <w:rPr>
                <w:rFonts w:hint="default"/>
                <w:spacing w:val="1"/>
                <w:lang w:val="en-US" w:eastAsia="zh-CN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1"/>
                <w:lang w:val="en-US" w:eastAsia="zh-CN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1、运动技能练习：</w:t>
            </w:r>
            <w:r>
              <w:rPr>
                <w:rFonts w:hint="eastAsia"/>
                <w:spacing w:val="1"/>
                <w:lang w:val="en-US" w:eastAsia="zh-CN"/>
              </w:rPr>
              <w:t>徒手辅助性练习、抓握杠训练、借助弹力带做引体提拉</w:t>
            </w:r>
          </w:p>
          <w:p>
            <w:pPr>
              <w:pStyle w:val="9"/>
              <w:numPr>
                <w:ilvl w:val="0"/>
                <w:numId w:val="0"/>
              </w:numPr>
              <w:spacing w:before="31" w:line="324" w:lineRule="auto"/>
              <w:ind w:left="136" w:leftChars="0" w:right="112" w:rightChars="0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2、体能练习：</w:t>
            </w:r>
            <w:r>
              <w:rPr>
                <w:rFonts w:hint="eastAsia"/>
                <w:spacing w:val="1"/>
                <w:lang w:val="en-US" w:eastAsia="zh-CN"/>
              </w:rPr>
              <w:t xml:space="preserve">分小组Tabata循环 </w:t>
            </w:r>
          </w:p>
          <w:p>
            <w:pPr>
              <w:pStyle w:val="9"/>
              <w:numPr>
                <w:ilvl w:val="0"/>
                <w:numId w:val="0"/>
              </w:numPr>
              <w:spacing w:before="31" w:line="324" w:lineRule="auto"/>
              <w:ind w:left="136" w:leftChars="0" w:right="112" w:rightChars="0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（1）仰卧收腹（2）协拉弹力带（3）健身椅推拉（4）集体深蹲跳</w:t>
            </w:r>
          </w:p>
          <w:p>
            <w:pPr>
              <w:pStyle w:val="9"/>
              <w:numPr>
                <w:ilvl w:val="0"/>
                <w:numId w:val="0"/>
              </w:numPr>
              <w:spacing w:before="31" w:line="324" w:lineRule="auto"/>
              <w:ind w:left="136" w:leftChars="0" w:right="112" w:rightChars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3、比赛或展示：</w:t>
            </w:r>
            <w:r>
              <w:rPr>
                <w:rFonts w:hint="eastAsia"/>
                <w:spacing w:val="1"/>
                <w:lang w:val="en-US" w:eastAsia="zh-CN"/>
              </w:rPr>
              <w:t>引体向上（个人+小组）积分赛；优秀同学的展示、教师展示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924" w:type="dxa"/>
            <w:vAlign w:val="center"/>
          </w:tcPr>
          <w:p>
            <w:pPr>
              <w:pStyle w:val="9"/>
              <w:spacing w:before="130" w:line="226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重难点</w:t>
            </w:r>
          </w:p>
        </w:tc>
        <w:tc>
          <w:tcPr>
            <w:tcW w:w="8455" w:type="dxa"/>
            <w:gridSpan w:val="6"/>
            <w:vAlign w:val="top"/>
          </w:tcPr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1"/>
                <w:lang w:val="en-US" w:eastAsia="zh-CN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1、学生学习的重难点：</w:t>
            </w:r>
            <w:r>
              <w:rPr>
                <w:spacing w:val="1"/>
              </w:rPr>
              <w:t>能够做到</w:t>
            </w:r>
            <w:r>
              <w:rPr>
                <w:rFonts w:hint="eastAsia"/>
                <w:spacing w:val="1"/>
                <w:lang w:val="en-US" w:eastAsia="zh-CN"/>
              </w:rPr>
              <w:t>握杠位置舒适准确、发力顺序正确、单个练习的质量有保证</w:t>
            </w:r>
            <w:r>
              <w:rPr>
                <w:spacing w:val="1"/>
              </w:rPr>
              <w:t>；能独立</w:t>
            </w:r>
            <w:r>
              <w:rPr>
                <w:rFonts w:hint="eastAsia"/>
                <w:spacing w:val="1"/>
                <w:lang w:val="en-US" w:eastAsia="zh-CN"/>
              </w:rPr>
              <w:t>完成引体向上的</w:t>
            </w:r>
            <w:r>
              <w:rPr>
                <w:spacing w:val="1"/>
              </w:rPr>
              <w:t>动作；适应体能练习的强度；同伴之间互帮互学、相互</w:t>
            </w:r>
            <w:r>
              <w:rPr>
                <w:spacing w:val="-3"/>
              </w:rPr>
              <w:t>鼓励。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2、教学内容的重难点：</w:t>
            </w:r>
            <w:r>
              <w:rPr>
                <w:rFonts w:hint="eastAsia"/>
                <w:spacing w:val="1"/>
                <w:lang w:val="en-US" w:eastAsia="zh-CN"/>
              </w:rPr>
              <w:t>掌握正确的肌肉发力顺序，在辅助帮助的情况下完成动作质量高；树立对练习引体向上的信心，提高背部及上肢力量。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3、教学组织的重难点：</w:t>
            </w:r>
            <w:r>
              <w:rPr>
                <w:rFonts w:hint="eastAsia"/>
                <w:spacing w:val="1"/>
                <w:lang w:val="en-US" w:eastAsia="zh-CN"/>
              </w:rPr>
              <w:t>组织学生在合作学练时明确角色分工并轮换练习；合理分组，提高练习密度。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</w:pPr>
            <w:r>
              <w:rPr>
                <w:rFonts w:hint="eastAsia"/>
                <w:spacing w:val="1"/>
                <w:lang w:val="en-US" w:eastAsia="zh-CN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4、教学方法的重难点：</w:t>
            </w:r>
            <w:r>
              <w:rPr>
                <w:rFonts w:hint="eastAsia"/>
                <w:spacing w:val="1"/>
                <w:lang w:val="en-US" w:eastAsia="zh-CN"/>
              </w:rPr>
              <w:t>调动学生的学练积极性，通过强化体能增加课的练习密度与强度。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  <w:jc w:val="center"/>
        </w:trPr>
        <w:tc>
          <w:tcPr>
            <w:tcW w:w="924" w:type="dxa"/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安全</w:t>
            </w:r>
          </w:p>
          <w:p>
            <w:pPr>
              <w:pStyle w:val="9"/>
              <w:spacing w:before="1" w:line="22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保障</w:t>
            </w:r>
          </w:p>
        </w:tc>
        <w:tc>
          <w:tcPr>
            <w:tcW w:w="4729" w:type="dxa"/>
            <w:gridSpan w:val="3"/>
            <w:vAlign w:val="center"/>
          </w:tcPr>
          <w:p>
            <w:pPr>
              <w:pStyle w:val="9"/>
              <w:numPr>
                <w:ilvl w:val="0"/>
                <w:numId w:val="4"/>
              </w:numPr>
              <w:spacing w:line="226" w:lineRule="auto"/>
              <w:jc w:val="both"/>
            </w:pPr>
            <w:r>
              <w:rPr>
                <w:rFonts w:hint="eastAsia"/>
                <w:spacing w:val="1"/>
                <w:lang w:val="en-US" w:eastAsia="zh-CN"/>
              </w:rPr>
              <w:t>做好充分的准备活动。鞋服专业，取出随身物品；</w:t>
            </w:r>
            <w:r>
              <w:rPr>
                <w:rFonts w:hint="eastAsia"/>
                <w:spacing w:val="1"/>
                <w:lang w:val="en-US" w:eastAsia="zh-CN"/>
              </w:rPr>
              <w:br w:type="textWrapping"/>
            </w:r>
            <w:r>
              <w:rPr>
                <w:rFonts w:hint="eastAsia"/>
                <w:spacing w:val="1"/>
                <w:lang w:val="en-US" w:eastAsia="zh-CN"/>
              </w:rPr>
              <w:t>2、合理布置场地、有效利用器材、严密组织教学；</w:t>
            </w:r>
            <w:r>
              <w:rPr>
                <w:rFonts w:hint="eastAsia"/>
                <w:spacing w:val="1"/>
                <w:lang w:val="en-US" w:eastAsia="zh-CN"/>
              </w:rPr>
              <w:br w:type="textWrapping"/>
            </w:r>
            <w:r>
              <w:rPr>
                <w:rFonts w:hint="eastAsia"/>
                <w:spacing w:val="1"/>
                <w:lang w:val="en-US" w:eastAsia="zh-CN"/>
              </w:rPr>
              <w:t>3、加强过程管理，强调自我防护，提高安全意识。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pStyle w:val="9"/>
              <w:spacing w:before="197" w:line="209" w:lineRule="auto"/>
              <w:ind w:left="459"/>
              <w:jc w:val="both"/>
            </w:pPr>
            <w:r>
              <w:rPr>
                <w:spacing w:val="2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场</w:t>
            </w:r>
            <w:r>
              <w:rPr>
                <w:spacing w:val="63"/>
              </w:rPr>
              <w:t xml:space="preserve"> </w:t>
            </w:r>
            <w:r>
              <w:rPr>
                <w:spacing w:val="2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  <w:r>
              <w:rPr>
                <w:spacing w:val="58"/>
              </w:rPr>
              <w:t xml:space="preserve"> </w:t>
            </w:r>
            <w:r>
              <w:rPr>
                <w:spacing w:val="2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器</w:t>
            </w:r>
            <w:r>
              <w:rPr>
                <w:spacing w:val="58"/>
              </w:rPr>
              <w:t xml:space="preserve"> </w:t>
            </w:r>
            <w:r>
              <w:rPr>
                <w:spacing w:val="2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材</w:t>
            </w:r>
          </w:p>
        </w:tc>
        <w:tc>
          <w:tcPr>
            <w:tcW w:w="3076" w:type="dxa"/>
            <w:gridSpan w:val="2"/>
            <w:vAlign w:val="center"/>
          </w:tcPr>
          <w:p>
            <w:pPr>
              <w:pStyle w:val="9"/>
              <w:spacing w:before="1" w:line="223" w:lineRule="auto"/>
              <w:jc w:val="center"/>
              <w:rPr>
                <w:spacing w:val="-9"/>
              </w:rPr>
            </w:pPr>
            <w:r>
              <w:rPr>
                <w:spacing w:val="-9"/>
              </w:rPr>
              <w:t>室</w:t>
            </w:r>
            <w:r>
              <w:rPr>
                <w:rFonts w:hint="eastAsia"/>
                <w:spacing w:val="-9"/>
                <w:lang w:val="en-US" w:eastAsia="zh-CN"/>
              </w:rPr>
              <w:t>外活动健身区1片；</w:t>
            </w:r>
          </w:p>
          <w:p>
            <w:pPr>
              <w:pStyle w:val="9"/>
              <w:spacing w:before="1" w:line="223" w:lineRule="auto"/>
              <w:jc w:val="center"/>
              <w:rPr>
                <w:rFonts w:hint="eastAsia"/>
                <w:spacing w:val="-9"/>
                <w:lang w:val="en-US"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不同高度单杠10组；</w:t>
            </w:r>
          </w:p>
          <w:p>
            <w:pPr>
              <w:pStyle w:val="9"/>
              <w:spacing w:before="1" w:line="223" w:lineRule="auto"/>
              <w:jc w:val="center"/>
              <w:rPr>
                <w:rFonts w:hint="eastAsia"/>
                <w:spacing w:val="-9"/>
                <w:lang w:val="en-US"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蓝色弹力带10根；</w:t>
            </w:r>
          </w:p>
          <w:p>
            <w:pPr>
              <w:pStyle w:val="9"/>
              <w:spacing w:before="1" w:line="223" w:lineRule="auto"/>
              <w:jc w:val="center"/>
              <w:rPr>
                <w:rFonts w:hint="eastAsia"/>
                <w:spacing w:val="-9"/>
                <w:lang w:val="en-US"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绿色弹力带5根；</w:t>
            </w:r>
          </w:p>
          <w:p>
            <w:pPr>
              <w:pStyle w:val="9"/>
              <w:spacing w:before="1" w:line="223" w:lineRule="auto"/>
              <w:jc w:val="center"/>
              <w:rPr>
                <w:rFonts w:hint="default"/>
                <w:spacing w:val="-9"/>
                <w:lang w:val="en-US" w:eastAsia="zh-CN"/>
              </w:rPr>
            </w:pPr>
            <w:r>
              <w:rPr>
                <w:rFonts w:hint="eastAsia"/>
                <w:spacing w:val="-9"/>
                <w:lang w:val="en-US" w:eastAsia="zh-CN"/>
              </w:rPr>
              <w:t>塑料凳10张；音响1个。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tbl>
      <w:tblPr>
        <w:tblStyle w:val="10"/>
        <w:tblW w:w="93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655"/>
        <w:gridCol w:w="5"/>
        <w:gridCol w:w="868"/>
        <w:gridCol w:w="811"/>
        <w:gridCol w:w="941"/>
        <w:gridCol w:w="5"/>
        <w:gridCol w:w="2443"/>
        <w:gridCol w:w="165"/>
        <w:gridCol w:w="5"/>
        <w:gridCol w:w="1480"/>
        <w:gridCol w:w="757"/>
        <w:gridCol w:w="483"/>
        <w:gridCol w:w="5"/>
        <w:gridCol w:w="751"/>
        <w:gridCol w:w="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24" w:hRule="atLeast"/>
          <w:jc w:val="center"/>
        </w:trPr>
        <w:tc>
          <w:tcPr>
            <w:tcW w:w="660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课的</w:t>
            </w:r>
          </w:p>
          <w:p>
            <w:pPr>
              <w:pStyle w:val="9"/>
              <w:spacing w:before="1" w:line="221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结构</w:t>
            </w:r>
          </w:p>
        </w:tc>
        <w:tc>
          <w:tcPr>
            <w:tcW w:w="2625" w:type="dxa"/>
            <w:gridSpan w:val="4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具体教学内容</w:t>
            </w:r>
          </w:p>
        </w:tc>
        <w:tc>
          <w:tcPr>
            <w:tcW w:w="2613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教与学的方法</w:t>
            </w:r>
          </w:p>
        </w:tc>
        <w:tc>
          <w:tcPr>
            <w:tcW w:w="2237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组织形式</w:t>
            </w:r>
          </w:p>
        </w:tc>
        <w:tc>
          <w:tcPr>
            <w:tcW w:w="1244" w:type="dxa"/>
            <w:gridSpan w:val="4"/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运动负荷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844" w:hRule="atLeast"/>
          <w:jc w:val="center"/>
        </w:trPr>
        <w:tc>
          <w:tcPr>
            <w:tcW w:w="66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625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613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37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88" w:type="dxa"/>
            <w:gridSpan w:val="2"/>
            <w:textDirection w:val="tbRlV"/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强度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3723" w:hRule="atLeast"/>
          <w:jc w:val="center"/>
        </w:trPr>
        <w:tc>
          <w:tcPr>
            <w:tcW w:w="660" w:type="dxa"/>
            <w:gridSpan w:val="2"/>
            <w:vMerge w:val="restart"/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准</w:t>
            </w:r>
          </w:p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</w:p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</w:t>
            </w:r>
          </w:p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  <w:p>
            <w:pPr>
              <w:pStyle w:val="9"/>
              <w:spacing w:before="1" w:line="221" w:lineRule="auto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(6)</w:t>
            </w:r>
          </w:p>
        </w:tc>
        <w:tc>
          <w:tcPr>
            <w:tcW w:w="2625" w:type="dxa"/>
            <w:gridSpan w:val="4"/>
            <w:vAlign w:val="top"/>
          </w:tcPr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一、课堂常规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1、体育委员整队，汇报人数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2、师生问好；安排见习生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3、教师导入：引体向上是《国家体质健康测试标准》测试内容，常州市体育中考也将它作为平时成绩验收的必测项目。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4、宣布本课的教学内容，提出学练要求</w:t>
            </w:r>
          </w:p>
          <w:p>
            <w:pPr>
              <w:pStyle w:val="9"/>
              <w:spacing w:before="1" w:line="221" w:lineRule="auto"/>
              <w:ind w:left="121"/>
              <w:rPr>
                <w:rFonts w:hint="default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2613" w:type="dxa"/>
            <w:gridSpan w:val="3"/>
            <w:vAlign w:val="top"/>
          </w:tcPr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教师：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1、检查学生课堂常规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2、宣布学习内容、学习目标，提出学练及安全方面要求。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学生：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1、集合时做到快、静、齐，精神饱满，报数声音洪亮；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2、积极投入课堂，明确本课的学习任务；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lang w:val="en-US" w:eastAsia="zh-CN"/>
              </w:rPr>
              <w:t>3、见习生随堂听课。</w:t>
            </w:r>
          </w:p>
        </w:tc>
        <w:tc>
          <w:tcPr>
            <w:tcW w:w="2237" w:type="dxa"/>
            <w:gridSpan w:val="2"/>
            <w:vAlign w:val="top"/>
          </w:tcPr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教师组织：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面向老师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三列横队集合</w:t>
            </w:r>
          </w:p>
          <w:p>
            <w:pPr>
              <w:pStyle w:val="9"/>
              <w:spacing w:before="34" w:line="325" w:lineRule="auto"/>
              <w:ind w:right="110"/>
              <w:jc w:val="both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default"/>
                <w:b/>
                <w:bCs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pacing w:val="1"/>
                <w:sz w:val="18"/>
                <w:szCs w:val="18"/>
                <w:lang w:val="en-US" w:eastAsia="zh-CN"/>
              </w:rPr>
              <w:t>××××××××××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default"/>
                <w:b/>
                <w:bCs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pacing w:val="1"/>
                <w:sz w:val="18"/>
                <w:szCs w:val="18"/>
                <w:lang w:val="en-US" w:eastAsia="zh-CN"/>
              </w:rPr>
              <w:t>××××××××××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default"/>
                <w:b/>
                <w:bCs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pacing w:val="1"/>
                <w:sz w:val="18"/>
                <w:szCs w:val="18"/>
                <w:lang w:val="en-US" w:eastAsia="zh-CN"/>
              </w:rPr>
              <w:t>××××××××××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center"/>
              <w:rPr>
                <w:rFonts w:hint="eastAsia"/>
                <w:b/>
                <w:bCs/>
                <w:spacing w:val="1"/>
                <w:lang w:val="en-US" w:eastAsia="zh-CN"/>
              </w:rPr>
            </w:pPr>
            <w:r>
              <w:rPr>
                <w:rFonts w:hint="eastAsia"/>
                <w:b/>
                <w:bCs/>
                <w:spacing w:val="1"/>
                <w:lang w:val="en-US" w:eastAsia="zh-CN"/>
              </w:rPr>
              <w:t>◎</w:t>
            </w:r>
          </w:p>
          <w:p>
            <w:pPr>
              <w:pStyle w:val="9"/>
              <w:spacing w:before="34" w:line="325" w:lineRule="auto"/>
              <w:ind w:right="110"/>
              <w:jc w:val="both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要求：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集合快静齐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lang w:val="en-US" w:eastAsia="zh-CN"/>
              </w:rPr>
              <w:t>认真听讲</w:t>
            </w:r>
          </w:p>
        </w:tc>
        <w:tc>
          <w:tcPr>
            <w:tcW w:w="488" w:type="dxa"/>
            <w:gridSpan w:val="2"/>
            <w:vAlign w:val="center"/>
          </w:tcPr>
          <w:p>
            <w:pPr>
              <w:pStyle w:val="9"/>
              <w:spacing w:line="200" w:lineRule="auto"/>
              <w:jc w:val="center"/>
              <w:rPr>
                <w:rFonts w:hint="default" w:eastAsia="宋体"/>
                <w:b/>
                <w:bCs/>
                <w:sz w:val="40"/>
                <w:szCs w:val="40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-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default" w:ascii="Arial" w:eastAsia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32"/>
                <w:szCs w:val="32"/>
                <w:lang w:val="en-US" w:eastAsia="zh-CN"/>
              </w:rPr>
              <w:t>-</w:t>
            </w:r>
          </w:p>
          <w:p>
            <w:pPr>
              <w:spacing w:line="261" w:lineRule="auto"/>
              <w:jc w:val="center"/>
              <w:rPr>
                <w:rFonts w:ascii="Arial"/>
                <w:b/>
                <w:bCs/>
                <w:sz w:val="32"/>
                <w:szCs w:val="32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b/>
                <w:bCs/>
                <w:sz w:val="32"/>
                <w:szCs w:val="32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b/>
                <w:bCs/>
                <w:sz w:val="32"/>
                <w:szCs w:val="32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b/>
                <w:bCs/>
                <w:sz w:val="32"/>
                <w:szCs w:val="32"/>
              </w:rPr>
            </w:pPr>
          </w:p>
          <w:p>
            <w:pPr>
              <w:spacing w:line="262" w:lineRule="auto"/>
              <w:jc w:val="center"/>
              <w:rPr>
                <w:rFonts w:ascii="Arial"/>
                <w:b/>
                <w:bCs/>
                <w:sz w:val="32"/>
                <w:szCs w:val="32"/>
              </w:rPr>
            </w:pPr>
          </w:p>
          <w:p>
            <w:pPr>
              <w:pStyle w:val="9"/>
              <w:spacing w:before="1" w:line="221" w:lineRule="auto"/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4642" w:hRule="atLeast"/>
          <w:jc w:val="center"/>
        </w:trPr>
        <w:tc>
          <w:tcPr>
            <w:tcW w:w="660" w:type="dxa"/>
            <w:gridSpan w:val="2"/>
            <w:vMerge w:val="continue"/>
            <w:vAlign w:val="top"/>
          </w:tcPr>
          <w:p>
            <w:pPr>
              <w:pStyle w:val="9"/>
              <w:spacing w:line="223" w:lineRule="auto"/>
              <w:ind w:left="345"/>
            </w:pPr>
          </w:p>
        </w:tc>
        <w:tc>
          <w:tcPr>
            <w:tcW w:w="2625" w:type="dxa"/>
            <w:gridSpan w:val="4"/>
            <w:vAlign w:val="top"/>
          </w:tcPr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二、热身活动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1、慢跑热身</w:t>
            </w:r>
          </w:p>
          <w:p>
            <w:pPr>
              <w:pStyle w:val="9"/>
              <w:spacing w:before="34" w:line="325" w:lineRule="auto"/>
              <w:ind w:right="110"/>
              <w:jc w:val="both"/>
              <w:rPr>
                <w:rFonts w:hint="default"/>
                <w:spacing w:val="1"/>
                <w:lang w:val="en-US" w:eastAsia="zh-CN"/>
              </w:rPr>
            </w:pPr>
          </w:p>
          <w:p>
            <w:pPr>
              <w:pStyle w:val="9"/>
              <w:spacing w:before="34" w:line="325" w:lineRule="auto"/>
              <w:ind w:right="110"/>
              <w:jc w:val="both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before="34" w:line="325" w:lineRule="auto"/>
              <w:ind w:right="110"/>
              <w:jc w:val="both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2、专项热身操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（1）头部运动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（2）肩部绕环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（3）扩胸运动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（4）体转运动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（5）腹背运动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（6）收腹运动</w:t>
            </w:r>
          </w:p>
        </w:tc>
        <w:tc>
          <w:tcPr>
            <w:tcW w:w="2613" w:type="dxa"/>
            <w:gridSpan w:val="3"/>
            <w:vAlign w:val="top"/>
          </w:tcPr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教师：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1、组合学生成一路纵队慢跑，跑步过程中模仿老师动作，活动开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2、组织学生练习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3、带领学生进行做专项准备活动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学生：</w:t>
            </w:r>
          </w:p>
          <w:p>
            <w:pPr>
              <w:pStyle w:val="9"/>
              <w:numPr>
                <w:ilvl w:val="0"/>
                <w:numId w:val="5"/>
              </w:numPr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认真模仿，明确老师要求</w:t>
            </w:r>
          </w:p>
          <w:p>
            <w:pPr>
              <w:pStyle w:val="9"/>
              <w:numPr>
                <w:ilvl w:val="0"/>
                <w:numId w:val="0"/>
              </w:numPr>
              <w:spacing w:before="34" w:line="325" w:lineRule="auto"/>
              <w:ind w:left="136" w:leftChars="0" w:right="110" w:rightChars="0"/>
              <w:jc w:val="both"/>
              <w:rPr>
                <w:spacing w:val="-1"/>
              </w:rPr>
            </w:pPr>
            <w:r>
              <w:rPr>
                <w:rFonts w:hint="eastAsia"/>
                <w:spacing w:val="1"/>
                <w:lang w:val="en-US" w:eastAsia="zh-CN"/>
              </w:rPr>
              <w:t>2、跟随老师进行专项热身练习，充分活动头部、颈肩、腰腹部位。</w:t>
            </w:r>
          </w:p>
        </w:tc>
        <w:tc>
          <w:tcPr>
            <w:tcW w:w="2237" w:type="dxa"/>
            <w:gridSpan w:val="2"/>
            <w:vAlign w:val="top"/>
          </w:tcPr>
          <w:p>
            <w:pPr>
              <w:pStyle w:val="9"/>
              <w:spacing w:before="36" w:line="222" w:lineRule="auto"/>
              <w:ind w:left="126"/>
              <w:rPr>
                <w:spacing w:val="-2"/>
              </w:rPr>
            </w:pPr>
            <w:r>
              <w:rPr>
                <w:rFonts w:hint="eastAsia"/>
                <w:spacing w:val="-2"/>
                <w:lang w:val="en-US" w:eastAsia="zh-CN"/>
              </w:rPr>
              <w:t>慢跑形式</w:t>
            </w:r>
            <w:r>
              <w:rPr>
                <w:spacing w:val="-2"/>
              </w:rPr>
              <w:t>：</w:t>
            </w:r>
          </w:p>
          <w:p>
            <w:pPr>
              <w:pStyle w:val="9"/>
              <w:spacing w:before="36" w:line="222" w:lineRule="auto"/>
              <w:ind w:left="126"/>
              <w:rPr>
                <w:spacing w:val="-2"/>
              </w:rPr>
            </w:pPr>
          </w:p>
          <w:p>
            <w:pPr>
              <w:pStyle w:val="9"/>
              <w:spacing w:before="36" w:line="222" w:lineRule="auto"/>
              <w:ind w:left="126"/>
              <w:rPr>
                <w:rFonts w:ascii="Arial"/>
                <w:sz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214630</wp:posOffset>
                  </wp:positionV>
                  <wp:extent cx="1212850" cy="636270"/>
                  <wp:effectExtent l="0" t="0" r="6350" b="11430"/>
                  <wp:wrapSquare wrapText="bothSides"/>
                  <wp:docPr id="1" name="图片 1" descr="S%%UMHD}30MX[L1]QR{KAV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S%%UMHD}30MX[L1]QR{KAV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63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9"/>
              <w:spacing w:before="78" w:line="222" w:lineRule="auto"/>
              <w:ind w:left="126"/>
              <w:rPr>
                <w:spacing w:val="-2"/>
              </w:rPr>
            </w:pPr>
          </w:p>
          <w:p>
            <w:pPr>
              <w:pStyle w:val="9"/>
              <w:spacing w:before="78" w:line="222" w:lineRule="auto"/>
              <w:ind w:left="126"/>
              <w:rPr>
                <w:spacing w:val="-2"/>
              </w:rPr>
            </w:pPr>
            <w:r>
              <w:rPr>
                <w:spacing w:val="-2"/>
              </w:rPr>
              <w:t>教师组织：</w:t>
            </w:r>
          </w:p>
          <w:p>
            <w:pPr>
              <w:pStyle w:val="9"/>
              <w:spacing w:before="78" w:line="222" w:lineRule="auto"/>
              <w:ind w:left="126"/>
              <w:rPr>
                <w:spacing w:val="-2"/>
              </w:rPr>
            </w:pPr>
          </w:p>
          <w:p>
            <w:pPr>
              <w:pStyle w:val="9"/>
              <w:spacing w:before="34" w:line="325" w:lineRule="auto"/>
              <w:ind w:left="119" w:right="110" w:firstLine="17"/>
              <w:jc w:val="center"/>
              <w:rPr>
                <w:rFonts w:hint="default"/>
                <w:b/>
                <w:bCs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pacing w:val="1"/>
                <w:sz w:val="18"/>
                <w:szCs w:val="18"/>
                <w:lang w:val="en-US" w:eastAsia="zh-CN"/>
              </w:rPr>
              <w:t>××××××××××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center"/>
              <w:rPr>
                <w:rFonts w:hint="default"/>
                <w:b/>
                <w:bCs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pacing w:val="1"/>
                <w:sz w:val="18"/>
                <w:szCs w:val="18"/>
                <w:lang w:val="en-US" w:eastAsia="zh-CN"/>
              </w:rPr>
              <w:t>××××××××××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center"/>
              <w:rPr>
                <w:rFonts w:hint="default"/>
                <w:b/>
                <w:bCs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pacing w:val="1"/>
                <w:sz w:val="18"/>
                <w:szCs w:val="18"/>
                <w:lang w:val="en-US" w:eastAsia="zh-CN"/>
              </w:rPr>
              <w:t>××××××××××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center"/>
              <w:rPr>
                <w:rFonts w:hint="eastAsia"/>
                <w:b/>
                <w:bCs/>
                <w:spacing w:val="1"/>
                <w:lang w:val="en-US" w:eastAsia="zh-CN"/>
              </w:rPr>
            </w:pPr>
            <w:r>
              <w:rPr>
                <w:rFonts w:hint="eastAsia"/>
                <w:b/>
                <w:bCs/>
                <w:spacing w:val="1"/>
                <w:lang w:val="en-US" w:eastAsia="zh-CN"/>
              </w:rPr>
              <w:t>◎</w:t>
            </w:r>
          </w:p>
          <w:p>
            <w:pPr>
              <w:spacing w:line="1192" w:lineRule="exac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488" w:type="dxa"/>
            <w:gridSpan w:val="2"/>
            <w:vAlign w:val="center"/>
          </w:tcPr>
          <w:p>
            <w:pPr>
              <w:pStyle w:val="9"/>
              <w:spacing w:before="1" w:line="20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  <w:p>
            <w:pPr>
              <w:pStyle w:val="9"/>
              <w:spacing w:before="1" w:line="20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分钟</w:t>
            </w:r>
          </w:p>
        </w:tc>
        <w:tc>
          <w:tcPr>
            <w:tcW w:w="756" w:type="dxa"/>
            <w:gridSpan w:val="2"/>
            <w:vAlign w:val="top"/>
          </w:tcPr>
          <w:p>
            <w:pPr>
              <w:pStyle w:val="9"/>
              <w:spacing w:before="132" w:line="223" w:lineRule="auto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spacing w:before="132" w:line="223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2-3圈</w:t>
            </w:r>
          </w:p>
          <w:p>
            <w:pPr>
              <w:pStyle w:val="9"/>
              <w:spacing w:before="132" w:line="223" w:lineRule="auto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spacing w:before="132" w:line="223" w:lineRule="auto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spacing w:before="132" w:line="223" w:lineRule="auto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spacing w:before="132" w:line="223" w:lineRule="auto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9"/>
              <w:spacing w:before="132" w:line="223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强度小</w:t>
            </w:r>
          </w:p>
          <w:p>
            <w:pPr>
              <w:pStyle w:val="9"/>
              <w:spacing w:before="132" w:line="223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4x8拍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847" w:hRule="atLeast"/>
          <w:jc w:val="center"/>
        </w:trPr>
        <w:tc>
          <w:tcPr>
            <w:tcW w:w="9379" w:type="dxa"/>
            <w:gridSpan w:val="15"/>
            <w:vAlign w:val="top"/>
          </w:tcPr>
          <w:p>
            <w:pPr>
              <w:pStyle w:val="9"/>
              <w:spacing w:before="39" w:line="423" w:lineRule="exact"/>
              <w:ind w:left="126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设计意图：</w:t>
            </w:r>
            <w:r>
              <w:rPr>
                <w:rFonts w:hint="eastAsia"/>
                <w:spacing w:val="1"/>
                <w:lang w:val="en-US" w:eastAsia="zh-CN"/>
              </w:rPr>
              <w:t>通过教师语言导入，引起学生重视，激发学生练习积极性；将一些活动肩关节的动作融合入到慢跑中；通过专项性热身操快速活动开身体，为后续相应练习铺垫。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24" w:hRule="atLeast"/>
          <w:jc w:val="center"/>
        </w:trPr>
        <w:tc>
          <w:tcPr>
            <w:tcW w:w="660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课的</w:t>
            </w:r>
          </w:p>
          <w:p>
            <w:pPr>
              <w:pStyle w:val="9"/>
              <w:spacing w:before="1" w:line="221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结构</w:t>
            </w:r>
          </w:p>
        </w:tc>
        <w:tc>
          <w:tcPr>
            <w:tcW w:w="2625" w:type="dxa"/>
            <w:gridSpan w:val="4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具体教学内容</w:t>
            </w:r>
          </w:p>
        </w:tc>
        <w:tc>
          <w:tcPr>
            <w:tcW w:w="2613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教与学的方法</w:t>
            </w:r>
          </w:p>
        </w:tc>
        <w:tc>
          <w:tcPr>
            <w:tcW w:w="2242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组织形式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运动负荷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844" w:hRule="atLeast"/>
          <w:jc w:val="center"/>
        </w:trPr>
        <w:tc>
          <w:tcPr>
            <w:tcW w:w="66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625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613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42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83" w:type="dxa"/>
            <w:textDirection w:val="tbRlV"/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强度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89" w:hRule="atLeast"/>
          <w:jc w:val="center"/>
        </w:trPr>
        <w:tc>
          <w:tcPr>
            <w:tcW w:w="660" w:type="dxa"/>
            <w:gridSpan w:val="2"/>
            <w:vAlign w:val="center"/>
          </w:tcPr>
          <w:p>
            <w:pPr>
              <w:pStyle w:val="9"/>
              <w:spacing w:line="223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</w:t>
            </w:r>
          </w:p>
          <w:p>
            <w:pPr>
              <w:pStyle w:val="9"/>
              <w:spacing w:line="223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本</w:t>
            </w:r>
          </w:p>
          <w:p>
            <w:pPr>
              <w:pStyle w:val="9"/>
              <w:spacing w:line="223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部</w:t>
            </w:r>
          </w:p>
          <w:p>
            <w:pPr>
              <w:pStyle w:val="9"/>
              <w:spacing w:line="223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分</w:t>
            </w:r>
          </w:p>
          <w:p>
            <w:pPr>
              <w:pStyle w:val="9"/>
              <w:spacing w:line="223" w:lineRule="auto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（32）</w:t>
            </w:r>
          </w:p>
        </w:tc>
        <w:tc>
          <w:tcPr>
            <w:tcW w:w="2625" w:type="dxa"/>
            <w:gridSpan w:val="4"/>
            <w:vAlign w:val="top"/>
          </w:tcPr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一、徒手引体辅助练习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（1）肩胛上提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（2）正臂力弯举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（3）徒手向上提拉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（4）徒手做引体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（5）三人一组提拉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default"/>
                <w:spacing w:val="1"/>
                <w:lang w:val="en-US" w:eastAsia="zh-CN"/>
              </w:rPr>
            </w:pP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default"/>
                <w:spacing w:val="1"/>
                <w:lang w:val="en-US" w:eastAsia="zh-CN"/>
              </w:rPr>
            </w:pP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default"/>
                <w:spacing w:val="1"/>
                <w:lang w:val="en-US" w:eastAsia="zh-CN"/>
              </w:rPr>
            </w:pP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default"/>
                <w:spacing w:val="1"/>
                <w:lang w:val="en-US" w:eastAsia="zh-CN"/>
              </w:rPr>
            </w:pP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default"/>
                <w:spacing w:val="1"/>
                <w:lang w:val="en-US" w:eastAsia="zh-CN"/>
              </w:rPr>
            </w:pPr>
          </w:p>
          <w:p>
            <w:pPr>
              <w:pStyle w:val="9"/>
              <w:spacing w:before="34" w:line="325" w:lineRule="auto"/>
              <w:ind w:right="110"/>
              <w:jc w:val="both"/>
              <w:rPr>
                <w:rFonts w:hint="default"/>
                <w:spacing w:val="1"/>
                <w:lang w:val="en-US" w:eastAsia="zh-CN"/>
              </w:rPr>
            </w:pPr>
          </w:p>
          <w:p>
            <w:pPr>
              <w:pStyle w:val="9"/>
              <w:spacing w:before="34" w:line="325" w:lineRule="auto"/>
              <w:ind w:right="110"/>
              <w:jc w:val="both"/>
              <w:rPr>
                <w:rFonts w:hint="default"/>
                <w:spacing w:val="1"/>
                <w:lang w:val="en-US" w:eastAsia="zh-CN"/>
              </w:rPr>
            </w:pPr>
          </w:p>
          <w:p>
            <w:pPr>
              <w:pStyle w:val="9"/>
              <w:spacing w:before="34" w:line="325" w:lineRule="auto"/>
              <w:ind w:right="110"/>
              <w:jc w:val="both"/>
              <w:rPr>
                <w:rFonts w:hint="default"/>
                <w:spacing w:val="1"/>
                <w:lang w:val="en-US" w:eastAsia="zh-CN"/>
              </w:rPr>
            </w:pPr>
          </w:p>
          <w:p>
            <w:pPr>
              <w:pStyle w:val="9"/>
              <w:spacing w:before="34" w:line="325" w:lineRule="auto"/>
              <w:ind w:right="110"/>
              <w:jc w:val="both"/>
              <w:rPr>
                <w:rFonts w:hint="default"/>
                <w:spacing w:val="1"/>
                <w:lang w:val="en-US" w:eastAsia="zh-CN"/>
              </w:rPr>
            </w:pPr>
          </w:p>
          <w:p>
            <w:pPr>
              <w:pStyle w:val="9"/>
              <w:spacing w:before="34" w:line="325" w:lineRule="auto"/>
              <w:ind w:right="110"/>
              <w:jc w:val="both"/>
              <w:rPr>
                <w:rFonts w:hint="default"/>
                <w:spacing w:val="1"/>
                <w:lang w:val="en-US" w:eastAsia="zh-CN"/>
              </w:rPr>
            </w:pPr>
          </w:p>
          <w:p>
            <w:pPr>
              <w:pStyle w:val="9"/>
              <w:numPr>
                <w:ilvl w:val="0"/>
                <w:numId w:val="6"/>
              </w:numPr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单杠抓杠练习</w:t>
            </w:r>
          </w:p>
          <w:p>
            <w:pPr>
              <w:pStyle w:val="9"/>
              <w:numPr>
                <w:ilvl w:val="0"/>
                <w:numId w:val="7"/>
              </w:numPr>
              <w:spacing w:before="34" w:line="325" w:lineRule="auto"/>
              <w:ind w:left="136" w:leftChars="0" w:right="110" w:rightChars="0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跳上抓杠训练</w:t>
            </w:r>
          </w:p>
          <w:p>
            <w:pPr>
              <w:pStyle w:val="9"/>
              <w:numPr>
                <w:ilvl w:val="0"/>
                <w:numId w:val="7"/>
              </w:numPr>
              <w:spacing w:before="34" w:line="325" w:lineRule="auto"/>
              <w:ind w:left="136" w:leftChars="0" w:right="110" w:rightChars="0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悬垂换手抓杠</w:t>
            </w:r>
          </w:p>
        </w:tc>
        <w:tc>
          <w:tcPr>
            <w:tcW w:w="2613" w:type="dxa"/>
            <w:gridSpan w:val="3"/>
            <w:vAlign w:val="top"/>
          </w:tcPr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教师：</w:t>
            </w:r>
          </w:p>
          <w:p>
            <w:pPr>
              <w:pStyle w:val="9"/>
              <w:numPr>
                <w:ilvl w:val="0"/>
                <w:numId w:val="8"/>
              </w:numPr>
              <w:spacing w:before="34" w:line="325" w:lineRule="auto"/>
              <w:ind w:left="119" w:right="110" w:firstLine="17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组织学生依旧呈三列横队，在教师带领下依次做相应练习；</w:t>
            </w:r>
          </w:p>
          <w:p>
            <w:pPr>
              <w:pStyle w:val="9"/>
              <w:numPr>
                <w:ilvl w:val="0"/>
                <w:numId w:val="8"/>
              </w:numPr>
              <w:spacing w:before="34" w:line="325" w:lineRule="auto"/>
              <w:ind w:left="119" w:right="110" w:firstLine="17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教师示范每个练习，带领学生集体学练</w:t>
            </w:r>
          </w:p>
          <w:p>
            <w:pPr>
              <w:pStyle w:val="9"/>
              <w:numPr>
                <w:ilvl w:val="0"/>
                <w:numId w:val="8"/>
              </w:numPr>
              <w:spacing w:before="34" w:line="325" w:lineRule="auto"/>
              <w:ind w:left="119" w:leftChars="0" w:right="110" w:firstLine="17" w:firstLineChars="0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在练习一（5）中，组织学生三人一组：一人仰面躺垫子上成屈腿姿势，另一人抓住同伴手腕向上提拉；第三人观察并及时给予评价，轮流交换。</w:t>
            </w:r>
          </w:p>
          <w:p>
            <w:pPr>
              <w:pStyle w:val="9"/>
              <w:numPr>
                <w:ilvl w:val="0"/>
                <w:numId w:val="8"/>
              </w:numPr>
              <w:spacing w:before="34" w:line="325" w:lineRule="auto"/>
              <w:ind w:left="119" w:leftChars="0" w:right="110" w:firstLine="17" w:firstLineChars="0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在合作练习中，组织学生填写学习评价表，让学生相互之间及时评价反馈，纠正错误</w:t>
            </w: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学生：</w:t>
            </w:r>
          </w:p>
          <w:p>
            <w:pPr>
              <w:pStyle w:val="9"/>
              <w:numPr>
                <w:ilvl w:val="0"/>
                <w:numId w:val="9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认真听老师讲解练习内容与要求，并积极尝试，完成练习</w:t>
            </w:r>
          </w:p>
          <w:p>
            <w:pPr>
              <w:pStyle w:val="9"/>
              <w:numPr>
                <w:ilvl w:val="0"/>
                <w:numId w:val="9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left="0" w:leftChars="0" w:right="110" w:rightChars="0" w:firstLine="0" w:firstLineChars="0"/>
              <w:jc w:val="both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在合作练习中注意同伴之间的提示与帮助</w:t>
            </w:r>
          </w:p>
          <w:p>
            <w:pPr>
              <w:pStyle w:val="9"/>
              <w:numPr>
                <w:ilvl w:val="0"/>
                <w:numId w:val="9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left="0" w:leftChars="0" w:right="110" w:rightChars="0" w:firstLine="0" w:firstLineChars="0"/>
              <w:jc w:val="both"/>
              <w:textAlignment w:val="baseline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未轮到练习的同学，积极观察练习同伴的练习动作，在学习任务卡上进行记录评价，并将结果反馈给同伴，相互指正。</w:t>
            </w:r>
          </w:p>
        </w:tc>
        <w:tc>
          <w:tcPr>
            <w:tcW w:w="2242" w:type="dxa"/>
            <w:gridSpan w:val="3"/>
            <w:vAlign w:val="top"/>
          </w:tcPr>
          <w:p>
            <w:pPr>
              <w:pStyle w:val="9"/>
              <w:spacing w:before="34" w:line="325" w:lineRule="auto"/>
              <w:ind w:left="119" w:right="110" w:firstLine="17"/>
              <w:jc w:val="center"/>
              <w:rPr>
                <w:rFonts w:hint="default"/>
                <w:b/>
                <w:bCs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pacing w:val="1"/>
                <w:sz w:val="18"/>
                <w:szCs w:val="18"/>
                <w:lang w:val="en-US" w:eastAsia="zh-CN"/>
              </w:rPr>
              <w:t>××××××××××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center"/>
              <w:rPr>
                <w:rFonts w:hint="default"/>
                <w:b/>
                <w:bCs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pacing w:val="1"/>
                <w:sz w:val="18"/>
                <w:szCs w:val="18"/>
                <w:lang w:val="en-US" w:eastAsia="zh-CN"/>
              </w:rPr>
              <w:t>××××××××××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center"/>
              <w:rPr>
                <w:rFonts w:hint="default"/>
                <w:b/>
                <w:bCs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pacing w:val="1"/>
                <w:sz w:val="18"/>
                <w:szCs w:val="18"/>
                <w:lang w:val="en-US" w:eastAsia="zh-CN"/>
              </w:rPr>
              <w:t>××××××××××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center"/>
              <w:rPr>
                <w:rFonts w:hint="eastAsia"/>
                <w:b/>
                <w:bCs/>
                <w:spacing w:val="1"/>
                <w:lang w:val="en-US" w:eastAsia="zh-CN"/>
              </w:rPr>
            </w:pPr>
            <w:r>
              <w:rPr>
                <w:rFonts w:hint="eastAsia"/>
                <w:b/>
                <w:bCs/>
                <w:spacing w:val="1"/>
                <w:lang w:val="en-US" w:eastAsia="zh-CN"/>
              </w:rPr>
              <w:t>◎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4745355</wp:posOffset>
                  </wp:positionV>
                  <wp:extent cx="1130935" cy="1420495"/>
                  <wp:effectExtent l="0" t="0" r="12065" b="8255"/>
                  <wp:wrapSquare wrapText="bothSides"/>
                  <wp:docPr id="4" name="图片 4" descr="3{}(PFDA4(GDPJP]4~O~62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{}(PFDA4(GDPJP]4~O~62P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142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2929255</wp:posOffset>
                  </wp:positionV>
                  <wp:extent cx="1150620" cy="1457325"/>
                  <wp:effectExtent l="0" t="0" r="11430" b="9525"/>
                  <wp:wrapSquare wrapText="bothSides"/>
                  <wp:docPr id="3" name="图片 3" descr="T2KN]E%{PZ3B$4LX[H%6UM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T2KN]E%{PZ3B$4LX[H%6UMV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534035</wp:posOffset>
                  </wp:positionV>
                  <wp:extent cx="1270000" cy="1317625"/>
                  <wp:effectExtent l="0" t="0" r="6350" b="15875"/>
                  <wp:wrapSquare wrapText="bothSides"/>
                  <wp:docPr id="5" name="图片 5" descr="Y{DCF[VHR04}LBUH7MCC)W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Y{DCF[VHR04}LBUH7MCC)WT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131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3" w:type="dxa"/>
            <w:vAlign w:val="top"/>
          </w:tcPr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5</w:t>
            </w: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分钟</w:t>
            </w: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3</w:t>
            </w:r>
          </w:p>
          <w:p>
            <w:pPr>
              <w:pStyle w:val="9"/>
              <w:spacing w:line="200" w:lineRule="auto"/>
              <w:jc w:val="center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分钟</w:t>
            </w:r>
          </w:p>
        </w:tc>
        <w:tc>
          <w:tcPr>
            <w:tcW w:w="756" w:type="dxa"/>
            <w:gridSpan w:val="2"/>
            <w:vAlign w:val="top"/>
          </w:tcPr>
          <w:p>
            <w:pPr>
              <w:spacing w:line="261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  <w:t>强度小</w:t>
            </w:r>
          </w:p>
          <w:p>
            <w:pPr>
              <w:spacing w:line="261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6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  <w:t>每个练习持续12-15次</w:t>
            </w:r>
          </w:p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both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  <w:t>强度中</w:t>
            </w:r>
          </w:p>
          <w:p>
            <w:pPr>
              <w:spacing w:line="261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6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  <w:t>每人每个练习完成13-15次</w:t>
            </w:r>
          </w:p>
          <w:p>
            <w:pPr>
              <w:spacing w:line="261" w:lineRule="auto"/>
              <w:jc w:val="center"/>
              <w:rPr>
                <w:rFonts w:hint="default" w:ascii="Arial" w:eastAsia="宋体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b/>
                <w:bCs/>
                <w:sz w:val="32"/>
                <w:szCs w:val="32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b/>
                <w:bCs/>
                <w:sz w:val="32"/>
                <w:szCs w:val="32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b/>
                <w:bCs/>
                <w:sz w:val="32"/>
                <w:szCs w:val="32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b/>
                <w:bCs/>
                <w:sz w:val="32"/>
                <w:szCs w:val="32"/>
              </w:rPr>
            </w:pPr>
          </w:p>
          <w:p>
            <w:pPr>
              <w:spacing w:line="262" w:lineRule="auto"/>
              <w:jc w:val="center"/>
              <w:rPr>
                <w:rFonts w:ascii="Arial"/>
                <w:b/>
                <w:bCs/>
                <w:sz w:val="32"/>
                <w:szCs w:val="32"/>
              </w:rPr>
            </w:pPr>
          </w:p>
          <w:p>
            <w:pPr>
              <w:pStyle w:val="9"/>
              <w:spacing w:before="1" w:line="221" w:lineRule="auto"/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79" w:hRule="atLeast"/>
          <w:jc w:val="center"/>
        </w:trPr>
        <w:tc>
          <w:tcPr>
            <w:tcW w:w="9379" w:type="dxa"/>
            <w:gridSpan w:val="15"/>
            <w:vAlign w:val="top"/>
          </w:tcPr>
          <w:p>
            <w:pPr>
              <w:pStyle w:val="9"/>
              <w:spacing w:before="132" w:line="223" w:lineRule="auto"/>
              <w:rPr>
                <w:rFonts w:hint="default"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设计意图：</w:t>
            </w:r>
            <w:r>
              <w:rPr>
                <w:rFonts w:hint="eastAsia"/>
                <w:spacing w:val="1"/>
                <w:lang w:val="en-US" w:eastAsia="zh-CN"/>
              </w:rPr>
              <w:t>通过徒手的辅助练习，调动起手肌群，带领学生体会感受背阔肌菱形肌的向上收缩，同时要感受肱二头肌的主动发力和肱三头肌的对抗发力。跳上抓杠目的是让学生自主找到一个舒适做引体的位置，是一个巩固过程；悬垂换手练习可以有效增强学生握力，在连续换手过程中，要尽量控制好身体重心不要晃动，是对整体核心的强化练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24" w:hRule="atLeast"/>
          <w:jc w:val="center"/>
        </w:trPr>
        <w:tc>
          <w:tcPr>
            <w:tcW w:w="660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课的</w:t>
            </w:r>
          </w:p>
          <w:p>
            <w:pPr>
              <w:pStyle w:val="9"/>
              <w:spacing w:before="1" w:line="221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结构</w:t>
            </w:r>
          </w:p>
        </w:tc>
        <w:tc>
          <w:tcPr>
            <w:tcW w:w="2625" w:type="dxa"/>
            <w:gridSpan w:val="4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具体教学内容</w:t>
            </w:r>
          </w:p>
        </w:tc>
        <w:tc>
          <w:tcPr>
            <w:tcW w:w="2613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教与学的方法</w:t>
            </w:r>
          </w:p>
        </w:tc>
        <w:tc>
          <w:tcPr>
            <w:tcW w:w="2242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组织形式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运动负荷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844" w:hRule="atLeast"/>
          <w:jc w:val="center"/>
        </w:trPr>
        <w:tc>
          <w:tcPr>
            <w:tcW w:w="66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625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613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42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83" w:type="dxa"/>
            <w:textDirection w:val="tbRlV"/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强度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89" w:hRule="atLeast"/>
          <w:jc w:val="center"/>
        </w:trPr>
        <w:tc>
          <w:tcPr>
            <w:tcW w:w="660" w:type="dxa"/>
            <w:gridSpan w:val="2"/>
            <w:vAlign w:val="center"/>
          </w:tcPr>
          <w:p>
            <w:pPr>
              <w:pStyle w:val="9"/>
              <w:spacing w:line="223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</w:t>
            </w:r>
          </w:p>
          <w:p>
            <w:pPr>
              <w:pStyle w:val="9"/>
              <w:spacing w:line="223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本</w:t>
            </w:r>
          </w:p>
          <w:p>
            <w:pPr>
              <w:pStyle w:val="9"/>
              <w:spacing w:line="223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部</w:t>
            </w:r>
          </w:p>
          <w:p>
            <w:pPr>
              <w:pStyle w:val="9"/>
              <w:spacing w:line="223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分</w:t>
            </w:r>
          </w:p>
          <w:p>
            <w:pPr>
              <w:pStyle w:val="9"/>
              <w:spacing w:line="223" w:lineRule="auto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(32)</w:t>
            </w:r>
            <w:bookmarkStart w:id="0" w:name="_GoBack"/>
            <w:bookmarkEnd w:id="0"/>
          </w:p>
        </w:tc>
        <w:tc>
          <w:tcPr>
            <w:tcW w:w="2625" w:type="dxa"/>
            <w:gridSpan w:val="4"/>
            <w:vAlign w:val="top"/>
          </w:tcPr>
          <w:p>
            <w:pPr>
              <w:pStyle w:val="9"/>
              <w:numPr>
                <w:ilvl w:val="0"/>
                <w:numId w:val="6"/>
              </w:numPr>
              <w:spacing w:before="34" w:line="325" w:lineRule="auto"/>
              <w:ind w:left="119" w:leftChars="0" w:right="110" w:rightChars="0" w:firstLine="17" w:firstLineChars="0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利用弹力带进行引体向上的完整练习</w:t>
            </w:r>
          </w:p>
          <w:p>
            <w:pPr>
              <w:pStyle w:val="9"/>
              <w:numPr>
                <w:ilvl w:val="0"/>
                <w:numId w:val="0"/>
              </w:numPr>
              <w:spacing w:before="34" w:line="325" w:lineRule="auto"/>
              <w:ind w:right="110" w:rightChars="0"/>
              <w:jc w:val="both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numPr>
                <w:ilvl w:val="0"/>
                <w:numId w:val="0"/>
              </w:numPr>
              <w:spacing w:before="34" w:line="325" w:lineRule="auto"/>
              <w:ind w:left="136" w:leftChars="0" w:right="110" w:rightChars="0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具体方法：</w:t>
            </w:r>
          </w:p>
          <w:p>
            <w:pPr>
              <w:pStyle w:val="9"/>
              <w:numPr>
                <w:ilvl w:val="0"/>
                <w:numId w:val="0"/>
              </w:numPr>
              <w:spacing w:before="34" w:line="325" w:lineRule="auto"/>
              <w:ind w:left="136" w:leftChars="0" w:right="110" w:rightChars="0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学生三人为一组；首先将弹力带系在单杠上，1号同学站在椅子上握杠，2号同学在前面帮助他把弹力带扣入脚底踩住，并撤走凳子，使得其悬空；3号同学在后面进行保护，或者进行帮助性托举；1号同学开始练习后，2号同学拿起学习记录单，观察1号同学的动作完成情况，并填写情况。1号同学持续性完成练习后，呼叫2、3号同学帮忙拿凳子使脚有落脚点后下来，观看自己的评价记录表。3人依次循环练习。</w:t>
            </w:r>
          </w:p>
          <w:p>
            <w:pPr>
              <w:pStyle w:val="9"/>
              <w:numPr>
                <w:ilvl w:val="0"/>
                <w:numId w:val="0"/>
              </w:numPr>
              <w:spacing w:before="34" w:line="325" w:lineRule="auto"/>
              <w:ind w:right="110" w:rightChars="0"/>
              <w:jc w:val="both"/>
              <w:rPr>
                <w:rFonts w:hint="default"/>
                <w:spacing w:val="1"/>
                <w:lang w:val="en-US" w:eastAsia="zh-CN"/>
              </w:rPr>
            </w:pPr>
          </w:p>
        </w:tc>
        <w:tc>
          <w:tcPr>
            <w:tcW w:w="2613" w:type="dxa"/>
            <w:gridSpan w:val="3"/>
            <w:vAlign w:val="top"/>
          </w:tcPr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教师：</w:t>
            </w:r>
          </w:p>
          <w:p>
            <w:pPr>
              <w:pStyle w:val="9"/>
              <w:numPr>
                <w:ilvl w:val="0"/>
                <w:numId w:val="1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leftChars="0" w:right="110" w:rightChars="0"/>
              <w:jc w:val="both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教师讲解保护与帮助方法，强化学生安全意识</w:t>
            </w:r>
          </w:p>
          <w:p>
            <w:pPr>
              <w:pStyle w:val="9"/>
              <w:numPr>
                <w:ilvl w:val="0"/>
                <w:numId w:val="1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leftChars="0" w:right="110" w:rightChars="0"/>
              <w:jc w:val="both"/>
              <w:textAlignment w:val="baseline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教师示范练习动作要领，讲解动作要求</w:t>
            </w:r>
          </w:p>
          <w:p>
            <w:pPr>
              <w:pStyle w:val="9"/>
              <w:numPr>
                <w:ilvl w:val="0"/>
                <w:numId w:val="1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leftChars="0" w:right="110" w:rightChars="0"/>
              <w:jc w:val="both"/>
              <w:textAlignment w:val="baseline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依据学生身高，将学生分成10组学练</w:t>
            </w:r>
          </w:p>
          <w:p>
            <w:pPr>
              <w:pStyle w:val="9"/>
              <w:numPr>
                <w:ilvl w:val="0"/>
                <w:numId w:val="1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leftChars="0" w:right="110" w:rightChars="0"/>
              <w:jc w:val="both"/>
              <w:textAlignment w:val="baseline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练习过程中，组织一名学生在后面进行托举保护，一名学生在前面帮助练习者上杠，开始练习后，拿出学习记录单，观察练习者练习情况，及时记录并评价。</w:t>
            </w:r>
          </w:p>
          <w:p>
            <w:pPr>
              <w:pStyle w:val="9"/>
              <w:numPr>
                <w:ilvl w:val="0"/>
                <w:numId w:val="1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leftChars="0" w:right="110" w:rightChars="0"/>
              <w:jc w:val="both"/>
              <w:textAlignment w:val="baseline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教师巡回指导，并进行个别纠正。</w:t>
            </w: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学生：</w:t>
            </w:r>
          </w:p>
          <w:p>
            <w:pPr>
              <w:pStyle w:val="9"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认真听老师讲课练习要求，正确使用道具</w:t>
            </w:r>
          </w:p>
          <w:p>
            <w:pPr>
              <w:pStyle w:val="9"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在练习过程中，重视安全，注意观察，及时帮助同伴进行操作处理</w:t>
            </w:r>
          </w:p>
          <w:p>
            <w:pPr>
              <w:pStyle w:val="9"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认真观察并记录同伴的动作情况，并在练习同学完成后告知</w:t>
            </w:r>
          </w:p>
        </w:tc>
        <w:tc>
          <w:tcPr>
            <w:tcW w:w="2242" w:type="dxa"/>
            <w:gridSpan w:val="3"/>
            <w:vAlign w:val="top"/>
          </w:tcPr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319405</wp:posOffset>
                  </wp:positionV>
                  <wp:extent cx="1376045" cy="1189990"/>
                  <wp:effectExtent l="0" t="0" r="14605" b="10160"/>
                  <wp:wrapSquare wrapText="bothSides"/>
                  <wp:docPr id="9" name="图片 9" descr="W]DM3[XM11~G$@C431XU5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W]DM3[XM11~G$@C431XU5F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45" cy="1189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5300980</wp:posOffset>
                  </wp:positionV>
                  <wp:extent cx="1277620" cy="1668145"/>
                  <wp:effectExtent l="0" t="0" r="17780" b="8255"/>
                  <wp:wrapSquare wrapText="bothSides"/>
                  <wp:docPr id="14" name="图片 14" descr="36PA5EDA895OQR$01]_1[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36PA5EDA895OQR$01]_1[9A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620" cy="166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1891030</wp:posOffset>
                  </wp:positionV>
                  <wp:extent cx="1309370" cy="2924175"/>
                  <wp:effectExtent l="0" t="0" r="5080" b="9525"/>
                  <wp:wrapSquare wrapText="bothSides"/>
                  <wp:docPr id="13" name="图片 13" descr="W1HTW4~V1EFUOX]3`@V}GZ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W1HTW4~V1EFUOX]3`@V}GZ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70" cy="292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3" w:type="dxa"/>
            <w:vAlign w:val="top"/>
          </w:tcPr>
          <w:p>
            <w:pPr>
              <w:pStyle w:val="9"/>
              <w:spacing w:line="200" w:lineRule="auto"/>
              <w:jc w:val="center"/>
              <w:rPr>
                <w:rFonts w:hint="default" w:eastAsia="宋体"/>
                <w:b/>
                <w:bCs/>
                <w:sz w:val="40"/>
                <w:szCs w:val="40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default" w:eastAsia="宋体"/>
                <w:b/>
                <w:bCs/>
                <w:sz w:val="40"/>
                <w:szCs w:val="40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default" w:eastAsia="宋体"/>
                <w:b/>
                <w:bCs/>
                <w:sz w:val="40"/>
                <w:szCs w:val="40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default" w:eastAsia="宋体"/>
                <w:b/>
                <w:bCs/>
                <w:sz w:val="40"/>
                <w:szCs w:val="40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default" w:eastAsia="宋体"/>
                <w:b/>
                <w:bCs/>
                <w:sz w:val="40"/>
                <w:szCs w:val="40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default" w:eastAsia="宋体"/>
                <w:b/>
                <w:bCs/>
                <w:sz w:val="40"/>
                <w:szCs w:val="40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default" w:eastAsia="宋体"/>
                <w:b/>
                <w:bCs/>
                <w:sz w:val="40"/>
                <w:szCs w:val="40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default" w:eastAsia="宋体"/>
                <w:b/>
                <w:bCs/>
                <w:sz w:val="40"/>
                <w:szCs w:val="40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default" w:eastAsia="宋体"/>
                <w:b/>
                <w:bCs/>
                <w:sz w:val="40"/>
                <w:szCs w:val="40"/>
                <w:lang w:val="en-US" w:eastAsia="zh-CN"/>
              </w:rPr>
            </w:pPr>
          </w:p>
          <w:p>
            <w:pPr>
              <w:pStyle w:val="9"/>
              <w:spacing w:line="200" w:lineRule="auto"/>
              <w:jc w:val="center"/>
              <w:rPr>
                <w:rFonts w:hint="default" w:eastAsia="宋体"/>
                <w:b/>
                <w:bCs/>
                <w:sz w:val="40"/>
                <w:szCs w:val="40"/>
                <w:lang w:val="en-US" w:eastAsia="zh-CN"/>
              </w:rPr>
            </w:pP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center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12</w:t>
            </w: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center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分</w:t>
            </w: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center"/>
              <w:textAlignment w:val="baseline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钟</w:t>
            </w:r>
          </w:p>
        </w:tc>
        <w:tc>
          <w:tcPr>
            <w:tcW w:w="756" w:type="dxa"/>
            <w:gridSpan w:val="2"/>
            <w:vAlign w:val="top"/>
          </w:tcPr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default" w:ascii="Arial" w:eastAsia="宋体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b/>
                <w:bCs/>
                <w:sz w:val="32"/>
                <w:szCs w:val="32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b/>
                <w:bCs/>
                <w:sz w:val="32"/>
                <w:szCs w:val="32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b/>
                <w:bCs/>
                <w:sz w:val="32"/>
                <w:szCs w:val="32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b/>
                <w:bCs/>
                <w:sz w:val="32"/>
                <w:szCs w:val="32"/>
              </w:rPr>
            </w:pPr>
          </w:p>
          <w:p>
            <w:pPr>
              <w:spacing w:line="26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  <w:t>强度大</w:t>
            </w:r>
          </w:p>
          <w:p>
            <w:pPr>
              <w:spacing w:line="262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pStyle w:val="9"/>
              <w:spacing w:before="1" w:line="221" w:lineRule="auto"/>
              <w:jc w:val="center"/>
              <w:rPr>
                <w:rFonts w:hint="default" w:eastAsia="宋体"/>
                <w:b/>
                <w:bCs/>
                <w:sz w:val="40"/>
                <w:szCs w:val="40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最多可分成三次，每人至少完成20次以上的弹力带引体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24" w:hRule="atLeast"/>
          <w:jc w:val="center"/>
        </w:trPr>
        <w:tc>
          <w:tcPr>
            <w:tcW w:w="660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课的</w:t>
            </w:r>
          </w:p>
          <w:p>
            <w:pPr>
              <w:pStyle w:val="9"/>
              <w:spacing w:before="1" w:line="221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结构</w:t>
            </w:r>
          </w:p>
        </w:tc>
        <w:tc>
          <w:tcPr>
            <w:tcW w:w="2625" w:type="dxa"/>
            <w:gridSpan w:val="4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具体教学内容</w:t>
            </w:r>
          </w:p>
        </w:tc>
        <w:tc>
          <w:tcPr>
            <w:tcW w:w="2613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教与学的方法</w:t>
            </w:r>
          </w:p>
        </w:tc>
        <w:tc>
          <w:tcPr>
            <w:tcW w:w="2242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组织形式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运动负荷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844" w:hRule="atLeast"/>
          <w:jc w:val="center"/>
        </w:trPr>
        <w:tc>
          <w:tcPr>
            <w:tcW w:w="66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625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613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242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83" w:type="dxa"/>
            <w:textDirection w:val="tbRlV"/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强度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5594" w:hRule="atLeast"/>
          <w:jc w:val="center"/>
        </w:trPr>
        <w:tc>
          <w:tcPr>
            <w:tcW w:w="660" w:type="dxa"/>
            <w:gridSpan w:val="2"/>
            <w:vAlign w:val="center"/>
          </w:tcPr>
          <w:p>
            <w:pPr>
              <w:pStyle w:val="9"/>
              <w:spacing w:line="223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</w:t>
            </w:r>
          </w:p>
          <w:p>
            <w:pPr>
              <w:pStyle w:val="9"/>
              <w:spacing w:line="223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本</w:t>
            </w:r>
          </w:p>
          <w:p>
            <w:pPr>
              <w:pStyle w:val="9"/>
              <w:spacing w:line="223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部</w:t>
            </w:r>
          </w:p>
          <w:p>
            <w:pPr>
              <w:pStyle w:val="9"/>
              <w:spacing w:line="223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分</w:t>
            </w:r>
          </w:p>
          <w:p>
            <w:pPr>
              <w:pStyle w:val="9"/>
              <w:spacing w:line="223" w:lineRule="auto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（32）</w:t>
            </w:r>
          </w:p>
        </w:tc>
        <w:tc>
          <w:tcPr>
            <w:tcW w:w="2625" w:type="dxa"/>
            <w:gridSpan w:val="4"/>
            <w:vAlign w:val="top"/>
          </w:tcPr>
          <w:p>
            <w:pPr>
              <w:pStyle w:val="9"/>
              <w:numPr>
                <w:ilvl w:val="0"/>
                <w:numId w:val="6"/>
              </w:numPr>
              <w:spacing w:before="34" w:line="325" w:lineRule="auto"/>
              <w:ind w:left="119" w:leftChars="0" w:right="110" w:rightChars="0" w:firstLine="17" w:firstLineChars="0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引体向上积分赛</w:t>
            </w:r>
          </w:p>
          <w:p>
            <w:pPr>
              <w:pStyle w:val="9"/>
              <w:numPr>
                <w:ilvl w:val="0"/>
                <w:numId w:val="0"/>
              </w:numPr>
              <w:spacing w:before="34" w:line="325" w:lineRule="auto"/>
              <w:ind w:left="136" w:leftChars="0" w:right="110" w:rightChars="0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（1）个人积分赛PK</w:t>
            </w:r>
          </w:p>
          <w:p>
            <w:pPr>
              <w:pStyle w:val="9"/>
              <w:numPr>
                <w:ilvl w:val="0"/>
                <w:numId w:val="0"/>
              </w:numPr>
              <w:spacing w:before="34" w:line="325" w:lineRule="auto"/>
              <w:ind w:left="136" w:leftChars="0" w:right="110" w:rightChars="0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（2）小组积分赛PK</w:t>
            </w:r>
          </w:p>
          <w:p>
            <w:pPr>
              <w:pStyle w:val="9"/>
              <w:numPr>
                <w:ilvl w:val="0"/>
                <w:numId w:val="0"/>
              </w:numPr>
              <w:spacing w:before="34" w:line="325" w:lineRule="auto"/>
              <w:ind w:left="136" w:leftChars="0" w:right="110" w:rightChars="0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规则：</w:t>
            </w:r>
          </w:p>
          <w:p>
            <w:pPr>
              <w:pStyle w:val="9"/>
              <w:numPr>
                <w:ilvl w:val="0"/>
                <w:numId w:val="0"/>
              </w:numPr>
              <w:spacing w:before="34" w:line="325" w:lineRule="auto"/>
              <w:ind w:left="136" w:leftChars="0" w:right="110" w:rightChars="0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一次机会：</w:t>
            </w:r>
          </w:p>
          <w:p>
            <w:pPr>
              <w:pStyle w:val="9"/>
              <w:numPr>
                <w:ilvl w:val="0"/>
                <w:numId w:val="0"/>
              </w:numPr>
              <w:spacing w:before="34" w:line="325" w:lineRule="auto"/>
              <w:ind w:left="136" w:leftChars="0" w:right="110" w:rightChars="0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A：利用蓝色弹力带每完成一个得1分；</w:t>
            </w:r>
          </w:p>
          <w:p>
            <w:pPr>
              <w:pStyle w:val="9"/>
              <w:numPr>
                <w:ilvl w:val="0"/>
                <w:numId w:val="0"/>
              </w:numPr>
              <w:spacing w:before="34" w:line="325" w:lineRule="auto"/>
              <w:ind w:left="136" w:leftChars="0" w:right="110" w:rightChars="0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B：利用绿色弹力带每完成一个得2分；</w:t>
            </w:r>
          </w:p>
          <w:p>
            <w:pPr>
              <w:pStyle w:val="9"/>
              <w:numPr>
                <w:ilvl w:val="0"/>
                <w:numId w:val="0"/>
              </w:numPr>
              <w:spacing w:before="34" w:line="325" w:lineRule="auto"/>
              <w:ind w:left="136" w:leftChars="0" w:right="110" w:rightChars="0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C：直接做引体，每完成一个得5分；</w:t>
            </w:r>
          </w:p>
          <w:p>
            <w:pPr>
              <w:pStyle w:val="9"/>
              <w:numPr>
                <w:ilvl w:val="0"/>
                <w:numId w:val="0"/>
              </w:numPr>
              <w:spacing w:before="34" w:line="325" w:lineRule="auto"/>
              <w:ind w:left="136" w:leftChars="0" w:right="110" w:rightChars="0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个人积分累计在小组总积分中，先比个人，再小组之间比分数。</w:t>
            </w:r>
          </w:p>
          <w:p>
            <w:pPr>
              <w:pStyle w:val="9"/>
              <w:numPr>
                <w:ilvl w:val="0"/>
                <w:numId w:val="0"/>
              </w:numPr>
              <w:spacing w:before="34" w:line="325" w:lineRule="auto"/>
              <w:ind w:right="110" w:rightChars="0"/>
              <w:jc w:val="both"/>
              <w:rPr>
                <w:rFonts w:hint="default"/>
                <w:spacing w:val="1"/>
                <w:lang w:val="en-US" w:eastAsia="zh-CN"/>
              </w:rPr>
            </w:pPr>
          </w:p>
          <w:p>
            <w:pPr>
              <w:pStyle w:val="9"/>
              <w:numPr>
                <w:ilvl w:val="0"/>
                <w:numId w:val="6"/>
              </w:numPr>
              <w:spacing w:before="34" w:line="325" w:lineRule="auto"/>
              <w:ind w:left="119" w:leftChars="0" w:right="110" w:rightChars="0" w:firstLine="17" w:firstLineChars="0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个人展示与评价</w:t>
            </w:r>
          </w:p>
          <w:p>
            <w:pPr>
              <w:pStyle w:val="9"/>
              <w:numPr>
                <w:ilvl w:val="0"/>
                <w:numId w:val="0"/>
              </w:numPr>
              <w:spacing w:before="34" w:line="325" w:lineRule="auto"/>
              <w:ind w:left="136" w:leftChars="0" w:right="110" w:rightChars="0"/>
              <w:jc w:val="both"/>
              <w:rPr>
                <w:rFonts w:hint="default"/>
                <w:spacing w:val="1"/>
                <w:lang w:val="en-US" w:eastAsia="zh-CN"/>
              </w:rPr>
            </w:pPr>
          </w:p>
          <w:p>
            <w:pPr>
              <w:pStyle w:val="9"/>
              <w:numPr>
                <w:ilvl w:val="0"/>
                <w:numId w:val="6"/>
              </w:numPr>
              <w:spacing w:before="34" w:line="325" w:lineRule="auto"/>
              <w:ind w:left="119" w:leftChars="0" w:right="110" w:rightChars="0" w:firstLine="17" w:firstLineChars="0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体能练习</w:t>
            </w:r>
          </w:p>
          <w:p>
            <w:pPr>
              <w:pStyle w:val="9"/>
              <w:numPr>
                <w:ilvl w:val="0"/>
                <w:numId w:val="12"/>
              </w:numPr>
              <w:spacing w:before="31" w:line="324" w:lineRule="auto"/>
              <w:ind w:left="136" w:leftChars="0" w:right="112" w:rightChars="0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仰卧收腹</w:t>
            </w:r>
          </w:p>
          <w:p>
            <w:pPr>
              <w:pStyle w:val="9"/>
              <w:numPr>
                <w:ilvl w:val="0"/>
                <w:numId w:val="12"/>
              </w:numPr>
              <w:spacing w:before="31" w:line="324" w:lineRule="auto"/>
              <w:ind w:left="136" w:leftChars="0" w:right="112" w:rightChars="0" w:firstLine="0" w:firstLineChars="0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斜拉弹力带</w:t>
            </w:r>
          </w:p>
          <w:p>
            <w:pPr>
              <w:pStyle w:val="9"/>
              <w:numPr>
                <w:ilvl w:val="0"/>
                <w:numId w:val="12"/>
              </w:numPr>
              <w:spacing w:before="31" w:line="324" w:lineRule="auto"/>
              <w:ind w:left="136" w:leftChars="0" w:right="112" w:rightChars="0" w:firstLine="0" w:firstLineChars="0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健身椅推拉</w:t>
            </w:r>
          </w:p>
          <w:p>
            <w:pPr>
              <w:pStyle w:val="9"/>
              <w:numPr>
                <w:ilvl w:val="0"/>
                <w:numId w:val="0"/>
              </w:numPr>
              <w:spacing w:before="31" w:line="324" w:lineRule="auto"/>
              <w:ind w:left="136" w:leftChars="0" w:right="112" w:rightChars="0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（4）集体深蹲跳</w:t>
            </w:r>
          </w:p>
          <w:p>
            <w:pPr>
              <w:pStyle w:val="9"/>
              <w:numPr>
                <w:ilvl w:val="0"/>
                <w:numId w:val="0"/>
              </w:numPr>
              <w:spacing w:before="34" w:line="325" w:lineRule="auto"/>
              <w:ind w:left="136" w:leftChars="0" w:right="110" w:rightChars="0"/>
              <w:jc w:val="both"/>
              <w:rPr>
                <w:rFonts w:hint="default"/>
                <w:spacing w:val="1"/>
                <w:lang w:val="en-US" w:eastAsia="zh-CN"/>
              </w:rPr>
            </w:pPr>
          </w:p>
        </w:tc>
        <w:tc>
          <w:tcPr>
            <w:tcW w:w="2613" w:type="dxa"/>
            <w:gridSpan w:val="3"/>
            <w:vAlign w:val="top"/>
          </w:tcPr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教师：</w:t>
            </w:r>
          </w:p>
          <w:p>
            <w:pPr>
              <w:pStyle w:val="9"/>
              <w:numPr>
                <w:ilvl w:val="0"/>
                <w:numId w:val="13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教师组织学生进行个人和小组内的引体向上竞赛</w:t>
            </w:r>
          </w:p>
          <w:p>
            <w:pPr>
              <w:pStyle w:val="9"/>
              <w:numPr>
                <w:ilvl w:val="0"/>
                <w:numId w:val="13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教师讲解比赛规则</w:t>
            </w:r>
          </w:p>
          <w:p>
            <w:pPr>
              <w:pStyle w:val="9"/>
              <w:numPr>
                <w:ilvl w:val="0"/>
                <w:numId w:val="13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鼓励学生挑战自我</w:t>
            </w:r>
          </w:p>
          <w:p>
            <w:pPr>
              <w:pStyle w:val="9"/>
              <w:numPr>
                <w:ilvl w:val="0"/>
                <w:numId w:val="13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邀请优秀同学上台展示，并借助引体向上测试仪器，检验标准</w:t>
            </w:r>
          </w:p>
          <w:p>
            <w:pPr>
              <w:pStyle w:val="9"/>
              <w:numPr>
                <w:ilvl w:val="0"/>
                <w:numId w:val="13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组织学生分三组进行体能补偿性练习，最后集体进行一组高抬腿</w:t>
            </w: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学生：</w:t>
            </w:r>
          </w:p>
          <w:p>
            <w:pPr>
              <w:pStyle w:val="9"/>
              <w:numPr>
                <w:ilvl w:val="0"/>
                <w:numId w:val="14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根据自己能力选择适合的方式进行比赛，突破自我，为小组争取更多积分</w:t>
            </w:r>
          </w:p>
          <w:p>
            <w:pPr>
              <w:pStyle w:val="9"/>
              <w:numPr>
                <w:ilvl w:val="0"/>
                <w:numId w:val="14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一人比赛时，一名同学负责保护与帮助，另一名同学填写积分表</w:t>
            </w:r>
          </w:p>
          <w:p>
            <w:pPr>
              <w:pStyle w:val="9"/>
              <w:numPr>
                <w:ilvl w:val="0"/>
                <w:numId w:val="14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积极参与自我展示</w:t>
            </w:r>
          </w:p>
          <w:p>
            <w:pPr>
              <w:pStyle w:val="9"/>
              <w:numPr>
                <w:ilvl w:val="0"/>
                <w:numId w:val="14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坚持不懈，努力完成各项体能练习</w:t>
            </w:r>
          </w:p>
        </w:tc>
        <w:tc>
          <w:tcPr>
            <w:tcW w:w="2242" w:type="dxa"/>
            <w:gridSpan w:val="3"/>
            <w:vAlign w:val="top"/>
          </w:tcPr>
          <w:p>
            <w:pPr>
              <w:pStyle w:val="9"/>
              <w:spacing w:before="34" w:line="325" w:lineRule="auto"/>
              <w:ind w:left="119" w:right="110" w:firstLine="17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3113405</wp:posOffset>
                  </wp:positionV>
                  <wp:extent cx="1322070" cy="1000760"/>
                  <wp:effectExtent l="0" t="0" r="11430" b="8890"/>
                  <wp:wrapSquare wrapText="bothSides"/>
                  <wp:docPr id="17" name="图片 17" descr="{25QG{CTP1[KIMNQ6AVY_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{25QG{CTP1[KIMNQ6AVY_AF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070" cy="100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5132070</wp:posOffset>
                  </wp:positionV>
                  <wp:extent cx="1362710" cy="1040130"/>
                  <wp:effectExtent l="0" t="0" r="8890" b="7620"/>
                  <wp:wrapSquare wrapText="bothSides"/>
                  <wp:docPr id="11" name="图片 11" descr="K`4Q%YQR}T[%KGXUH{(2J[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K`4Q%YQR}T[%KGXUH{(2J[V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710" cy="104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21590</wp:posOffset>
                  </wp:positionV>
                  <wp:extent cx="1355725" cy="1473200"/>
                  <wp:effectExtent l="0" t="0" r="15875" b="12700"/>
                  <wp:wrapSquare wrapText="bothSides"/>
                  <wp:docPr id="16" name="图片 16" descr="%V9JIKT9AX6}VEEG3Q]]9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%V9JIKT9AX6}VEEG3Q]]9ME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725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3" w:type="dxa"/>
            <w:vAlign w:val="top"/>
          </w:tcPr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center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5</w:t>
            </w: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center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分</w:t>
            </w: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center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钟</w:t>
            </w: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center"/>
              <w:textAlignment w:val="baseline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center"/>
              <w:textAlignment w:val="baseline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center"/>
              <w:textAlignment w:val="baseline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center"/>
              <w:textAlignment w:val="baseline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center"/>
              <w:textAlignment w:val="baseline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center"/>
              <w:textAlignment w:val="baseline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center"/>
              <w:textAlignment w:val="baseline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center"/>
              <w:textAlignment w:val="baseline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center"/>
              <w:textAlignment w:val="baseline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center"/>
              <w:textAlignment w:val="baseline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center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2</w:t>
            </w: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center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分</w:t>
            </w: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center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钟</w:t>
            </w: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center"/>
              <w:textAlignment w:val="baseline"/>
              <w:rPr>
                <w:rFonts w:hint="eastAsia"/>
                <w:spacing w:val="1"/>
                <w:lang w:val="en-US" w:eastAsia="zh-CN"/>
              </w:rPr>
            </w:pP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center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5</w:t>
            </w: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center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分</w:t>
            </w: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center"/>
              <w:textAlignment w:val="baseline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钟</w:t>
            </w:r>
          </w:p>
        </w:tc>
        <w:tc>
          <w:tcPr>
            <w:tcW w:w="756" w:type="dxa"/>
            <w:gridSpan w:val="2"/>
            <w:vAlign w:val="top"/>
          </w:tcPr>
          <w:p>
            <w:pPr>
              <w:spacing w:line="261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  <w:t>强度大</w:t>
            </w:r>
          </w:p>
          <w:p>
            <w:pPr>
              <w:spacing w:line="261" w:lineRule="auto"/>
              <w:jc w:val="both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  <w:t>竭尽全力挑战自我，尽可能多的赢得积分</w:t>
            </w:r>
          </w:p>
          <w:p>
            <w:pPr>
              <w:spacing w:line="261" w:lineRule="auto"/>
              <w:jc w:val="both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both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both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both"/>
              <w:rPr>
                <w:rFonts w:hint="default" w:ascii="Arial" w:eastAsia="宋体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spacing w:line="261" w:lineRule="auto"/>
              <w:jc w:val="both"/>
              <w:rPr>
                <w:rFonts w:ascii="Arial"/>
                <w:b/>
                <w:bCs/>
                <w:sz w:val="32"/>
                <w:szCs w:val="32"/>
              </w:rPr>
            </w:pPr>
          </w:p>
          <w:p>
            <w:pPr>
              <w:spacing w:line="261" w:lineRule="auto"/>
              <w:jc w:val="both"/>
              <w:rPr>
                <w:rFonts w:ascii="Arial"/>
                <w:b/>
                <w:bCs/>
                <w:sz w:val="32"/>
                <w:szCs w:val="32"/>
              </w:rPr>
            </w:pPr>
          </w:p>
          <w:p>
            <w:pPr>
              <w:spacing w:line="261" w:lineRule="auto"/>
              <w:jc w:val="both"/>
              <w:rPr>
                <w:rFonts w:ascii="Arial"/>
                <w:b/>
                <w:bCs/>
                <w:sz w:val="32"/>
                <w:szCs w:val="32"/>
              </w:rPr>
            </w:pPr>
          </w:p>
          <w:p>
            <w:pPr>
              <w:spacing w:line="261" w:lineRule="auto"/>
              <w:jc w:val="both"/>
              <w:rPr>
                <w:rFonts w:ascii="Arial"/>
                <w:b/>
                <w:bCs/>
                <w:sz w:val="32"/>
                <w:szCs w:val="32"/>
              </w:rPr>
            </w:pPr>
          </w:p>
          <w:p>
            <w:pPr>
              <w:spacing w:line="26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  <w:t>个别</w:t>
            </w:r>
          </w:p>
          <w:p>
            <w:pPr>
              <w:spacing w:line="26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  <w:t>展示</w:t>
            </w:r>
          </w:p>
          <w:p>
            <w:pPr>
              <w:spacing w:line="26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62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62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62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62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  <w:t>强度大</w:t>
            </w:r>
          </w:p>
          <w:p>
            <w:pPr>
              <w:spacing w:line="262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62" w:lineRule="auto"/>
              <w:jc w:val="both"/>
              <w:rPr>
                <w:b/>
                <w:bCs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  <w:t>根据音乐循环练习，每个练习2遍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689" w:hRule="atLeast"/>
          <w:jc w:val="center"/>
        </w:trPr>
        <w:tc>
          <w:tcPr>
            <w:tcW w:w="9379" w:type="dxa"/>
            <w:gridSpan w:val="15"/>
            <w:vAlign w:val="center"/>
          </w:tcPr>
          <w:p>
            <w:pPr>
              <w:pStyle w:val="9"/>
              <w:spacing w:before="1" w:line="221" w:lineRule="auto"/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设计意图：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因为引体向上的练习属于无氧运动，连续练习强度大，所以合理安排学生三人一组；利用不同磅数的弹力带，帮助学生减轻自身重量，在练习时可以提高动作的完成质量，又可以提升学生的练习信心。三人一组练习中，一人练习，一人保护与帮助，一人记录学习情况，分工明确，各司其职；在保证适当练习密度同时，注重学生之间的生生评价，发挥学生主观能动性，从而进行自主学习探究。依据学生情况，分成三种比赛形式，鼓励学生尽量依靠自己去做引体，将比赛分成个人与小组，激发学生比赛欲望，鼓励学生参与展示。最后通过针对性体能补偿性练习，强化学生的肌肉力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4682" w:hRule="atLeast"/>
          <w:jc w:val="center"/>
        </w:trPr>
        <w:tc>
          <w:tcPr>
            <w:tcW w:w="660" w:type="dxa"/>
            <w:gridSpan w:val="2"/>
            <w:vAlign w:val="center"/>
          </w:tcPr>
          <w:p>
            <w:pPr>
              <w:pStyle w:val="9"/>
              <w:spacing w:line="223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结</w:t>
            </w:r>
          </w:p>
          <w:p>
            <w:pPr>
              <w:pStyle w:val="9"/>
              <w:spacing w:line="223" w:lineRule="auto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束</w:t>
            </w:r>
          </w:p>
          <w:p>
            <w:pPr>
              <w:pStyle w:val="9"/>
              <w:spacing w:line="223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部</w:t>
            </w:r>
          </w:p>
          <w:p>
            <w:pPr>
              <w:pStyle w:val="9"/>
              <w:spacing w:line="223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分</w:t>
            </w:r>
          </w:p>
          <w:p>
            <w:pPr>
              <w:pStyle w:val="9"/>
              <w:spacing w:line="223" w:lineRule="auto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（2）</w:t>
            </w:r>
          </w:p>
        </w:tc>
        <w:tc>
          <w:tcPr>
            <w:tcW w:w="2625" w:type="dxa"/>
            <w:gridSpan w:val="4"/>
            <w:vAlign w:val="top"/>
          </w:tcPr>
          <w:p>
            <w:pPr>
              <w:pStyle w:val="9"/>
              <w:numPr>
                <w:ilvl w:val="0"/>
                <w:numId w:val="15"/>
              </w:numPr>
              <w:spacing w:before="34" w:line="325" w:lineRule="auto"/>
              <w:ind w:right="110" w:rightChars="0"/>
              <w:jc w:val="both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身体放松</w:t>
            </w:r>
          </w:p>
          <w:p>
            <w:pPr>
              <w:pStyle w:val="9"/>
              <w:numPr>
                <w:ilvl w:val="0"/>
                <w:numId w:val="15"/>
              </w:numPr>
              <w:spacing w:before="34" w:line="325" w:lineRule="auto"/>
              <w:ind w:right="110" w:rightChars="0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教师评价总结</w:t>
            </w:r>
          </w:p>
          <w:p>
            <w:pPr>
              <w:pStyle w:val="9"/>
              <w:numPr>
                <w:ilvl w:val="0"/>
                <w:numId w:val="15"/>
              </w:numPr>
              <w:spacing w:before="34" w:line="325" w:lineRule="auto"/>
              <w:ind w:right="110" w:rightChars="0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师生再见</w:t>
            </w:r>
          </w:p>
          <w:p>
            <w:pPr>
              <w:pStyle w:val="9"/>
              <w:numPr>
                <w:ilvl w:val="0"/>
                <w:numId w:val="15"/>
              </w:numPr>
              <w:spacing w:before="34" w:line="325" w:lineRule="auto"/>
              <w:ind w:right="110" w:rightChars="0"/>
              <w:jc w:val="both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整理器材</w:t>
            </w:r>
          </w:p>
        </w:tc>
        <w:tc>
          <w:tcPr>
            <w:tcW w:w="2613" w:type="dxa"/>
            <w:gridSpan w:val="3"/>
            <w:vAlign w:val="top"/>
          </w:tcPr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教师：</w:t>
            </w:r>
          </w:p>
          <w:p>
            <w:pPr>
              <w:pStyle w:val="9"/>
              <w:numPr>
                <w:ilvl w:val="0"/>
                <w:numId w:val="16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教师组织学生放松</w:t>
            </w:r>
          </w:p>
          <w:p>
            <w:pPr>
              <w:pStyle w:val="9"/>
              <w:numPr>
                <w:ilvl w:val="0"/>
                <w:numId w:val="16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总结本节课教学情况，布置课后作业</w:t>
            </w:r>
          </w:p>
          <w:p>
            <w:pPr>
              <w:pStyle w:val="9"/>
              <w:numPr>
                <w:ilvl w:val="0"/>
                <w:numId w:val="16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宣布下课，安排学生归还器材</w:t>
            </w: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学生：</w:t>
            </w:r>
          </w:p>
          <w:p>
            <w:pPr>
              <w:pStyle w:val="9"/>
              <w:numPr>
                <w:ilvl w:val="0"/>
                <w:numId w:val="17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认真放松</w:t>
            </w:r>
          </w:p>
          <w:p>
            <w:pPr>
              <w:pStyle w:val="9"/>
              <w:numPr>
                <w:ilvl w:val="0"/>
                <w:numId w:val="17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听取教师总结</w:t>
            </w:r>
          </w:p>
          <w:p>
            <w:pPr>
              <w:pStyle w:val="9"/>
              <w:numPr>
                <w:ilvl w:val="0"/>
                <w:numId w:val="17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收还器材，下课</w:t>
            </w:r>
          </w:p>
        </w:tc>
        <w:tc>
          <w:tcPr>
            <w:tcW w:w="2242" w:type="dxa"/>
            <w:gridSpan w:val="3"/>
            <w:vAlign w:val="center"/>
          </w:tcPr>
          <w:p>
            <w:pPr>
              <w:pStyle w:val="9"/>
              <w:spacing w:before="34" w:line="325" w:lineRule="auto"/>
              <w:ind w:left="119" w:right="110" w:firstLine="17"/>
              <w:jc w:val="center"/>
              <w:rPr>
                <w:rFonts w:hint="default"/>
                <w:b/>
                <w:bCs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pacing w:val="1"/>
                <w:sz w:val="18"/>
                <w:szCs w:val="18"/>
                <w:lang w:val="en-US" w:eastAsia="zh-CN"/>
              </w:rPr>
              <w:t>××××××××××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center"/>
              <w:rPr>
                <w:rFonts w:hint="default"/>
                <w:b/>
                <w:bCs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pacing w:val="1"/>
                <w:sz w:val="18"/>
                <w:szCs w:val="18"/>
                <w:lang w:val="en-US" w:eastAsia="zh-CN"/>
              </w:rPr>
              <w:t>××××××××××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center"/>
              <w:rPr>
                <w:rFonts w:hint="default"/>
                <w:b/>
                <w:bCs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/>
                <w:bCs/>
                <w:spacing w:val="1"/>
                <w:sz w:val="18"/>
                <w:szCs w:val="18"/>
                <w:lang w:val="en-US" w:eastAsia="zh-CN"/>
              </w:rPr>
              <w:t>××××××××××</w:t>
            </w:r>
          </w:p>
          <w:p>
            <w:pPr>
              <w:pStyle w:val="9"/>
              <w:spacing w:before="34" w:line="325" w:lineRule="auto"/>
              <w:ind w:left="119" w:right="110" w:firstLine="17"/>
              <w:jc w:val="center"/>
              <w:rPr>
                <w:rFonts w:hint="eastAsia"/>
                <w:b/>
                <w:bCs/>
                <w:spacing w:val="1"/>
                <w:lang w:val="en-US" w:eastAsia="zh-CN"/>
              </w:rPr>
            </w:pPr>
            <w:r>
              <w:rPr>
                <w:rFonts w:hint="eastAsia"/>
                <w:b/>
                <w:bCs/>
                <w:spacing w:val="1"/>
                <w:lang w:val="en-US" w:eastAsia="zh-CN"/>
              </w:rPr>
              <w:t>◎</w:t>
            </w:r>
          </w:p>
          <w:p>
            <w:pPr>
              <w:pStyle w:val="9"/>
              <w:spacing w:before="34" w:line="325" w:lineRule="auto"/>
              <w:ind w:right="11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483" w:type="dxa"/>
            <w:vAlign w:val="center"/>
          </w:tcPr>
          <w:p>
            <w:pPr>
              <w:pStyle w:val="9"/>
              <w:spacing w:line="200" w:lineRule="auto"/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kern w:val="0"/>
                <w:sz w:val="40"/>
                <w:szCs w:val="40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-</w:t>
            </w:r>
          </w:p>
        </w:tc>
        <w:tc>
          <w:tcPr>
            <w:tcW w:w="756" w:type="dxa"/>
            <w:gridSpan w:val="2"/>
            <w:vAlign w:val="center"/>
          </w:tcPr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eastAsia" w:eastAsia="宋体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spacing w:line="261" w:lineRule="auto"/>
              <w:jc w:val="center"/>
              <w:rPr>
                <w:rFonts w:hint="default" w:ascii="Arial" w:eastAsia="宋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32"/>
                <w:szCs w:val="32"/>
                <w:lang w:val="en-US" w:eastAsia="zh-CN"/>
              </w:rPr>
              <w:t>-</w:t>
            </w:r>
          </w:p>
          <w:p>
            <w:pPr>
              <w:spacing w:line="261" w:lineRule="auto"/>
              <w:jc w:val="center"/>
              <w:rPr>
                <w:rFonts w:ascii="Arial"/>
                <w:b/>
                <w:bCs/>
                <w:sz w:val="32"/>
                <w:szCs w:val="32"/>
              </w:rPr>
            </w:pPr>
          </w:p>
          <w:p>
            <w:pPr>
              <w:spacing w:line="261" w:lineRule="auto"/>
              <w:jc w:val="center"/>
              <w:rPr>
                <w:rFonts w:ascii="Arial"/>
                <w:b/>
                <w:bCs/>
                <w:sz w:val="32"/>
                <w:szCs w:val="32"/>
              </w:rPr>
            </w:pPr>
          </w:p>
          <w:p>
            <w:pPr>
              <w:pStyle w:val="9"/>
              <w:spacing w:before="1" w:line="221" w:lineRule="auto"/>
              <w:jc w:val="both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40"/>
                <w:szCs w:val="40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1625" w:hRule="atLeast"/>
          <w:jc w:val="center"/>
        </w:trPr>
        <w:tc>
          <w:tcPr>
            <w:tcW w:w="1533" w:type="dxa"/>
            <w:gridSpan w:val="4"/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课后</w:t>
            </w:r>
          </w:p>
          <w:p>
            <w:pPr>
              <w:pStyle w:val="9"/>
              <w:spacing w:before="1" w:line="221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</w:t>
            </w:r>
          </w:p>
        </w:tc>
        <w:tc>
          <w:tcPr>
            <w:tcW w:w="7846" w:type="dxa"/>
            <w:gridSpan w:val="11"/>
            <w:vAlign w:val="top"/>
          </w:tcPr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default"/>
                <w:spacing w:val="1"/>
                <w:lang w:val="en-US" w:eastAsia="zh-CN"/>
              </w:rPr>
              <w:t>亲子体能训练</w:t>
            </w:r>
            <w:r>
              <w:rPr>
                <w:rFonts w:hint="eastAsia"/>
                <w:spacing w:val="1"/>
                <w:lang w:val="en-US" w:eastAsia="zh-CN"/>
              </w:rPr>
              <w:t>：</w:t>
            </w: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default"/>
                <w:spacing w:val="1"/>
                <w:lang w:val="en-US" w:eastAsia="zh-CN"/>
              </w:rPr>
              <w:t>仰卧起坐击掌、俯撑交替击掌、双人波比跳、仰卧举腿碰碰乐</w:t>
            </w:r>
          </w:p>
          <w:p>
            <w:pPr>
              <w:pStyle w:val="9"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34" w:line="325" w:lineRule="auto"/>
              <w:ind w:right="110" w:rightChars="0"/>
              <w:jc w:val="both"/>
              <w:textAlignment w:val="baseline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/>
                <w:spacing w:val="1"/>
                <w:lang w:val="en-US" w:eastAsia="zh-CN"/>
              </w:rPr>
              <w:t>每个动作40</w:t>
            </w:r>
            <w:r>
              <w:rPr>
                <w:rFonts w:hint="eastAsia"/>
                <w:spacing w:val="1"/>
                <w:lang w:val="en-US" w:eastAsia="zh-CN"/>
              </w:rPr>
              <w:t>*</w:t>
            </w:r>
            <w:r>
              <w:rPr>
                <w:rFonts w:hint="default"/>
                <w:spacing w:val="1"/>
                <w:lang w:val="en-US" w:eastAsia="zh-CN"/>
              </w:rPr>
              <w:t>2组，每组间歇</w:t>
            </w:r>
            <w:r>
              <w:rPr>
                <w:rFonts w:hint="eastAsia"/>
                <w:spacing w:val="1"/>
                <w:lang w:val="en-US" w:eastAsia="zh-CN"/>
              </w:rPr>
              <w:t>1分钟。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trHeight w:val="988" w:hRule="atLeast"/>
          <w:jc w:val="center"/>
        </w:trPr>
        <w:tc>
          <w:tcPr>
            <w:tcW w:w="2344" w:type="dxa"/>
            <w:gridSpan w:val="5"/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练习密度预计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总体练习密度：</w:t>
            </w:r>
          </w:p>
          <w:p>
            <w:pPr>
              <w:pStyle w:val="9"/>
              <w:spacing w:before="1" w:line="221" w:lineRule="auto"/>
              <w:jc w:val="center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30/40=75%</w:t>
            </w:r>
          </w:p>
          <w:p>
            <w:pPr>
              <w:pStyle w:val="9"/>
              <w:spacing w:before="1" w:line="221" w:lineRule="auto"/>
              <w:jc w:val="center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实际生均练习密度：</w:t>
            </w:r>
          </w:p>
          <w:p>
            <w:pPr>
              <w:pStyle w:val="9"/>
              <w:spacing w:before="1" w:line="221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1"/>
                <w:lang w:val="en-US" w:eastAsia="zh-CN"/>
              </w:rPr>
              <w:t>（3+5）/40+24/40/3=40%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平均心率预计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pStyle w:val="9"/>
              <w:spacing w:before="1" w:line="221" w:lineRule="auto"/>
              <w:jc w:val="center"/>
              <w:rPr>
                <w:rFonts w:hint="default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  <w14:textOutline w14:w="439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1"/>
                <w:lang w:val="en-US" w:eastAsia="zh-CN"/>
              </w:rPr>
              <w:t>115-120次/分</w:t>
            </w:r>
          </w:p>
        </w:tc>
      </w:tr>
    </w:tbl>
    <w:p>
      <w:pPr>
        <w:jc w:val="both"/>
        <w:rPr>
          <w:rFonts w:hint="eastAsia" w:eastAsia="宋体"/>
          <w:lang w:eastAsia="zh-CN"/>
        </w:rPr>
      </w:pPr>
    </w:p>
    <w:p>
      <w:pPr>
        <w:jc w:val="both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146050</wp:posOffset>
            </wp:positionH>
            <wp:positionV relativeFrom="paragraph">
              <wp:posOffset>114935</wp:posOffset>
            </wp:positionV>
            <wp:extent cx="4819650" cy="3108960"/>
            <wp:effectExtent l="0" t="0" r="0" b="15240"/>
            <wp:wrapSquare wrapText="bothSides"/>
            <wp:docPr id="12" name="http://photo-static-api.fotomore.com/creative/vcg/400/new/VCG41N1017117142.jpg?uid=386&amp;timestamp=1710675734&amp;sign=93c9bb28dce2b07ca5b6c518a80a26c5" descr="男人们在户外做引体向上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0&quot;,&quot;origin&quot;:0,&quot;type&quot;:&quot;pictures&quot;,&quot;user&quot;:&quot;278139209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http://photo-static-api.fotomore.com/creative/vcg/400/new/VCG41N1017117142.jpg?uid=386&amp;timestamp=1710675734&amp;sign=93c9bb28dce2b07ca5b6c518a80a26c5" descr="男人们在户外做引体向上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hint="eastAsia" w:eastAsia="宋体"/>
          <w:lang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i/>
          <w:iCs/>
          <w:snapToGrid w:val="0"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/>
          <w:iCs/>
          <w:snapToGrid w:val="0"/>
          <w:color w:val="000000"/>
          <w:kern w:val="0"/>
          <w:sz w:val="28"/>
          <w:szCs w:val="28"/>
          <w:u w:val="single"/>
          <w:lang w:val="en-US" w:eastAsia="zh-CN" w:bidi="ar-SA"/>
        </w:rPr>
        <w:t>谢谢您的观摩与指导！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250"/>
        <w:gridCol w:w="2385"/>
        <w:gridCol w:w="1515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pStyle w:val="3"/>
              <w:widowControl w:val="0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引体向上小组学习情况记录单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24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单手抓杠练习</w:t>
            </w:r>
          </w:p>
        </w:tc>
        <w:tc>
          <w:tcPr>
            <w:tcW w:w="463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评价要素</w:t>
            </w:r>
          </w:p>
        </w:tc>
        <w:tc>
          <w:tcPr>
            <w:tcW w:w="1515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评价等级</w:t>
            </w:r>
          </w:p>
        </w:tc>
        <w:tc>
          <w:tcPr>
            <w:tcW w:w="1148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选手情况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224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练习</w:t>
            </w: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1：</w:t>
            </w: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跳上抓杠训练</w:t>
            </w:r>
          </w:p>
        </w:tc>
        <w:tc>
          <w:tcPr>
            <w:tcW w:w="463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抓杠位置：略宽于肩◎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与肩同宽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◎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窄于肩膀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◎</w:t>
            </w:r>
          </w:p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身体:握杠有力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◎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下巴过杠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◎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身体笔直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◎</w:t>
            </w:r>
          </w:p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表情：自然放松◎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紧皱眉头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◎面部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狰狞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◎</w:t>
            </w:r>
          </w:p>
        </w:tc>
        <w:tc>
          <w:tcPr>
            <w:tcW w:w="1515" w:type="dxa"/>
            <w:vAlign w:val="center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优秀◎</w:t>
            </w: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良好◎</w:t>
            </w: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合格◎</w:t>
            </w: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还需提高◎</w:t>
            </w:r>
          </w:p>
        </w:tc>
        <w:tc>
          <w:tcPr>
            <w:tcW w:w="1148" w:type="dxa"/>
            <w:vAlign w:val="center"/>
          </w:tcPr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1号：</w:t>
            </w: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2号：</w:t>
            </w:r>
          </w:p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3号：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224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练习</w:t>
            </w: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2：</w:t>
            </w:r>
          </w:p>
          <w:p>
            <w:pPr>
              <w:widowControl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悬垂换手抓杠</w:t>
            </w:r>
          </w:p>
        </w:tc>
        <w:tc>
          <w:tcPr>
            <w:tcW w:w="463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抓杠位置：略宽于肩◎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与肩同宽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◎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窄于肩膀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◎</w:t>
            </w: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重心：控制良好◎晃动幅度小◎左摇右晃◎</w:t>
            </w: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练习情况：连续完成◎比较吃力◎无法完成◎</w:t>
            </w:r>
          </w:p>
        </w:tc>
        <w:tc>
          <w:tcPr>
            <w:tcW w:w="1515" w:type="dxa"/>
            <w:vAlign w:val="center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优秀◎</w:t>
            </w: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良好◎</w:t>
            </w: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合格◎</w:t>
            </w: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还需提高◎</w:t>
            </w:r>
          </w:p>
        </w:tc>
        <w:tc>
          <w:tcPr>
            <w:tcW w:w="1148" w:type="dxa"/>
            <w:vAlign w:val="center"/>
          </w:tcPr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1号：</w:t>
            </w: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2号：</w:t>
            </w: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3号：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224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三人合作利用弹力带练习</w:t>
            </w:r>
          </w:p>
        </w:tc>
        <w:tc>
          <w:tcPr>
            <w:tcW w:w="463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完成度：能自行进行提拉◎需要同伴托举◎</w:t>
            </w: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过杠效果：下巴过杠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◎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鼻子过杠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◎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头部触杠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◎</w:t>
            </w: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手臂情况：略微弯屈◎完全伸直◎过分弯屈◎</w:t>
            </w: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表情：自然放松◎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紧皱眉头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◎面部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狰狞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◎</w:t>
            </w:r>
          </w:p>
        </w:tc>
        <w:tc>
          <w:tcPr>
            <w:tcW w:w="1515" w:type="dxa"/>
            <w:vAlign w:val="center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优秀◎</w:t>
            </w: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良好◎</w:t>
            </w: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合格◎</w:t>
            </w: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还需提高◎</w:t>
            </w:r>
          </w:p>
        </w:tc>
        <w:tc>
          <w:tcPr>
            <w:tcW w:w="1148" w:type="dxa"/>
            <w:vAlign w:val="center"/>
          </w:tcPr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1号：</w:t>
            </w: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2号：</w:t>
            </w:r>
          </w:p>
          <w:p>
            <w:pPr>
              <w:widowControl w:val="0"/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3号：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24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综合测评</w:t>
            </w:r>
          </w:p>
        </w:tc>
        <w:tc>
          <w:tcPr>
            <w:tcW w:w="2250" w:type="dxa"/>
            <w:vAlign w:val="center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1号：</w:t>
            </w:r>
          </w:p>
        </w:tc>
        <w:tc>
          <w:tcPr>
            <w:tcW w:w="2385" w:type="dxa"/>
            <w:vAlign w:val="center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2号：</w:t>
            </w:r>
          </w:p>
        </w:tc>
        <w:tc>
          <w:tcPr>
            <w:tcW w:w="2663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3号：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总体情况：</w:t>
            </w: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非常好</w:t>
            </w: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较好</w:t>
            </w: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一般</w:t>
            </w: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eastAsia="zh-CN"/>
              </w:rPr>
              <w:t>还需努力</w:t>
            </w:r>
          </w:p>
        </w:tc>
        <w:tc>
          <w:tcPr>
            <w:tcW w:w="2250" w:type="dxa"/>
            <w:vAlign w:val="center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3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/>
    <w:p/>
    <w:p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460"/>
        <w:gridCol w:w="1485"/>
        <w:gridCol w:w="1620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8522" w:type="dxa"/>
            <w:gridSpan w:val="5"/>
          </w:tcPr>
          <w:p>
            <w:pPr>
              <w:pStyle w:val="3"/>
              <w:widowControl w:val="0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引体向上比赛记分表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选手名称（姓名）</w:t>
            </w:r>
          </w:p>
        </w:tc>
        <w:tc>
          <w:tcPr>
            <w:tcW w:w="2460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所选方式</w:t>
            </w:r>
          </w:p>
        </w:tc>
        <w:tc>
          <w:tcPr>
            <w:tcW w:w="1485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完成个数</w:t>
            </w:r>
          </w:p>
        </w:tc>
        <w:tc>
          <w:tcPr>
            <w:tcW w:w="1620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个人积分</w:t>
            </w:r>
          </w:p>
        </w:tc>
        <w:tc>
          <w:tcPr>
            <w:tcW w:w="1613" w:type="dxa"/>
            <w:vAlign w:val="center"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  <w:t>团队总积分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</w:tcPr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1号：</w:t>
            </w:r>
          </w:p>
        </w:tc>
        <w:tc>
          <w:tcPr>
            <w:tcW w:w="2460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蓝色弹力带（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1分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sym w:font="Wingdings" w:char="00A8"/>
            </w: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绿色弹力带（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2分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sym w:font="Wingdings" w:char="00A8"/>
            </w: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直接做（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5分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sym w:font="Wingdings" w:char="00A8"/>
            </w:r>
          </w:p>
        </w:tc>
        <w:tc>
          <w:tcPr>
            <w:tcW w:w="1485" w:type="dxa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620" w:type="dxa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613" w:type="dxa"/>
            <w:vMerge w:val="restart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2号：</w:t>
            </w:r>
          </w:p>
        </w:tc>
        <w:tc>
          <w:tcPr>
            <w:tcW w:w="2460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蓝色弹力带（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1分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sym w:font="Wingdings" w:char="00A8"/>
            </w: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绿色弹力带（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2分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sym w:font="Wingdings" w:char="00A8"/>
            </w:r>
          </w:p>
          <w:p>
            <w:pPr>
              <w:widowControl w:val="0"/>
              <w:jc w:val="center"/>
              <w:rPr>
                <w:b w:val="0"/>
                <w:bCs w:val="0"/>
                <w:sz w:val="24"/>
                <w:szCs w:val="32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直接做（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5分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sym w:font="Wingdings" w:char="00A8"/>
            </w:r>
          </w:p>
        </w:tc>
        <w:tc>
          <w:tcPr>
            <w:tcW w:w="1485" w:type="dxa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620" w:type="dxa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613" w:type="dxa"/>
            <w:vMerge w:val="continue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</w:tcPr>
          <w:p>
            <w:pPr>
              <w:widowControl w:val="0"/>
              <w:jc w:val="center"/>
              <w:rPr>
                <w:rFonts w:hint="eastAsia" w:eastAsiaTheme="minor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3号：</w:t>
            </w:r>
          </w:p>
        </w:tc>
        <w:tc>
          <w:tcPr>
            <w:tcW w:w="2460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蓝色弹力带（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1分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sym w:font="Wingdings" w:char="00A8"/>
            </w:r>
          </w:p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绿色弹力带（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2分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sym w:font="Wingdings" w:char="00A8"/>
            </w:r>
          </w:p>
          <w:p>
            <w:pPr>
              <w:widowControl w:val="0"/>
              <w:jc w:val="center"/>
              <w:rPr>
                <w:b w:val="0"/>
                <w:bCs w:val="0"/>
                <w:sz w:val="24"/>
                <w:szCs w:val="32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直接做（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5分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）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sym w:font="Wingdings" w:char="00A8"/>
            </w:r>
          </w:p>
        </w:tc>
        <w:tc>
          <w:tcPr>
            <w:tcW w:w="1485" w:type="dxa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620" w:type="dxa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1613" w:type="dxa"/>
            <w:vMerge w:val="continue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</w:tbl>
    <w:p>
      <w:pPr>
        <w:jc w:val="center"/>
        <w:rPr>
          <w:rFonts w:hint="default" w:ascii="宋体" w:hAnsi="宋体" w:eastAsia="宋体" w:cs="宋体"/>
          <w:b w:val="0"/>
          <w:bCs w:val="0"/>
          <w:i/>
          <w:iCs/>
          <w:snapToGrid w:val="0"/>
          <w:color w:val="000000"/>
          <w:kern w:val="0"/>
          <w:sz w:val="28"/>
          <w:szCs w:val="28"/>
          <w:u w:val="singl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48EF26"/>
    <w:multiLevelType w:val="singleLevel"/>
    <w:tmpl w:val="8648EF2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8B31271F"/>
    <w:multiLevelType w:val="singleLevel"/>
    <w:tmpl w:val="8B31271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A2C0107B"/>
    <w:multiLevelType w:val="singleLevel"/>
    <w:tmpl w:val="A2C0107B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AA75C5E7"/>
    <w:multiLevelType w:val="singleLevel"/>
    <w:tmpl w:val="AA75C5E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AB334027"/>
    <w:multiLevelType w:val="singleLevel"/>
    <w:tmpl w:val="AB334027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CE7BB886"/>
    <w:multiLevelType w:val="singleLevel"/>
    <w:tmpl w:val="CE7BB886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FC245A3C"/>
    <w:multiLevelType w:val="singleLevel"/>
    <w:tmpl w:val="FC245A3C"/>
    <w:lvl w:ilvl="0" w:tentative="0">
      <w:start w:val="4"/>
      <w:numFmt w:val="decimal"/>
      <w:suff w:val="nothing"/>
      <w:lvlText w:val="%1、"/>
      <w:lvlJc w:val="left"/>
    </w:lvl>
  </w:abstractNum>
  <w:abstractNum w:abstractNumId="7">
    <w:nsid w:val="05CF270B"/>
    <w:multiLevelType w:val="singleLevel"/>
    <w:tmpl w:val="05CF270B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085E7DE4"/>
    <w:multiLevelType w:val="singleLevel"/>
    <w:tmpl w:val="085E7DE4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0AAF0CE0"/>
    <w:multiLevelType w:val="singleLevel"/>
    <w:tmpl w:val="0AAF0CE0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31541507"/>
    <w:multiLevelType w:val="singleLevel"/>
    <w:tmpl w:val="31541507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32C7C790"/>
    <w:multiLevelType w:val="singleLevel"/>
    <w:tmpl w:val="32C7C790"/>
    <w:lvl w:ilvl="0" w:tentative="0">
      <w:start w:val="1"/>
      <w:numFmt w:val="decimal"/>
      <w:suff w:val="nothing"/>
      <w:lvlText w:val="%1、"/>
      <w:lvlJc w:val="left"/>
      <w:rPr>
        <w:rFonts w:hint="default" w:asciiTheme="majorEastAsia" w:hAnsiTheme="majorEastAsia" w:eastAsiaTheme="majorEastAsia" w:cstheme="majorEastAsia"/>
        <w:b/>
        <w:bCs/>
      </w:rPr>
    </w:lvl>
  </w:abstractNum>
  <w:abstractNum w:abstractNumId="12">
    <w:nsid w:val="40D092E1"/>
    <w:multiLevelType w:val="singleLevel"/>
    <w:tmpl w:val="40D092E1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43169087"/>
    <w:multiLevelType w:val="singleLevel"/>
    <w:tmpl w:val="4316908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4">
    <w:nsid w:val="50D60E3A"/>
    <w:multiLevelType w:val="singleLevel"/>
    <w:tmpl w:val="50D60E3A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5C599508"/>
    <w:multiLevelType w:val="singleLevel"/>
    <w:tmpl w:val="5C599508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7EF0F741"/>
    <w:multiLevelType w:val="singleLevel"/>
    <w:tmpl w:val="7EF0F74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4"/>
  </w:num>
  <w:num w:numId="5">
    <w:abstractNumId w:val="7"/>
  </w:num>
  <w:num w:numId="6">
    <w:abstractNumId w:val="13"/>
  </w:num>
  <w:num w:numId="7">
    <w:abstractNumId w:val="2"/>
  </w:num>
  <w:num w:numId="8">
    <w:abstractNumId w:val="1"/>
  </w:num>
  <w:num w:numId="9">
    <w:abstractNumId w:val="16"/>
  </w:num>
  <w:num w:numId="10">
    <w:abstractNumId w:val="8"/>
  </w:num>
  <w:num w:numId="11">
    <w:abstractNumId w:val="15"/>
  </w:num>
  <w:num w:numId="12">
    <w:abstractNumId w:val="0"/>
  </w:num>
  <w:num w:numId="13">
    <w:abstractNumId w:val="9"/>
  </w:num>
  <w:num w:numId="14">
    <w:abstractNumId w:val="3"/>
  </w:num>
  <w:num w:numId="15">
    <w:abstractNumId w:val="12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MDIzMjYwZjk2OTU5ZDk0NTJkNjZjZWRkZGZhODEifQ=="/>
  </w:docVars>
  <w:rsids>
    <w:rsidRoot w:val="0CAC5DCF"/>
    <w:rsid w:val="013B7EAD"/>
    <w:rsid w:val="0CAC5DCF"/>
    <w:rsid w:val="12DD048E"/>
    <w:rsid w:val="1CA254C3"/>
    <w:rsid w:val="1D814A16"/>
    <w:rsid w:val="2AFA52AB"/>
    <w:rsid w:val="2CEF06FB"/>
    <w:rsid w:val="2FFE314D"/>
    <w:rsid w:val="55537F38"/>
    <w:rsid w:val="55DC2AD0"/>
    <w:rsid w:val="63FD0A03"/>
    <w:rsid w:val="647549DD"/>
    <w:rsid w:val="668D60DC"/>
    <w:rsid w:val="7A7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2024-03-17T04:38:00Z</dcterms:created>
  <dc:creator>WPS_1493785791</dc:creator>
  <cp:lastModifiedBy>WPS_1493785791</cp:lastModifiedBy>
  <dcterms:modified xsi:type="dcterms:W3CDTF">2024-03-20T08:29:47Z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8E123DE3A7AF4261B5A126A2F5E74848_13</vt:lpwstr>
  </property>
</Properties>
</file>