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8"/>
          <w:szCs w:val="28"/>
        </w:rPr>
        <w:t>Unit 3</w:t>
      </w:r>
      <w:r>
        <w:rPr>
          <w:rFonts w:hint="eastAsia"/>
          <w:sz w:val="28"/>
          <w:szCs w:val="28"/>
        </w:rPr>
        <w:t>《 Is this your pencil?》</w:t>
      </w:r>
      <w:r>
        <w:rPr>
          <w:rFonts w:hint="eastAsia"/>
          <w:sz w:val="28"/>
          <w:szCs w:val="28"/>
          <w:lang w:val="en-US" w:eastAsia="zh-CN"/>
        </w:rPr>
        <w:t>评课</w:t>
      </w:r>
    </w:p>
    <w:p>
      <w:pPr>
        <w:ind w:firstLine="480" w:firstLineChars="200"/>
        <w:rPr>
          <w:rFonts w:hint="eastAsia"/>
          <w:sz w:val="24"/>
          <w:szCs w:val="24"/>
        </w:rPr>
      </w:pPr>
      <w:r>
        <w:rPr>
          <w:rFonts w:hint="eastAsia"/>
          <w:sz w:val="24"/>
          <w:szCs w:val="24"/>
        </w:rPr>
        <w:t>首先，本堂课以“认识</w:t>
      </w:r>
      <w:r>
        <w:rPr>
          <w:rFonts w:hint="eastAsia"/>
          <w:sz w:val="24"/>
          <w:szCs w:val="24"/>
          <w:lang w:val="en-US" w:eastAsia="zh-CN"/>
        </w:rPr>
        <w:t>文具</w:t>
      </w:r>
      <w:r>
        <w:rPr>
          <w:rFonts w:hint="eastAsia"/>
          <w:sz w:val="24"/>
          <w:szCs w:val="24"/>
        </w:rPr>
        <w:t>”的主题为内容，通过教学设计合理地组织了课堂内容。整个课堂分为导入、复习、新课呈现、巩固练习、拓展延伸等环节。其中，导入环节通过展示课件图片引起学生兴趣，激发学生们的好奇心，引导学生们思考“这是我的铅笔吗？”这个问题。复习环节则通过教师和学生共同回顾上一节课的内容，激发了学生们的主动参与，营造了良好的学习氛围。新课呈现环节通过课件中的图片和幻灯片，将词汇和句型生动地呈现给学生们，使学生们能够更好地理解和记忆新知识。巩固练习环节中，教师设计了多个互动环节，如师生互动、小组合作等，使学生们能够通过互动参与更好地掌握所学内容。拓展延伸环节中，教师引导学生们进一步运用所学知识进行拓展，提高学生们语言运用的能力。</w:t>
      </w:r>
    </w:p>
    <w:p>
      <w:pPr>
        <w:ind w:firstLine="480" w:firstLineChars="200"/>
        <w:rPr>
          <w:rFonts w:hint="eastAsia"/>
          <w:sz w:val="24"/>
          <w:szCs w:val="24"/>
        </w:rPr>
      </w:pPr>
      <w:r>
        <w:rPr>
          <w:rFonts w:hint="eastAsia"/>
          <w:sz w:val="24"/>
          <w:szCs w:val="24"/>
        </w:rPr>
        <w:t>其次，本堂课的教学方式多样，注重师生互动。教师在课堂中充当引导者的角色，通过提问、鼓励学生回答问题和分享观点，培养学生们的思维能力和语言表达能力。同时，在学生学习过程中，教师合理运用了多种教学方法，如图片展示、教师示范、学生互动等，使学生们能够以更多样的方式参与课堂学习，提高学习效果。</w:t>
      </w:r>
    </w:p>
    <w:p>
      <w:pPr>
        <w:ind w:firstLine="480" w:firstLineChars="200"/>
        <w:rPr>
          <w:rFonts w:hint="eastAsia"/>
          <w:sz w:val="24"/>
          <w:szCs w:val="24"/>
        </w:rPr>
      </w:pPr>
      <w:r>
        <w:rPr>
          <w:rFonts w:hint="eastAsia"/>
          <w:sz w:val="24"/>
          <w:szCs w:val="24"/>
        </w:rPr>
        <w:t>此外，本堂课还注重培养学生的学习能力和合作精神。通过小组合作、师生互动等方式，培养学生们的合作意识和团队精神，提高学生们的协作能力。同时，教师在课堂中注重激发学生学习的兴趣，鼓励学生们勇敢提问，积极参与学习活动，培养学生们主动探索和解决问题的能力。</w:t>
      </w:r>
    </w:p>
    <w:p>
      <w:pPr>
        <w:ind w:firstLine="480" w:firstLineChars="200"/>
        <w:rPr>
          <w:rFonts w:hint="eastAsia"/>
          <w:sz w:val="24"/>
          <w:szCs w:val="24"/>
        </w:rPr>
      </w:pPr>
      <w:r>
        <w:rPr>
          <w:rFonts w:hint="eastAsia"/>
          <w:sz w:val="24"/>
          <w:szCs w:val="24"/>
        </w:rPr>
        <w:t>然而，本堂也存在一些不足之处。首先，课堂中教师</w:t>
      </w:r>
      <w:r>
        <w:rPr>
          <w:rFonts w:hint="eastAsia"/>
          <w:sz w:val="24"/>
          <w:szCs w:val="24"/>
          <w:lang w:val="en-US" w:eastAsia="zh-CN"/>
        </w:rPr>
        <w:t>对本课中核心句型操练过少，学生并未掌握。</w:t>
      </w:r>
      <w:r>
        <w:rPr>
          <w:rFonts w:hint="eastAsia"/>
          <w:sz w:val="24"/>
          <w:szCs w:val="24"/>
        </w:rPr>
        <w:t>其次，课堂中缺乏一些例子或应用环节来帮助学生更好地理解所学知识的实际运用。最后，在新课呈现环节，可以适当增加一些互动游戏或小组竞赛等元素，以提高学生的参与度和学习兴趣。</w:t>
      </w:r>
    </w:p>
    <w:p>
      <w:pPr>
        <w:ind w:firstLine="480" w:firstLineChars="200"/>
        <w:rPr>
          <w:sz w:val="24"/>
          <w:szCs w:val="24"/>
        </w:rPr>
      </w:pPr>
      <w:r>
        <w:rPr>
          <w:rFonts w:hint="eastAsia"/>
          <w:sz w:val="24"/>
          <w:szCs w:val="24"/>
        </w:rPr>
        <w:t>综上所述，本课《Unit 3 Is this your pencil?》通过教学设计合理、教学方式多样等方式，使学生们在愉快的学习氛围中主动参与，掌握了相关知识和技能。同时，也需要注意在互动性、实际运用和学习兴趣激发等方面进行进一步改进，以提高学生的学习效果和学习兴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02115C70"/>
    <w:rsid w:val="0211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2024-03-20T03:00:00Z</dcterms:created>
  <dc:creator>JOJO</dc:creator>
  <cp:lastModifiedBy>JOJO</cp:lastModifiedBy>
  <dcterms:modified xsi:type="dcterms:W3CDTF">2024-03-20T03:06:19Z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7378939D995942469C992B25145AF62B_11</vt:lpwstr>
  </property>
</Properties>
</file>