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关于群文阅读实施的方法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一、选择合适的阅读材料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群文阅读的材料选择至关重要，既要符合一年级学生的年龄特点，又要能够激发他们的阅读兴趣。在选择阅读材料时，教师需要考虑材料的主题、内容、语言难度等因素，确保材料能够引起学生的兴趣并适合他们的阅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二、组织</w:t>
      </w:r>
      <w:r>
        <w:rPr>
          <w:rFonts w:hint="eastAsia"/>
          <w:b/>
          <w:bCs/>
          <w:sz w:val="24"/>
          <w:szCs w:val="32"/>
          <w:lang w:val="en-US" w:eastAsia="zh-CN"/>
        </w:rPr>
        <w:t>不同</w:t>
      </w:r>
      <w:r>
        <w:rPr>
          <w:rFonts w:hint="eastAsia"/>
          <w:b/>
          <w:bCs/>
          <w:sz w:val="24"/>
          <w:szCs w:val="32"/>
        </w:rPr>
        <w:t>的阅读活动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朗读活动：教师可以安排学生轮流朗读不同的文本，通过朗读提高学生的语音语调、语感和语言表达能力。学生还可以选择自己喜欢的作品进行朗读，增强对文字的理解和把握能力。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阅读分享：鼓励学生分享自己的阅读体验，可以在班级中进行小组分享或在阅读角落展示自己的阅读成果。这有助于学生培养自信心和表达能力，同时激发其他同学的阅读兴趣。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小组讨论：将学生分成小组，选择一篇文本进行深入讨论。教师可以指导学生从文本内容、情节、角色等多个方面展开讨论，并要求学生用自己的语言进行交流和表达。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三、探究</w:t>
      </w:r>
      <w:r>
        <w:rPr>
          <w:rFonts w:hint="eastAsia"/>
          <w:b/>
          <w:bCs/>
          <w:sz w:val="24"/>
          <w:szCs w:val="32"/>
          <w:lang w:val="en-US" w:eastAsia="zh-CN"/>
        </w:rPr>
        <w:t>重要的</w:t>
      </w:r>
      <w:r>
        <w:rPr>
          <w:rFonts w:hint="eastAsia"/>
          <w:b/>
          <w:bCs/>
          <w:sz w:val="24"/>
          <w:szCs w:val="32"/>
        </w:rPr>
        <w:t>阅读内容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在阅读教学中，教师应注重问题设计，把多篇文章整合在一起，提出一些具备冲突性或比较性的问题，引导学生学会在群文阅读中比较和提取重要信息。这样有助于提升学生的阅读能力和整理阅读信息的能力。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四、提供充足的阅读时间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除了课堂上的阅读活动，教师还应鼓励学生在家庭环境中进行阅读。学生可以选择自己喜欢的地方，如书桌、床边或沙发，享受阅读的快乐时光。充足的阅读时间有助于培养学生良好的阅读习惯和兴趣。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五、采用</w:t>
      </w:r>
      <w:r>
        <w:rPr>
          <w:rFonts w:hint="eastAsia"/>
          <w:b/>
          <w:bCs/>
          <w:sz w:val="24"/>
          <w:szCs w:val="32"/>
          <w:lang w:val="en-US" w:eastAsia="zh-CN"/>
        </w:rPr>
        <w:t>多样</w:t>
      </w:r>
      <w:r>
        <w:rPr>
          <w:rFonts w:hint="eastAsia"/>
          <w:b/>
          <w:bCs/>
          <w:sz w:val="24"/>
          <w:szCs w:val="32"/>
        </w:rPr>
        <w:t>的阅读评价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了激励学生的阅读兴趣和能力，教师可以采用多种形式的阅读评价方法。除了传统的阅读理解题，还可以引入绘画、写作等方式，让学生通过自己的表达方式展现对读书的理解和感悟。这样的评价方式能够更全面地评价学生的阅读成果，同时提高他们的学习积极性和创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六、</w:t>
      </w:r>
      <w:r>
        <w:rPr>
          <w:rFonts w:hint="eastAsia"/>
          <w:b/>
          <w:bCs/>
          <w:sz w:val="24"/>
          <w:szCs w:val="32"/>
          <w:lang w:val="en-US" w:eastAsia="zh-CN"/>
        </w:rPr>
        <w:t>拓展线上的阅读资源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教师可以建立线上群文阅读平台，按照各种主题将书进行分类整合，要求学生利用课余时间进行阅读。同时，可以建立线上交流群，布置群文阅读任务，鼓励学生分享阅读心得和体会，共同探讨阅读问题。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综上所述，群文阅读的实施方法需要综合考虑阅读材料的选择、多样化的阅读活动、重点内容的探究、充足的阅读时间、多种形式的阅读评价以及线上资源的拓展等多个方面。通过这些方法的实施，可以全面提升学生的阅读能力和阅读兴趣，为他们的语文学习打下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EEFC5"/>
    <w:rsid w:val="7B7EE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2024-03-19T11:01:00Z</dcterms:created>
  <dc:creator>我们说好的</dc:creator>
  <cp:lastModifiedBy>我们说好的</cp:lastModifiedBy>
  <dcterms:modified xsi:type="dcterms:W3CDTF">2024-03-19T11:05:32Z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007B325C785E56C21000F9650918FBDC_41</vt:lpwstr>
  </property>
</Properties>
</file>