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附件二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1．</w:t>
      </w:r>
      <w:r>
        <w:rPr>
          <w:rFonts w:hint="eastAsia"/>
          <w:bCs/>
          <w:sz w:val="32"/>
          <w:szCs w:val="32"/>
        </w:rPr>
        <w:t>202</w:t>
      </w:r>
      <w:r>
        <w:rPr>
          <w:rFonts w:hint="eastAsia"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sz w:val="32"/>
          <w:szCs w:val="32"/>
        </w:rPr>
        <w:t>年 江苏省优秀幼儿教育论文申报表</w:t>
      </w:r>
    </w:p>
    <w:p>
      <w:pPr>
        <w:jc w:val="center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4"/>
        </w:rPr>
        <w:t>（由作者填写）</w:t>
      </w:r>
    </w:p>
    <w:tbl>
      <w:tblPr>
        <w:tblStyle w:val="4"/>
        <w:tblW w:w="8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19"/>
        <w:gridCol w:w="641"/>
        <w:gridCol w:w="1365"/>
        <w:gridCol w:w="945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1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75"/>
              </w:tabs>
              <w:ind w:right="210" w:rightChars="10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论文题目</w:t>
            </w:r>
          </w:p>
        </w:tc>
        <w:tc>
          <w:tcPr>
            <w:tcW w:w="64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default" w:ascii="宋体" w:hAnsi="宋体"/>
                <w:b w:val="0"/>
                <w:bCs/>
                <w:sz w:val="24"/>
              </w:rPr>
              <w:t>《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让“星星的孩子”不再孤独</w:t>
            </w:r>
            <w:r>
              <w:rPr>
                <w:rFonts w:hint="default" w:ascii="宋体" w:hAnsi="宋体"/>
                <w:b w:val="0"/>
                <w:bCs/>
                <w:sz w:val="24"/>
              </w:rPr>
              <w:t>——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融合教育背景下孤独症儿童的行为观察与干预策略</w:t>
            </w:r>
            <w:r>
              <w:rPr>
                <w:rFonts w:hint="default" w:ascii="宋体" w:hAnsi="宋体"/>
                <w:b w:val="0"/>
                <w:bCs/>
                <w:sz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4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作者姓名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sz w:val="24"/>
                <w:lang w:val="en-US" w:eastAsia="zh-Hans"/>
              </w:rPr>
              <w:t>周琳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合作者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（最多一人）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3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sz w:val="24"/>
                <w:lang w:val="en-US" w:eastAsia="zh-Hans"/>
              </w:rPr>
              <w:t>江苏省常州市雕庄中心幼儿园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编码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213000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13861219935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eastAsia="zh-Hans"/>
              </w:rPr>
            </w:pPr>
          </w:p>
          <w:p>
            <w:pPr>
              <w:jc w:val="center"/>
              <w:rPr>
                <w:rFonts w:hint="default" w:ascii="宋体" w:hAnsi="宋体"/>
                <w:sz w:val="24"/>
                <w:lang w:eastAsia="zh-Hans"/>
              </w:rPr>
            </w:pPr>
            <w:r>
              <w:rPr>
                <w:rFonts w:hint="default" w:ascii="宋体" w:hAnsi="宋体"/>
                <w:sz w:val="24"/>
                <w:lang w:eastAsia="zh-Hans"/>
              </w:rPr>
              <w:t>1021794907@qq.com</w:t>
            </w:r>
          </w:p>
          <w:p>
            <w:pPr>
              <w:jc w:val="center"/>
              <w:rPr>
                <w:rFonts w:hint="default" w:ascii="宋体" w:hAnsi="宋体"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96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论文关键词及有无发表</w:t>
            </w:r>
          </w:p>
        </w:tc>
        <w:tc>
          <w:tcPr>
            <w:tcW w:w="64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b w:val="0"/>
                <w:bCs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Hans"/>
              </w:rPr>
              <w:t>关键词</w:t>
            </w:r>
            <w:r>
              <w:rPr>
                <w:rFonts w:hint="default" w:ascii="宋体" w:hAnsi="宋体"/>
                <w:b w:val="0"/>
                <w:bCs/>
                <w:sz w:val="24"/>
                <w:lang w:eastAsia="zh-Hans"/>
              </w:rPr>
              <w:t>：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Hans"/>
              </w:rPr>
              <w:t>融合教育</w:t>
            </w:r>
            <w:r>
              <w:rPr>
                <w:rFonts w:hint="default" w:ascii="宋体" w:hAnsi="宋体"/>
                <w:b w:val="0"/>
                <w:bCs/>
                <w:sz w:val="24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Hans"/>
              </w:rPr>
              <w:t>孤独症儿童</w:t>
            </w:r>
            <w:r>
              <w:rPr>
                <w:rFonts w:hint="default" w:ascii="宋体" w:hAnsi="宋体"/>
                <w:b w:val="0"/>
                <w:bCs/>
                <w:sz w:val="24"/>
                <w:lang w:eastAsia="zh-Hans"/>
              </w:rPr>
              <w:t>，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Hans"/>
              </w:rPr>
              <w:t>干预策略</w:t>
            </w:r>
          </w:p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  <w:lang w:val="en-US" w:eastAsia="zh-Hans"/>
              </w:rPr>
            </w:pPr>
          </w:p>
          <w:p>
            <w:pPr>
              <w:jc w:val="both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Hans"/>
              </w:rPr>
              <w:t>无发表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62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诚信承诺</w:t>
            </w:r>
          </w:p>
        </w:tc>
        <w:tc>
          <w:tcPr>
            <w:tcW w:w="64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1．本论文主要论点、论据为本人原创，没有剽窃和抄袭。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2.主办单位如将本作品公示、上网或发表，本人表示同意（  ）、不同意（  ）。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</w:t>
            </w:r>
          </w:p>
          <w:p>
            <w:pPr>
              <w:ind w:firstLine="3240" w:firstLineChars="1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35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初评等级及评语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（省学会）</w:t>
            </w:r>
          </w:p>
        </w:tc>
        <w:tc>
          <w:tcPr>
            <w:tcW w:w="64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  <w:p>
            <w:pPr>
              <w:widowControl/>
              <w:rPr>
                <w:rFonts w:ascii="宋体" w:hAnsi="宋体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rPr>
                <w:rFonts w:ascii="宋体" w:hAnsi="宋体"/>
                <w:sz w:val="24"/>
              </w:rPr>
            </w:pPr>
          </w:p>
          <w:p>
            <w:pPr>
              <w:widowControl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等级：           评委签字：           年   月 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35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专家复评等级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4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3894" w:leftChars="-1860" w:hanging="7800" w:hangingChars="3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</w:t>
            </w:r>
          </w:p>
          <w:p>
            <w:pPr>
              <w:widowControl/>
              <w:ind w:left="3894" w:leftChars="-1860" w:hanging="7800" w:hangingChars="3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</w:t>
            </w:r>
          </w:p>
          <w:p>
            <w:pPr>
              <w:widowControl/>
              <w:ind w:left="3894" w:leftChars="-1860" w:hanging="7800" w:hangingChars="3250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ind w:left="3894" w:leftChars="-1860" w:hanging="7800" w:hangingChars="3250"/>
              <w:rPr>
                <w:rFonts w:ascii="宋体" w:hAnsi="宋体"/>
                <w:sz w:val="24"/>
              </w:rPr>
            </w:pPr>
          </w:p>
          <w:p>
            <w:pPr>
              <w:widowControl/>
              <w:ind w:left="3894" w:leftChars="-1860" w:hanging="7800" w:hangingChars="3250"/>
              <w:rPr>
                <w:rFonts w:ascii="宋体" w:hAnsi="宋体"/>
                <w:sz w:val="24"/>
              </w:rPr>
            </w:pPr>
          </w:p>
          <w:p>
            <w:pPr>
              <w:widowControl/>
              <w:ind w:left="3894" w:leftChars="-1860" w:hanging="7800" w:hangingChars="3250"/>
              <w:rPr>
                <w:rFonts w:ascii="宋体" w:hAnsi="宋体"/>
                <w:sz w:val="24"/>
              </w:rPr>
            </w:pPr>
          </w:p>
          <w:p>
            <w:pPr>
              <w:widowControl/>
              <w:ind w:left="3886" w:leftChars="-378" w:hanging="4680" w:hangingChars="19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等级： 等级：            评委签字：          年   月   日                                                  </w:t>
            </w:r>
          </w:p>
        </w:tc>
      </w:tr>
    </w:tbl>
    <w:p>
      <w:pPr>
        <w:spacing w:line="360" w:lineRule="auto"/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Hans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Hans"/>
        </w:rPr>
        <w:t>让“星星的孩子”不再孤独</w:t>
      </w:r>
    </w:p>
    <w:p>
      <w:pPr>
        <w:spacing w:line="360" w:lineRule="auto"/>
        <w:jc w:val="center"/>
        <w:rPr>
          <w:rFonts w:hint="default" w:ascii="黑体" w:hAnsi="黑体" w:eastAsia="黑体" w:cs="黑体"/>
          <w:color w:val="auto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  <w:t>——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Hans"/>
        </w:rPr>
        <w:t>融合教育背景下孤独症儿童的行为观察与干预策略</w:t>
      </w: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</w:pPr>
      <w:r>
        <w:rPr>
          <w:rFonts w:hint="eastAsia" w:ascii="楷体" w:hAnsi="楷体" w:eastAsia="楷体" w:cs="楷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常州市天宁区雕庄中心幼儿园</w:t>
      </w:r>
      <w:r>
        <w:rPr>
          <w:rFonts w:hint="default" w:ascii="楷体" w:hAnsi="楷体" w:eastAsia="楷体" w:cs="楷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" w:hAnsi="楷体" w:eastAsia="楷体" w:cs="楷体"/>
          <w:bCs/>
          <w:color w:val="000000" w:themeColor="text1"/>
          <w:sz w:val="24"/>
          <w:lang w:val="en-US" w:eastAsia="zh-Hans"/>
          <w14:textFill>
            <w14:solidFill>
              <w14:schemeClr w14:val="tx1"/>
            </w14:solidFill>
          </w14:textFill>
        </w:rPr>
        <w:t>周琳</w:t>
      </w:r>
    </w:p>
    <w:p>
      <w:pPr>
        <w:spacing w:line="360" w:lineRule="auto"/>
        <w:ind w:firstLine="480" w:firstLineChars="200"/>
        <w:jc w:val="both"/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作为幼儿教育工作者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我们朝夕相处的是一群天真可爱的孩子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们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然而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就在这群可爱的孩子中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有着这样一些“来自星星的孩子”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他们异于一般幼儿的行为方式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思考模式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让他们犹如夜空中的星星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显眼又独特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他们有一个共同的名字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  <w:t>——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孤独症儿童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。</w:t>
      </w:r>
    </w:p>
    <w:p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随着现代社会的进步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国家对融合教育的重视程度越来越高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特殊儿童的教育问题已经成为社会广泛关注的焦点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  <w:t>。“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融合教育”作为一种全新特殊教育理论而深入人心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旨在让特殊儿童和普通儿童一起学习和生活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为特殊儿童提供正常的教育环境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在这样的教育背景之下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笔者试图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通过对一名孤独症儿童行为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观察与分析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谈一谈对其发展的干预</w:t>
      </w:r>
      <w:r>
        <w:rPr>
          <w:rFonts w:hint="default" w:ascii="宋体" w:hAnsi="宋体" w:cs="宋体"/>
          <w:color w:val="auto"/>
          <w:sz w:val="24"/>
          <w:szCs w:val="24"/>
        </w:rPr>
        <w:t>策略。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Hans"/>
        </w:rPr>
        <w:t>一</w:t>
      </w:r>
      <w:r>
        <w:rPr>
          <w:rFonts w:hint="default" w:ascii="宋体" w:hAnsi="宋体" w:eastAsia="宋体" w:cs="宋体"/>
          <w:b/>
          <w:bCs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Hans"/>
        </w:rPr>
        <w:t>幼儿基本情况</w:t>
      </w:r>
    </w:p>
    <w:tbl>
      <w:tblPr>
        <w:tblStyle w:val="5"/>
        <w:tblW w:w="0" w:type="auto"/>
        <w:tblInd w:w="6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440"/>
        <w:gridCol w:w="1005"/>
        <w:gridCol w:w="720"/>
        <w:gridCol w:w="135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atLeast"/>
        </w:trPr>
        <w:tc>
          <w:tcPr>
            <w:tcW w:w="14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小也</w:t>
            </w:r>
          </w:p>
        </w:tc>
        <w:tc>
          <w:tcPr>
            <w:tcW w:w="100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男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出生日期</w:t>
            </w: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201</w:t>
            </w:r>
            <w:r>
              <w:rPr>
                <w:rFonts w:hint="default" w:ascii="宋体" w:hAnsi="宋体"/>
                <w:sz w:val="24"/>
                <w:szCs w:val="24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default"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default" w:ascii="宋体" w:hAnsi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5" w:hRule="atLeast"/>
        </w:trPr>
        <w:tc>
          <w:tcPr>
            <w:tcW w:w="14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诊断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情况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儿童孤独症</w:t>
            </w:r>
          </w:p>
        </w:tc>
        <w:tc>
          <w:tcPr>
            <w:tcW w:w="10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教养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方式</w:t>
            </w:r>
          </w:p>
        </w:tc>
        <w:tc>
          <w:tcPr>
            <w:tcW w:w="3465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岁之前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由老人隔代教养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。</w:t>
            </w:r>
          </w:p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岁之后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父母接回自己身边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。</w:t>
            </w:r>
          </w:p>
        </w:tc>
      </w:tr>
      <w:tr>
        <w:trPr>
          <w:trHeight w:val="1332" w:hRule="atLeast"/>
        </w:trPr>
        <w:tc>
          <w:tcPr>
            <w:tcW w:w="14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行为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描述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Hans"/>
              </w:rPr>
              <w:t>小班初期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Hans"/>
              </w:rPr>
              <w:t>）</w:t>
            </w:r>
          </w:p>
        </w:tc>
        <w:tc>
          <w:tcPr>
            <w:tcW w:w="5910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.不与同伴交往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无规则意识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面对指令无法给予反应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.不说话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没有语言交流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.具有刻板与重复行为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>。</w:t>
            </w:r>
          </w:p>
        </w:tc>
      </w:tr>
    </w:tbl>
    <w:p>
      <w:pPr>
        <w:tabs>
          <w:tab w:val="left" w:pos="5550"/>
        </w:tabs>
        <w:spacing w:line="360" w:lineRule="auto"/>
        <w:ind w:firstLine="480" w:firstLineChars="200"/>
        <w:rPr>
          <w:rFonts w:hint="default" w:ascii="宋体" w:hAnsi="宋体"/>
          <w:b w:val="0"/>
          <w:bCs/>
          <w:color w:val="auto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经过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Hans"/>
        </w:rPr>
        <w:t>小班一年</w:t>
      </w:r>
      <w:r>
        <w:rPr>
          <w:rFonts w:hint="eastAsia" w:ascii="宋体" w:hAnsi="宋体" w:eastAsia="宋体" w:cs="宋体"/>
          <w:bCs/>
          <w:sz w:val="24"/>
          <w:szCs w:val="24"/>
        </w:rPr>
        <w:t>与家长的共同努力，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lang w:val="en-US" w:eastAsia="zh-Hans" w:bidi="ar-SA"/>
        </w:rPr>
        <w:t>小也各方面也有了发展与进步</w:t>
      </w:r>
      <w:r>
        <w:rPr>
          <w:rFonts w:hint="default" w:ascii="宋体" w:hAnsi="宋体" w:eastAsia="宋体" w:cs="Times New Roman"/>
          <w:b w:val="0"/>
          <w:bCs/>
          <w:color w:val="auto"/>
          <w:kern w:val="2"/>
          <w:sz w:val="24"/>
          <w:szCs w:val="24"/>
          <w:lang w:eastAsia="zh-Hans" w:bidi="ar-SA"/>
        </w:rPr>
        <w:t>。</w:t>
      </w: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Hans"/>
        </w:rPr>
        <w:t>在一日生活中</w:t>
      </w:r>
      <w:r>
        <w:rPr>
          <w:rFonts w:hint="default" w:ascii="宋体" w:hAnsi="宋体"/>
          <w:b w:val="0"/>
          <w:bCs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Hans"/>
        </w:rPr>
        <w:t>他能够理解并完成老师的一些简单指令</w:t>
      </w:r>
      <w:r>
        <w:rPr>
          <w:rFonts w:hint="default" w:ascii="宋体" w:hAnsi="宋体"/>
          <w:b w:val="0"/>
          <w:bCs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Hans"/>
        </w:rPr>
        <w:t>能够参与集体活动</w:t>
      </w:r>
      <w:r>
        <w:rPr>
          <w:rFonts w:hint="default" w:ascii="宋体" w:hAnsi="宋体"/>
          <w:b w:val="0"/>
          <w:bCs/>
          <w:color w:val="auto"/>
          <w:sz w:val="24"/>
          <w:szCs w:val="24"/>
          <w:lang w:eastAsia="zh-Hans"/>
        </w:rPr>
        <w:t>。</w:t>
      </w: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Hans"/>
        </w:rPr>
        <w:t>虽然还不会主动与同伴交流</w:t>
      </w:r>
      <w:r>
        <w:rPr>
          <w:rFonts w:hint="default" w:ascii="宋体" w:hAnsi="宋体"/>
          <w:b w:val="0"/>
          <w:bCs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Hans"/>
        </w:rPr>
        <w:t>无法进行一问一答</w:t>
      </w:r>
      <w:r>
        <w:rPr>
          <w:rFonts w:hint="default" w:ascii="宋体" w:hAnsi="宋体"/>
          <w:b w:val="0"/>
          <w:bCs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Hans"/>
        </w:rPr>
        <w:t>但已经开始说话</w:t>
      </w:r>
      <w:r>
        <w:rPr>
          <w:rFonts w:hint="default" w:ascii="宋体" w:hAnsi="宋体"/>
          <w:b w:val="0"/>
          <w:bCs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Hans"/>
        </w:rPr>
        <w:t>会重复对方语言</w:t>
      </w:r>
      <w:r>
        <w:rPr>
          <w:rFonts w:hint="default" w:ascii="宋体" w:hAnsi="宋体"/>
          <w:b w:val="0"/>
          <w:bCs/>
          <w:color w:val="auto"/>
          <w:sz w:val="24"/>
          <w:szCs w:val="24"/>
          <w:lang w:eastAsia="zh-Hans"/>
        </w:rPr>
        <w:t>。</w:t>
      </w: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Hans"/>
        </w:rPr>
        <w:t>与人交往虽然多为被动的交往</w:t>
      </w:r>
      <w:r>
        <w:rPr>
          <w:rFonts w:hint="default" w:ascii="宋体" w:hAnsi="宋体"/>
          <w:b w:val="0"/>
          <w:bCs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Hans"/>
        </w:rPr>
        <w:t>但不排斥同伴的亲近</w:t>
      </w:r>
      <w:r>
        <w:rPr>
          <w:rFonts w:hint="default" w:ascii="宋体" w:hAnsi="宋体"/>
          <w:b w:val="0"/>
          <w:bCs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Hans"/>
        </w:rPr>
        <w:t>对于孤独症儿童而言</w:t>
      </w:r>
      <w:r>
        <w:rPr>
          <w:rFonts w:hint="default" w:ascii="宋体" w:hAnsi="宋体"/>
          <w:b w:val="0"/>
          <w:bCs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Hans"/>
        </w:rPr>
        <w:t>已然是令人惊喜的</w:t>
      </w:r>
      <w:r>
        <w:rPr>
          <w:rFonts w:hint="default" w:ascii="宋体" w:hAnsi="宋体"/>
          <w:b w:val="0"/>
          <w:bCs/>
          <w:color w:val="auto"/>
          <w:sz w:val="24"/>
          <w:szCs w:val="24"/>
          <w:lang w:eastAsia="zh-Hans"/>
        </w:rPr>
        <w:t>。基于此，我们对</w:t>
      </w: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Hans"/>
        </w:rPr>
        <w:t>进入中班生活的小也</w:t>
      </w:r>
      <w:r>
        <w:rPr>
          <w:rFonts w:hint="default" w:ascii="宋体" w:hAnsi="宋体"/>
          <w:b w:val="0"/>
          <w:bCs/>
          <w:color w:val="auto"/>
          <w:sz w:val="24"/>
          <w:szCs w:val="24"/>
          <w:lang w:eastAsia="zh-Hans"/>
        </w:rPr>
        <w:t>开始了进一步</w:t>
      </w: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Hans"/>
        </w:rPr>
        <w:t>的</w:t>
      </w:r>
      <w:r>
        <w:rPr>
          <w:rFonts w:hint="default" w:ascii="宋体" w:hAnsi="宋体"/>
          <w:b w:val="0"/>
          <w:bCs/>
          <w:color w:val="auto"/>
          <w:sz w:val="24"/>
          <w:szCs w:val="24"/>
          <w:lang w:eastAsia="zh-Hans"/>
        </w:rPr>
        <w:t>观察，</w:t>
      </w: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Hans"/>
        </w:rPr>
        <w:t>了解其行为发展的变化</w:t>
      </w:r>
      <w:r>
        <w:rPr>
          <w:rFonts w:hint="default" w:ascii="宋体" w:hAnsi="宋体"/>
          <w:b w:val="0"/>
          <w:bCs/>
          <w:color w:val="auto"/>
          <w:sz w:val="24"/>
          <w:szCs w:val="24"/>
          <w:lang w:eastAsia="zh-Hans"/>
        </w:rPr>
        <w:t>。</w:t>
      </w:r>
    </w:p>
    <w:p>
      <w:pPr>
        <w:numPr>
          <w:ilvl w:val="0"/>
          <w:numId w:val="1"/>
        </w:numPr>
        <w:tabs>
          <w:tab w:val="left" w:pos="5550"/>
        </w:tabs>
        <w:spacing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Hans"/>
        </w:rPr>
        <w:t>个案实录</w:t>
      </w:r>
      <w:r>
        <w:rPr>
          <w:rFonts w:hint="default" w:ascii="宋体" w:hAnsi="宋体" w:eastAsia="宋体" w:cs="宋体"/>
          <w:b/>
          <w:bCs w:val="0"/>
          <w:color w:val="auto"/>
          <w:sz w:val="24"/>
          <w:szCs w:val="24"/>
          <w:lang w:eastAsia="zh-Hans"/>
        </w:rPr>
        <w:t>：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Hans"/>
        </w:rPr>
        <w:t>中班户外生态游戏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eastAsia="zh-Hans"/>
        </w:rPr>
        <w:t>《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Hans"/>
        </w:rPr>
        <w:t>解救小动物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eastAsia="zh-Hans"/>
        </w:rPr>
        <w:t>》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Hans"/>
        </w:rPr>
        <w:t>我的观察</w:t>
      </w:r>
      <w:r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eastAsia="zh-Hans"/>
        </w:rPr>
        <w:t>】</w:t>
      </w:r>
    </w:p>
    <w:p>
      <w:pPr>
        <w:spacing w:line="360" w:lineRule="auto"/>
        <w:ind w:firstLine="482" w:firstLineChars="200"/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vertAlign w:val="baseline"/>
          <w:lang w:val="en-US" w:eastAsia="zh-Hans"/>
        </w:rPr>
        <w:t>第一次游戏</w:t>
      </w:r>
      <w:r>
        <w:rPr>
          <w:rFonts w:hint="default" w:ascii="楷体" w:hAnsi="楷体" w:eastAsia="楷体" w:cs="楷体"/>
          <w:b/>
          <w:bCs/>
          <w:sz w:val="24"/>
          <w:szCs w:val="24"/>
          <w:vertAlign w:val="baseline"/>
          <w:lang w:eastAsia="zh-Hans"/>
        </w:rPr>
        <w:t>：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小也独自拿起一袋沙包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，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走上山坡摆放好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，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再独自从滑梯滑下来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，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独自拖着一块蓝色垫子往沙发方向走去</w:t>
      </w:r>
      <w:r>
        <w:rPr>
          <w:rFonts w:hint="default" w:ascii="楷体" w:hAnsi="楷体" w:eastAsia="楷体" w:cs="楷体"/>
          <w:sz w:val="24"/>
          <w:szCs w:val="24"/>
          <w:vertAlign w:val="baseline"/>
          <w:lang w:eastAsia="zh-Hans"/>
        </w:rPr>
        <w:t>。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一会恺轩跑过来帮他一起搬运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，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当恺轩松开手过去帮助别人时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，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小也看了一眼就继续摆弄自己的垫子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，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将垫子送到后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，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小也跑下来帮助其他小朋友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，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一边搬一边说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：“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快来帮忙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！”</w:t>
      </w:r>
    </w:p>
    <w:p>
      <w:pPr>
        <w:spacing w:line="360" w:lineRule="auto"/>
        <w:jc w:val="center"/>
        <w:rPr>
          <w:rFonts w:hint="default"/>
          <w:sz w:val="24"/>
          <w:szCs w:val="24"/>
          <w:vertAlign w:val="baseline"/>
          <w:lang w:eastAsia="zh-CN"/>
        </w:rPr>
      </w:pPr>
      <w:r>
        <w:rPr>
          <w:rFonts w:hint="default" w:ascii="楷体" w:hAnsi="楷体" w:eastAsia="楷体" w:cs="楷体"/>
          <w:sz w:val="24"/>
          <w:szCs w:val="24"/>
          <w:vertAlign w:val="baseline"/>
          <w:lang w:eastAsia="zh-Hans"/>
        </w:rPr>
        <w:drawing>
          <wp:inline distT="0" distB="0" distL="114300" distR="114300">
            <wp:extent cx="2132965" cy="1600200"/>
            <wp:effectExtent l="0" t="0" r="635" b="0"/>
            <wp:docPr id="17" name="图片 17" descr="IMG_5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IMG_52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296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4"/>
          <w:szCs w:val="24"/>
          <w:vertAlign w:val="baseline"/>
          <w:lang w:eastAsia="zh-CN"/>
        </w:rPr>
        <w:t xml:space="preserve"> </w:t>
      </w:r>
      <w:r>
        <w:rPr>
          <w:rFonts w:hint="default"/>
          <w:sz w:val="24"/>
          <w:szCs w:val="24"/>
          <w:vertAlign w:val="baseline"/>
          <w:lang w:eastAsia="zh-CN"/>
        </w:rPr>
        <w:drawing>
          <wp:inline distT="0" distB="0" distL="114300" distR="114300">
            <wp:extent cx="2128520" cy="1596390"/>
            <wp:effectExtent l="0" t="0" r="5080" b="3810"/>
            <wp:docPr id="14" name="图片 14" descr="IMG_8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89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159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2" w:firstLineChars="200"/>
        <w:rPr>
          <w:rFonts w:hint="default" w:ascii="楷体" w:hAnsi="楷体" w:eastAsia="楷体" w:cs="楷体"/>
          <w:sz w:val="24"/>
          <w:szCs w:val="24"/>
          <w:vertAlign w:val="baseline"/>
          <w:lang w:eastAsia="zh-Hans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vertAlign w:val="baseline"/>
          <w:lang w:eastAsia="zh-CN"/>
        </w:rPr>
        <w:t>第二次</w:t>
      </w:r>
      <w:r>
        <w:rPr>
          <w:rFonts w:hint="eastAsia" w:ascii="楷体" w:hAnsi="楷体" w:eastAsia="楷体" w:cs="楷体"/>
          <w:b/>
          <w:bCs/>
          <w:sz w:val="24"/>
          <w:szCs w:val="24"/>
          <w:vertAlign w:val="baseline"/>
          <w:lang w:val="en-US" w:eastAsia="zh-Hans"/>
        </w:rPr>
        <w:t>游戏</w:t>
      </w:r>
      <w:r>
        <w:rPr>
          <w:rFonts w:hint="default" w:ascii="楷体" w:hAnsi="楷体" w:eastAsia="楷体" w:cs="楷体"/>
          <w:b/>
          <w:bCs/>
          <w:sz w:val="24"/>
          <w:szCs w:val="24"/>
          <w:vertAlign w:val="baseline"/>
          <w:lang w:eastAsia="zh-Hans"/>
        </w:rPr>
        <w:t>：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小也在滑滑梯上滑下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，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又走上去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，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嘴巴里不停的说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：“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快走开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，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快走开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。”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在滑梯上玩了一会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，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他又开始滚轮胎上山坡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，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看到其他小朋友都去营救小动物了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，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就随手放下轮胎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，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也过去救了一个小动物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，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回来的时候从旁边随意走过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，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看到有孩子从滑滑梯滑下来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，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他也去滑了下来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。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教师集中时提醒热了敞开衣服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，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小也看着别的小朋友拉拉链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，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他也将拉链拉下</w:t>
      </w:r>
      <w:r>
        <w:rPr>
          <w:rFonts w:hint="default" w:ascii="楷体" w:hAnsi="楷体" w:eastAsia="楷体" w:cs="楷体"/>
          <w:sz w:val="24"/>
          <w:szCs w:val="24"/>
          <w:vertAlign w:val="baseline"/>
          <w:lang w:eastAsia="zh-Hans"/>
        </w:rPr>
        <w:t>。</w:t>
      </w:r>
    </w:p>
    <w:p>
      <w:pPr>
        <w:spacing w:line="360" w:lineRule="auto"/>
        <w:jc w:val="center"/>
        <w:rPr>
          <w:rFonts w:hint="default"/>
          <w:sz w:val="24"/>
          <w:szCs w:val="24"/>
          <w:vertAlign w:val="baseline"/>
          <w:lang w:eastAsia="zh-CN"/>
        </w:rPr>
      </w:pPr>
      <w:r>
        <w:rPr>
          <w:rFonts w:hint="default"/>
          <w:sz w:val="24"/>
          <w:szCs w:val="24"/>
          <w:vertAlign w:val="baseline"/>
          <w:lang w:eastAsia="zh-CN"/>
        </w:rPr>
        <w:drawing>
          <wp:inline distT="0" distB="0" distL="114300" distR="114300">
            <wp:extent cx="2115820" cy="1586865"/>
            <wp:effectExtent l="0" t="0" r="17780" b="13335"/>
            <wp:docPr id="9" name="图片 9" descr="IMG_8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89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5820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4"/>
          <w:szCs w:val="24"/>
          <w:vertAlign w:val="baseline"/>
          <w:lang w:eastAsia="zh-CN"/>
        </w:rPr>
        <w:t xml:space="preserve"> </w:t>
      </w:r>
      <w:r>
        <w:rPr>
          <w:rFonts w:hint="default" w:ascii="楷体" w:hAnsi="楷体" w:eastAsia="楷体" w:cs="楷体"/>
          <w:sz w:val="24"/>
          <w:szCs w:val="24"/>
          <w:vertAlign w:val="baseline"/>
          <w:lang w:eastAsia="zh-Hans"/>
        </w:rPr>
        <w:drawing>
          <wp:inline distT="0" distB="0" distL="114300" distR="114300">
            <wp:extent cx="2106295" cy="1579245"/>
            <wp:effectExtent l="0" t="0" r="1905" b="20955"/>
            <wp:docPr id="19" name="图片 19" descr="IMG_5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IMG_52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6295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2" w:firstLineChars="200"/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vertAlign w:val="baseline"/>
          <w:lang w:eastAsia="zh-CN"/>
        </w:rPr>
        <w:t>第三次</w:t>
      </w:r>
      <w:r>
        <w:rPr>
          <w:rFonts w:hint="eastAsia" w:ascii="楷体" w:hAnsi="楷体" w:eastAsia="楷体" w:cs="楷体"/>
          <w:b/>
          <w:bCs/>
          <w:sz w:val="24"/>
          <w:szCs w:val="24"/>
          <w:vertAlign w:val="baseline"/>
          <w:lang w:val="en-US" w:eastAsia="zh-Hans"/>
        </w:rPr>
        <w:t>游戏</w:t>
      </w:r>
      <w:r>
        <w:rPr>
          <w:rFonts w:hint="default" w:ascii="楷体" w:hAnsi="楷体" w:eastAsia="楷体" w:cs="楷体"/>
          <w:b/>
          <w:bCs/>
          <w:sz w:val="24"/>
          <w:szCs w:val="24"/>
          <w:vertAlign w:val="baseline"/>
          <w:lang w:eastAsia="zh-Hans"/>
        </w:rPr>
        <w:t>：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小也独自搬运轮胎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，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其他小朋友看到了</w:t>
      </w:r>
      <w:r>
        <w:rPr>
          <w:rFonts w:hint="default" w:ascii="楷体" w:hAnsi="楷体" w:eastAsia="楷体" w:cs="楷体"/>
          <w:sz w:val="24"/>
          <w:szCs w:val="24"/>
          <w:vertAlign w:val="baseline"/>
          <w:lang w:eastAsia="zh-Hans"/>
        </w:rPr>
        <w:t>，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过来帮小也一起搬运</w:t>
      </w:r>
      <w:r>
        <w:rPr>
          <w:rFonts w:hint="default" w:ascii="楷体" w:hAnsi="楷体" w:eastAsia="楷体" w:cs="楷体"/>
          <w:sz w:val="24"/>
          <w:szCs w:val="24"/>
          <w:vertAlign w:val="baseline"/>
          <w:lang w:eastAsia="zh-Hans"/>
        </w:rPr>
        <w:t>。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小琅正在滚轮胎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，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看到小也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：“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小心撞到你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，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小也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，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这个轮胎很重的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。”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小也说</w:t>
      </w:r>
      <w:r>
        <w:rPr>
          <w:rFonts w:hint="default" w:ascii="楷体" w:hAnsi="楷体" w:eastAsia="楷体" w:cs="楷体"/>
          <w:sz w:val="24"/>
          <w:szCs w:val="24"/>
          <w:vertAlign w:val="baseline"/>
          <w:lang w:eastAsia="zh-Hans"/>
        </w:rPr>
        <w:t>：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“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哦</w:t>
      </w:r>
      <w:r>
        <w:rPr>
          <w:rFonts w:hint="default" w:ascii="楷体" w:hAnsi="楷体" w:eastAsia="楷体" w:cs="楷体"/>
          <w:sz w:val="24"/>
          <w:szCs w:val="24"/>
          <w:vertAlign w:val="baseline"/>
          <w:lang w:eastAsia="zh-Hans"/>
        </w:rPr>
        <w:t>，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知道了</w:t>
      </w:r>
      <w:r>
        <w:rPr>
          <w:rFonts w:hint="default" w:ascii="楷体" w:hAnsi="楷体" w:eastAsia="楷体" w:cs="楷体"/>
          <w:sz w:val="24"/>
          <w:szCs w:val="24"/>
          <w:vertAlign w:val="baseline"/>
          <w:lang w:eastAsia="zh-Hans"/>
        </w:rPr>
        <w:t>。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”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小琅又说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：“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我来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，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我来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，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你们都别动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。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王也也别动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，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去拿另外一个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。”</w:t>
      </w:r>
      <w:r>
        <w:rPr>
          <w:rFonts w:hint="eastAsia" w:ascii="楷体" w:hAnsi="楷体" w:eastAsia="楷体" w:cs="楷体"/>
          <w:sz w:val="24"/>
          <w:szCs w:val="24"/>
          <w:vertAlign w:val="baseline"/>
          <w:lang w:val="en-US" w:eastAsia="zh-Hans"/>
        </w:rPr>
        <w:t>小也就松手走开去找新的轮胎了</w:t>
      </w:r>
      <w:r>
        <w:rPr>
          <w:rFonts w:hint="eastAsia" w:ascii="楷体" w:hAnsi="楷体" w:eastAsia="楷体" w:cs="楷体"/>
          <w:sz w:val="24"/>
          <w:szCs w:val="24"/>
          <w:vertAlign w:val="baseline"/>
          <w:lang w:eastAsia="zh-Hans"/>
        </w:rPr>
        <w:t>。</w:t>
      </w:r>
    </w:p>
    <w:p>
      <w:pPr>
        <w:spacing w:line="360" w:lineRule="auto"/>
        <w:jc w:val="center"/>
        <w:rPr>
          <w:rFonts w:hint="default" w:ascii="楷体" w:hAnsi="楷体" w:eastAsia="楷体" w:cs="楷体"/>
          <w:sz w:val="24"/>
          <w:szCs w:val="24"/>
          <w:vertAlign w:val="baseline"/>
          <w:lang w:eastAsia="zh-Hans"/>
        </w:rPr>
      </w:pPr>
      <w:r>
        <w:rPr>
          <w:rFonts w:hint="default"/>
          <w:sz w:val="24"/>
          <w:szCs w:val="24"/>
          <w:vertAlign w:val="baseline"/>
          <w:lang w:val="en-US" w:eastAsia="zh-CN"/>
        </w:rPr>
        <w:drawing>
          <wp:inline distT="0" distB="0" distL="114300" distR="114300">
            <wp:extent cx="2129790" cy="1597025"/>
            <wp:effectExtent l="0" t="0" r="3810" b="3175"/>
            <wp:docPr id="20" name="图片 20" descr="IMG_5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IMG_52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9790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4"/>
          <w:szCs w:val="24"/>
          <w:vertAlign w:val="baseline"/>
          <w:lang w:eastAsia="zh-CN"/>
        </w:rPr>
        <w:t xml:space="preserve"> </w:t>
      </w:r>
      <w:r>
        <w:rPr>
          <w:rFonts w:hint="default"/>
          <w:sz w:val="24"/>
          <w:szCs w:val="24"/>
          <w:vertAlign w:val="baseline"/>
          <w:lang w:val="en-US" w:eastAsia="zh-CN"/>
        </w:rPr>
        <w:drawing>
          <wp:inline distT="0" distB="0" distL="114300" distR="114300">
            <wp:extent cx="2116455" cy="1587500"/>
            <wp:effectExtent l="0" t="0" r="17145" b="12700"/>
            <wp:docPr id="5" name="图片 5" descr="IMG_8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890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16455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4"/>
          <w:szCs w:val="24"/>
          <w:vertAlign w:val="baseline"/>
          <w:lang w:eastAsia="zh-CN"/>
        </w:rPr>
        <w:t xml:space="preserve"> </w:t>
      </w:r>
    </w:p>
    <w:p>
      <w:pPr>
        <w:widowControl/>
        <w:spacing w:line="360" w:lineRule="auto"/>
        <w:ind w:firstLine="482" w:firstLineChars="200"/>
        <w:jc w:val="left"/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lang w:eastAsia="zh-Hans"/>
        </w:rPr>
      </w:pPr>
      <w:r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lang w:eastAsia="zh-Hans"/>
        </w:rPr>
        <w:t>【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Hans"/>
        </w:rPr>
        <w:t>我的分析</w:t>
      </w:r>
      <w:r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lang w:eastAsia="zh-Hans"/>
        </w:rPr>
        <w:t>】</w:t>
      </w:r>
    </w:p>
    <w:p>
      <w:pPr>
        <w:widowControl/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Hans"/>
        </w:rPr>
      </w:pPr>
      <w:r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lang w:eastAsia="zh-Hans"/>
        </w:rPr>
        <w:t>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Hans"/>
        </w:rPr>
        <w:t>.社会交往方面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Hans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Hans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Hans"/>
        </w:rPr>
        <w:t>孤独症儿童在社会交往方面存在一定障碍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Hans"/>
        </w:rPr>
        <w:t>不同程度地缺乏与人交往的兴趣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Hans"/>
        </w:rPr>
        <w:t>也缺乏正常的交往方式和技巧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Hans"/>
        </w:rPr>
        <w:t>。</w:t>
      </w:r>
    </w:p>
    <w:p>
      <w:pPr>
        <w:spacing w:line="360" w:lineRule="auto"/>
        <w:ind w:firstLine="480" w:firstLineChars="200"/>
        <w:jc w:val="both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24"/>
          <w:szCs w:val="24"/>
          <w:lang w:val="en-US" w:eastAsia="zh-Hans"/>
        </w:rPr>
        <w:t>对接</w:t>
      </w:r>
      <w:r>
        <w:rPr>
          <w:rFonts w:hint="default" w:ascii="楷体" w:hAnsi="楷体" w:eastAsia="楷体" w:cs="楷体"/>
          <w:b w:val="0"/>
          <w:bCs w:val="0"/>
          <w:kern w:val="0"/>
          <w:sz w:val="24"/>
          <w:szCs w:val="24"/>
          <w:lang w:eastAsia="zh-Hans"/>
        </w:rPr>
        <w:t>《</w:t>
      </w:r>
      <w:r>
        <w:rPr>
          <w:rFonts w:hint="eastAsia" w:ascii="楷体" w:hAnsi="楷体" w:eastAsia="楷体" w:cs="楷体"/>
          <w:b w:val="0"/>
          <w:bCs w:val="0"/>
          <w:kern w:val="0"/>
          <w:sz w:val="24"/>
          <w:szCs w:val="24"/>
          <w:lang w:val="en-US" w:eastAsia="zh-Hans"/>
        </w:rPr>
        <w:t>指南</w:t>
      </w:r>
      <w:r>
        <w:rPr>
          <w:rFonts w:hint="default" w:ascii="楷体" w:hAnsi="楷体" w:eastAsia="楷体" w:cs="楷体"/>
          <w:b w:val="0"/>
          <w:bCs w:val="0"/>
          <w:kern w:val="0"/>
          <w:sz w:val="24"/>
          <w:szCs w:val="24"/>
          <w:lang w:eastAsia="zh-Hans"/>
        </w:rPr>
        <w:t>》</w:t>
      </w:r>
      <w:r>
        <w:rPr>
          <w:rFonts w:hint="default" w:ascii="楷体" w:hAnsi="楷体" w:eastAsia="楷体" w:cs="楷体"/>
          <w:b w:val="0"/>
          <w:bCs w:val="0"/>
          <w:kern w:val="0"/>
          <w:sz w:val="24"/>
          <w:szCs w:val="24"/>
        </w:rPr>
        <w:t>：</w:t>
      </w:r>
      <w:r>
        <w:rPr>
          <w:rFonts w:hint="eastAsia" w:ascii="楷体" w:hAnsi="楷体" w:eastAsia="楷体" w:cs="楷体"/>
          <w:b w:val="0"/>
          <w:bCs w:val="0"/>
          <w:kern w:val="0"/>
          <w:sz w:val="24"/>
          <w:szCs w:val="24"/>
          <w:lang w:eastAsia="zh-Hans"/>
        </w:rPr>
        <w:t>“</w:t>
      </w:r>
      <w:r>
        <w:rPr>
          <w:rFonts w:hint="default" w:ascii="楷体" w:hAnsi="楷体" w:eastAsia="楷体" w:cs="楷体"/>
          <w:kern w:val="0"/>
          <w:sz w:val="24"/>
          <w:szCs w:val="24"/>
          <w:lang w:eastAsia="zh-Hans"/>
        </w:rPr>
        <w:t>3-4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Hans"/>
        </w:rPr>
        <w:t>岁幼儿</w:t>
      </w:r>
      <w:r>
        <w:rPr>
          <w:rFonts w:hint="default" w:ascii="楷体" w:hAnsi="楷体" w:eastAsia="楷体" w:cs="楷体"/>
          <w:kern w:val="0"/>
          <w:sz w:val="24"/>
          <w:szCs w:val="24"/>
          <w:lang w:eastAsia="zh-Hans"/>
        </w:rPr>
        <w:t>：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Hans"/>
        </w:rPr>
        <w:t>愿意和小朋友一起游戏</w:t>
      </w:r>
      <w:r>
        <w:rPr>
          <w:rFonts w:hint="default" w:ascii="楷体" w:hAnsi="楷体" w:eastAsia="楷体" w:cs="楷体"/>
          <w:kern w:val="0"/>
          <w:sz w:val="24"/>
          <w:szCs w:val="24"/>
          <w:lang w:eastAsia="zh-Hans"/>
        </w:rPr>
        <w:t>；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Hans"/>
        </w:rPr>
        <w:t>对群体活动有兴趣</w:t>
      </w:r>
      <w:r>
        <w:rPr>
          <w:rFonts w:hint="default" w:ascii="楷体" w:hAnsi="楷体" w:eastAsia="楷体" w:cs="楷体"/>
          <w:kern w:val="0"/>
          <w:sz w:val="24"/>
          <w:szCs w:val="24"/>
          <w:lang w:eastAsia="zh-Hans"/>
        </w:rPr>
        <w:t>，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Hans"/>
        </w:rPr>
        <w:t>不争抢</w:t>
      </w:r>
      <w:r>
        <w:rPr>
          <w:rFonts w:hint="default" w:ascii="楷体" w:hAnsi="楷体" w:eastAsia="楷体" w:cs="楷体"/>
          <w:kern w:val="0"/>
          <w:sz w:val="24"/>
          <w:szCs w:val="24"/>
          <w:lang w:eastAsia="zh-Hans"/>
        </w:rPr>
        <w:t>、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Hans"/>
        </w:rPr>
        <w:t>不独霸玩具等</w:t>
      </w:r>
      <w:r>
        <w:rPr>
          <w:rFonts w:hint="default" w:ascii="楷体" w:hAnsi="楷体" w:eastAsia="楷体" w:cs="楷体"/>
          <w:kern w:val="0"/>
          <w:sz w:val="24"/>
          <w:szCs w:val="24"/>
          <w:lang w:eastAsia="zh-Hans"/>
        </w:rPr>
        <w:t>。4-5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Hans"/>
        </w:rPr>
        <w:t>岁幼儿</w:t>
      </w:r>
      <w:r>
        <w:rPr>
          <w:rFonts w:hint="default" w:ascii="楷体" w:hAnsi="楷体" w:eastAsia="楷体" w:cs="楷体"/>
          <w:kern w:val="0"/>
          <w:sz w:val="24"/>
          <w:szCs w:val="24"/>
          <w:lang w:eastAsia="zh-Hans"/>
        </w:rPr>
        <w:t>：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Hans"/>
        </w:rPr>
        <w:t>喜欢和小朋友一起游戏</w:t>
      </w:r>
      <w:r>
        <w:rPr>
          <w:rFonts w:hint="default" w:ascii="楷体" w:hAnsi="楷体" w:eastAsia="楷体" w:cs="楷体"/>
          <w:kern w:val="0"/>
          <w:sz w:val="24"/>
          <w:szCs w:val="24"/>
          <w:lang w:eastAsia="zh-Hans"/>
        </w:rPr>
        <w:t>；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Hans"/>
        </w:rPr>
        <w:t>不欺负弱小</w:t>
      </w:r>
      <w:r>
        <w:rPr>
          <w:rFonts w:hint="default" w:ascii="楷体" w:hAnsi="楷体" w:eastAsia="楷体" w:cs="楷体"/>
          <w:kern w:val="0"/>
          <w:sz w:val="24"/>
          <w:szCs w:val="24"/>
          <w:lang w:eastAsia="zh-Hans"/>
        </w:rPr>
        <w:t>；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Hans"/>
        </w:rPr>
        <w:t>愿意并主动参加群体活动等</w:t>
      </w:r>
      <w:r>
        <w:rPr>
          <w:rFonts w:hint="default" w:ascii="楷体" w:hAnsi="楷体" w:eastAsia="楷体" w:cs="楷体"/>
          <w:kern w:val="0"/>
          <w:sz w:val="24"/>
          <w:szCs w:val="24"/>
          <w:lang w:eastAsia="zh-Hans"/>
        </w:rPr>
        <w:t>。</w:t>
      </w:r>
      <w:r>
        <w:rPr>
          <w:rFonts w:hint="eastAsia" w:ascii="楷体" w:hAnsi="楷体" w:eastAsia="楷体" w:cs="楷体"/>
          <w:b w:val="0"/>
          <w:bCs w:val="0"/>
          <w:kern w:val="0"/>
          <w:sz w:val="24"/>
          <w:szCs w:val="24"/>
          <w:lang w:eastAsia="zh-Hans"/>
        </w:rPr>
        <w:t>”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在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上述三次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游戏中，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小也愿意参加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集体活动，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与同伴的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相处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过程也很融洽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但与之前不同的是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案例中小也会主动地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Hans"/>
        </w:rPr>
        <w:t>帮助同伴搬运材料</w:t>
      </w:r>
      <w:r>
        <w:rPr>
          <w:rFonts w:hint="default" w:ascii="宋体" w:hAnsi="宋体" w:eastAsia="宋体" w:cs="宋体"/>
          <w:sz w:val="24"/>
          <w:szCs w:val="24"/>
          <w:vertAlign w:val="baseline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Hans"/>
        </w:rPr>
        <w:t>看见同伴救助小动物</w:t>
      </w:r>
      <w:r>
        <w:rPr>
          <w:rFonts w:hint="default" w:ascii="宋体" w:hAnsi="宋体" w:eastAsia="宋体" w:cs="宋体"/>
          <w:sz w:val="24"/>
          <w:szCs w:val="24"/>
          <w:vertAlign w:val="baseline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Hans"/>
        </w:rPr>
        <w:t>也会主动参与</w:t>
      </w:r>
      <w:r>
        <w:rPr>
          <w:rFonts w:hint="default" w:ascii="宋体" w:hAnsi="宋体" w:eastAsia="宋体" w:cs="宋体"/>
          <w:sz w:val="24"/>
          <w:szCs w:val="24"/>
          <w:vertAlign w:val="baseline"/>
          <w:lang w:eastAsia="zh-Hans"/>
        </w:rPr>
        <w:t>。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小也的交往行为中开始出现了主动行为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其社会性发展水平逐渐向中班幼儿年龄目标发展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得到了明显进步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可见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小也的社会性行为是正向发展的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展现出的是一种亲社会行为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对后期社会交往障碍的干预也能起到积极作用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。</w:t>
      </w:r>
    </w:p>
    <w:p>
      <w:pPr>
        <w:spacing w:line="360" w:lineRule="auto"/>
        <w:ind w:firstLine="482" w:firstLineChars="200"/>
        <w:jc w:val="both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Hans"/>
        </w:rPr>
      </w:pPr>
      <w:r>
        <w:rPr>
          <w:rFonts w:hint="default" w:ascii="宋体" w:hAnsi="宋体" w:eastAsia="宋体" w:cs="宋体"/>
          <w:b/>
          <w:bCs/>
          <w:kern w:val="0"/>
          <w:sz w:val="24"/>
          <w:szCs w:val="24"/>
          <w:lang w:eastAsia="zh-Hans"/>
        </w:rPr>
        <w:t>2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Hans"/>
        </w:rPr>
        <w:t>.语言交流方面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孤独症儿童在语言交流方面存在一定障碍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其对语言的理解能力较低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常出现一些重复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模仿和代词错用等异常语言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。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Hans"/>
        </w:rPr>
        <w:t>对接《指南》</w:t>
      </w:r>
      <w:r>
        <w:rPr>
          <w:rFonts w:hint="default" w:ascii="楷体" w:hAnsi="楷体" w:eastAsia="楷体" w:cs="楷体"/>
          <w:kern w:val="0"/>
          <w:sz w:val="24"/>
          <w:szCs w:val="24"/>
          <w:lang w:eastAsia="zh-Hans"/>
        </w:rPr>
        <w:t>：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eastAsia="zh-Hans"/>
        </w:rPr>
        <w:t>“幼儿会运用介绍自己、交换玩具等简单技巧加入同伴游戏；活动时愿意接受同伴的意见和建议；愿意与他人交谈，喜欢谈论自己感兴趣的话题。别人对自己讲话时能回应。”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在上述案例中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小也有不同程度的语言交流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如“快来帮忙”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“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快走开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”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看似是小也的自言自语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但背后也是对同伴传递了他自己内心的声音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对于同伴小琅的主动对话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小也也做出了回应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“哦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知道了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”虽然小也的语言都很简短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但相较于小班时期而言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中班的他有了更大的进步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。</w:t>
      </w:r>
    </w:p>
    <w:p>
      <w:pPr>
        <w:widowControl/>
        <w:spacing w:line="360" w:lineRule="auto"/>
        <w:ind w:firstLine="482"/>
        <w:jc w:val="left"/>
        <w:rPr>
          <w:rFonts w:hint="default" w:ascii="宋体" w:hAnsi="宋体" w:cs="宋体"/>
          <w:b w:val="0"/>
          <w:bCs w:val="0"/>
          <w:kern w:val="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Hans"/>
        </w:rPr>
        <w:t>综上所述</w:t>
      </w:r>
      <w:r>
        <w:rPr>
          <w:rFonts w:hint="default" w:ascii="宋体" w:hAnsi="宋体" w:eastAsia="宋体" w:cs="宋体"/>
          <w:b/>
          <w:bCs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进入中班的小也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Hans"/>
        </w:rPr>
        <w:t>在社会交往和语言交流方面都有了较大的进步</w:t>
      </w:r>
      <w:r>
        <w:rPr>
          <w:rFonts w:hint="default" w:ascii="宋体" w:hAnsi="宋体" w:cs="宋体"/>
          <w:b w:val="0"/>
          <w:bCs w:val="0"/>
          <w:kern w:val="0"/>
          <w:sz w:val="24"/>
          <w:szCs w:val="24"/>
          <w:lang w:eastAsia="zh-Hans"/>
        </w:rPr>
        <w:t>。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Hans"/>
        </w:rPr>
        <w:t>现在小也可以和教师</w:t>
      </w:r>
      <w:r>
        <w:rPr>
          <w:rFonts w:hint="default" w:ascii="宋体" w:hAnsi="宋体" w:cs="宋体"/>
          <w:b w:val="0"/>
          <w:bCs w:val="0"/>
          <w:kern w:val="0"/>
          <w:sz w:val="24"/>
          <w:szCs w:val="24"/>
          <w:lang w:eastAsia="zh-Hans"/>
        </w:rPr>
        <w:t>、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Hans"/>
        </w:rPr>
        <w:t>同伴进行对话</w:t>
      </w:r>
      <w:r>
        <w:rPr>
          <w:rFonts w:hint="default" w:ascii="宋体" w:hAnsi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Hans"/>
        </w:rPr>
        <w:t>偶尔还能主动与他人交流</w:t>
      </w:r>
      <w:r>
        <w:rPr>
          <w:rFonts w:hint="default" w:ascii="宋体" w:hAnsi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Hans"/>
        </w:rPr>
        <w:t>不再是简单的重复</w:t>
      </w:r>
      <w:r>
        <w:rPr>
          <w:rFonts w:hint="default" w:ascii="宋体" w:hAnsi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Hans"/>
        </w:rPr>
        <w:t>而是能够呈现小也的内在逻辑思维</w:t>
      </w:r>
      <w:r>
        <w:rPr>
          <w:rFonts w:hint="default" w:ascii="宋体" w:hAnsi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Hans"/>
        </w:rPr>
        <w:t>简单表述他自己想表达的内容</w:t>
      </w:r>
      <w:r>
        <w:rPr>
          <w:rFonts w:hint="default" w:ascii="宋体" w:hAnsi="宋体" w:cs="宋体"/>
          <w:b w:val="0"/>
          <w:bCs w:val="0"/>
          <w:kern w:val="0"/>
          <w:sz w:val="24"/>
          <w:szCs w:val="24"/>
          <w:lang w:eastAsia="zh-Hans"/>
        </w:rPr>
        <w:t>。</w:t>
      </w:r>
    </w:p>
    <w:p>
      <w:pPr>
        <w:widowControl/>
        <w:spacing w:line="360" w:lineRule="auto"/>
        <w:jc w:val="center"/>
        <w:rPr>
          <w:rFonts w:hint="eastAsia" w:ascii="黑体" w:hAnsi="黑体" w:eastAsia="黑体" w:cs="黑体"/>
          <w:b w:val="0"/>
          <w:bCs w:val="0"/>
          <w:kern w:val="0"/>
          <w:sz w:val="24"/>
          <w:szCs w:val="24"/>
          <w:lang w:val="en-US" w:eastAsia="zh-Hans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4"/>
          <w:szCs w:val="24"/>
          <w:lang w:val="en-US" w:eastAsia="zh-Hans"/>
        </w:rPr>
        <w:t>附表</w:t>
      </w:r>
      <w:r>
        <w:rPr>
          <w:rFonts w:hint="default" w:ascii="黑体" w:hAnsi="黑体" w:eastAsia="黑体" w:cs="黑体"/>
          <w:b w:val="0"/>
          <w:bCs w:val="0"/>
          <w:kern w:val="0"/>
          <w:sz w:val="24"/>
          <w:szCs w:val="24"/>
          <w:lang w:eastAsia="zh-Hans"/>
        </w:rPr>
        <w:t>.</w:t>
      </w:r>
      <w:r>
        <w:rPr>
          <w:rFonts w:hint="eastAsia" w:ascii="黑体" w:hAnsi="黑体" w:eastAsia="黑体" w:cs="黑体"/>
          <w:b w:val="0"/>
          <w:bCs w:val="0"/>
          <w:kern w:val="0"/>
          <w:sz w:val="24"/>
          <w:szCs w:val="24"/>
          <w:lang w:val="en-US" w:eastAsia="zh-Hans"/>
        </w:rPr>
        <w:t>干预后小也的行为变化</w:t>
      </w:r>
    </w:p>
    <w:tbl>
      <w:tblPr>
        <w:tblStyle w:val="5"/>
        <w:tblpPr w:leftFromText="180" w:rightFromText="180" w:vertAnchor="text" w:tblpX="151" w:tblpY="1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3381"/>
        <w:gridCol w:w="3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atLeast"/>
        </w:trPr>
        <w:tc>
          <w:tcPr>
            <w:tcW w:w="129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Hans"/>
              </w:rPr>
              <w:t>行为表现</w:t>
            </w:r>
          </w:p>
        </w:tc>
        <w:tc>
          <w:tcPr>
            <w:tcW w:w="3381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Hans"/>
              </w:rPr>
              <w:t>干预前</w:t>
            </w:r>
          </w:p>
        </w:tc>
        <w:tc>
          <w:tcPr>
            <w:tcW w:w="355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Hans"/>
              </w:rPr>
              <w:t>干预后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atLeast"/>
        </w:trPr>
        <w:tc>
          <w:tcPr>
            <w:tcW w:w="129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Hans"/>
              </w:rPr>
              <w:t>社会交往</w:t>
            </w:r>
          </w:p>
        </w:tc>
        <w:tc>
          <w:tcPr>
            <w:tcW w:w="3381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Hans"/>
              </w:rPr>
              <w:t>没有规则意识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Hans"/>
              </w:rPr>
              <w:t>不明白指令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Hans"/>
              </w:rPr>
              <w:t>与同伴之间多为被动性交往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Hans"/>
              </w:rPr>
              <w:t>不排斥不主动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vertAlign w:val="baseline"/>
                <w:lang w:eastAsia="zh-Hans"/>
              </w:rPr>
              <w:t>。</w:t>
            </w:r>
          </w:p>
        </w:tc>
        <w:tc>
          <w:tcPr>
            <w:tcW w:w="3559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Hans"/>
              </w:rPr>
              <w:t>能够主动参与其他小朋友的游戏活动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Hans"/>
              </w:rPr>
              <w:t>与他人合作共同游戏</w:t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vertAlign w:val="baseline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atLeast"/>
        </w:trPr>
        <w:tc>
          <w:tcPr>
            <w:tcW w:w="1299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Hans"/>
              </w:rPr>
              <w:t>语言交流</w:t>
            </w:r>
          </w:p>
        </w:tc>
        <w:tc>
          <w:tcPr>
            <w:tcW w:w="3381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Hans"/>
              </w:rPr>
              <w:t>语言发育迟缓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Hans"/>
              </w:rPr>
              <w:t>前期不说话</w:t>
            </w:r>
            <w:r>
              <w:rPr>
                <w:rFonts w:hint="default" w:ascii="楷体" w:hAnsi="楷体" w:eastAsia="楷体" w:cs="楷体"/>
                <w:b w:val="0"/>
                <w:bCs w:val="0"/>
                <w:kern w:val="0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Hans"/>
              </w:rPr>
              <w:t>后期多为重复对方的语言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vertAlign w:val="baseline"/>
                <w:lang w:eastAsia="zh-Hans"/>
              </w:rPr>
              <w:t>。</w:t>
            </w:r>
          </w:p>
        </w:tc>
        <w:tc>
          <w:tcPr>
            <w:tcW w:w="3559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Hans"/>
              </w:rPr>
              <w:t>能与他人进行简单的沟通交流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Hans"/>
              </w:rPr>
              <w:t>有问有答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vertAlign w:val="baseline"/>
                <w:lang w:eastAsia="zh-Hans"/>
              </w:rPr>
              <w:t>；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Hans"/>
              </w:rPr>
              <w:t>能用简单的语句表述自己的想法</w:t>
            </w: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4"/>
                <w:szCs w:val="24"/>
                <w:vertAlign w:val="baseline"/>
                <w:lang w:eastAsia="zh-Hans"/>
              </w:rPr>
              <w:t>。</w:t>
            </w:r>
          </w:p>
        </w:tc>
      </w:tr>
    </w:tbl>
    <w:p>
      <w:pPr>
        <w:widowControl/>
        <w:numPr>
          <w:ilvl w:val="0"/>
          <w:numId w:val="1"/>
        </w:numPr>
        <w:spacing w:line="360" w:lineRule="auto"/>
        <w:ind w:left="0" w:leftChars="0" w:firstLine="482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Hans"/>
        </w:rPr>
        <w:t>行为发展背后的干预策略</w:t>
      </w:r>
    </w:p>
    <w:p>
      <w:pPr>
        <w:widowControl/>
        <w:numPr>
          <w:ilvl w:val="0"/>
          <w:numId w:val="2"/>
        </w:num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Hans"/>
        </w:rPr>
        <w:t>理解与爱护</w:t>
      </w:r>
      <w:r>
        <w:rPr>
          <w:rFonts w:hint="default" w:ascii="宋体" w:hAnsi="宋体" w:eastAsia="宋体" w:cs="宋体"/>
          <w:b/>
          <w:bCs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Hans"/>
        </w:rPr>
        <w:t>创设适宜的精神环境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皮亚杰说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“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特殊儿童的认知发展在其不断地与环境的交互作用中获得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”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因此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创设宽松适宜的环境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构建良好的师幼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同伴关系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可以更好地促进特殊儿童全面发展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我们在一日活动中为小也提供表达表现的机会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不能因为他特殊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就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剥夺机会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要给予</w:t>
      </w:r>
      <w:r>
        <w:rPr>
          <w:rFonts w:hint="eastAsia" w:ascii="宋体" w:hAnsi="宋体" w:eastAsia="宋体" w:cs="宋体"/>
          <w:sz w:val="24"/>
          <w:szCs w:val="24"/>
        </w:rPr>
        <w:t>尊重与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爱护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接受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这种客观的差异性存在，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并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耐心引导和鼓励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对小也的进步及时进行肯定与表扬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强化其行为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其他幼儿也会因教师行为受到积极的影响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促进与小也的社会交往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创造更多的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同伴交往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机会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。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lang w:eastAsia="zh-Hans"/>
        </w:rPr>
      </w:pPr>
      <w:r>
        <w:rPr>
          <w:rFonts w:hint="default" w:ascii="楷体" w:hAnsi="楷体" w:eastAsia="楷体" w:cs="楷体"/>
          <w:color w:val="auto"/>
          <w:sz w:val="24"/>
          <w:szCs w:val="24"/>
          <w:lang w:eastAsia="zh-Hans"/>
        </w:rPr>
        <w:t>【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Hans"/>
        </w:rPr>
        <w:t>案例再现</w:t>
      </w:r>
      <w:r>
        <w:rPr>
          <w:rFonts w:hint="default" w:ascii="楷体" w:hAnsi="楷体" w:eastAsia="楷体" w:cs="楷体"/>
          <w:color w:val="auto"/>
          <w:sz w:val="24"/>
          <w:szCs w:val="24"/>
          <w:lang w:eastAsia="zh-Hans"/>
        </w:rPr>
        <w:t>】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一天在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Hans"/>
        </w:rPr>
        <w:t>教室门口发现一个孩子找不到自己教室，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Hans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Hans"/>
        </w:rPr>
        <w:t>和小也都在旁边，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Hans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Hans"/>
        </w:rPr>
        <w:t>对小也说：“小也，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Hans"/>
        </w:rPr>
        <w:t>你能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Hans"/>
        </w:rPr>
        <w:t>把这个小妹妹带到小班去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Hans"/>
        </w:rPr>
        <w:t>吗</w:t>
      </w:r>
      <w:r>
        <w:rPr>
          <w:rFonts w:hint="default" w:ascii="楷体" w:hAnsi="楷体" w:eastAsia="楷体" w:cs="楷体"/>
          <w:color w:val="auto"/>
          <w:sz w:val="24"/>
          <w:szCs w:val="24"/>
          <w:lang w:eastAsia="zh-Hans"/>
        </w:rPr>
        <w:t>？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Hans"/>
        </w:rPr>
        <w:t>就是我们以前楼上的班级。”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Hans"/>
        </w:rPr>
        <w:t>于是</w:t>
      </w:r>
      <w:r>
        <w:rPr>
          <w:rFonts w:hint="default" w:ascii="楷体" w:hAnsi="楷体" w:eastAsia="楷体" w:cs="楷体"/>
          <w:color w:val="auto"/>
          <w:sz w:val="24"/>
          <w:szCs w:val="24"/>
          <w:lang w:eastAsia="zh-Hans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Hans"/>
        </w:rPr>
        <w:t>小也全程拉着女孩的手把她带到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Hans"/>
        </w:rPr>
        <w:t>教室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Hans"/>
        </w:rPr>
        <w:t>门口，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Hans"/>
        </w:rPr>
        <w:t>看见女孩进教室之后</w:t>
      </w:r>
      <w:r>
        <w:rPr>
          <w:rFonts w:hint="default" w:ascii="楷体" w:hAnsi="楷体" w:eastAsia="楷体" w:cs="楷体"/>
          <w:color w:val="auto"/>
          <w:sz w:val="24"/>
          <w:szCs w:val="24"/>
          <w:lang w:eastAsia="zh-Hans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Hans"/>
        </w:rPr>
        <w:t>再走回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了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Hans"/>
        </w:rPr>
        <w:t>自己教室</w:t>
      </w:r>
      <w:r>
        <w:rPr>
          <w:rFonts w:hint="default" w:ascii="楷体" w:hAnsi="楷体" w:eastAsia="楷体" w:cs="楷体"/>
          <w:color w:val="auto"/>
          <w:sz w:val="24"/>
          <w:szCs w:val="24"/>
          <w:lang w:eastAsia="zh-Hans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而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Hans"/>
        </w:rPr>
        <w:t>我全程远远地跟在他们身后</w:t>
      </w:r>
      <w:r>
        <w:rPr>
          <w:rFonts w:hint="default" w:ascii="楷体" w:hAnsi="楷体" w:eastAsia="楷体" w:cs="楷体"/>
          <w:color w:val="auto"/>
          <w:sz w:val="24"/>
          <w:szCs w:val="24"/>
          <w:lang w:eastAsia="zh-Hans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Hans"/>
        </w:rPr>
        <w:t>并没有介入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。</w:t>
      </w:r>
    </w:p>
    <w:p>
      <w:pPr>
        <w:widowControl/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Hans"/>
        </w:rPr>
      </w:pPr>
      <w:r>
        <w:rPr>
          <w:rFonts w:hint="default" w:ascii="宋体" w:hAnsi="宋体" w:eastAsia="宋体" w:cs="宋体"/>
          <w:b/>
          <w:bCs/>
          <w:kern w:val="0"/>
          <w:sz w:val="24"/>
          <w:szCs w:val="24"/>
          <w:lang w:eastAsia="zh-Hans"/>
        </w:rPr>
        <w:t>（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Hans"/>
        </w:rPr>
        <w:t>二</w:t>
      </w:r>
      <w:r>
        <w:rPr>
          <w:rFonts w:hint="default" w:ascii="宋体" w:hAnsi="宋体" w:eastAsia="宋体" w:cs="宋体"/>
          <w:b/>
          <w:bCs/>
          <w:kern w:val="0"/>
          <w:sz w:val="24"/>
          <w:szCs w:val="24"/>
          <w:lang w:eastAsia="zh-Hans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Hans"/>
        </w:rPr>
        <w:t>尊重与支持</w:t>
      </w:r>
      <w:r>
        <w:rPr>
          <w:rFonts w:hint="default" w:ascii="宋体" w:hAnsi="宋体" w:eastAsia="宋体" w:cs="宋体"/>
          <w:b/>
          <w:bCs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Hans"/>
        </w:rPr>
        <w:t>创设多元的物质环境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</w:pP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1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.丰富多彩的区域活动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从幼儿的兴趣入手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激发其主动交流意愿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因此，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我们根据小也的兴趣点进行材料投放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比如在美工区投放了他喜欢的超轻粘土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促使小也主动参与游戏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教师适时发现教育契机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积极为他创设互动交流的机会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发展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其社会交往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语言交流的能力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。</w:t>
      </w:r>
    </w:p>
    <w:p>
      <w:pPr>
        <w:spacing w:line="360" w:lineRule="auto"/>
        <w:ind w:firstLine="480" w:firstLineChars="200"/>
        <w:rPr>
          <w:rFonts w:hint="default" w:ascii="楷体" w:hAnsi="楷体" w:eastAsia="楷体" w:cs="楷体"/>
          <w:b w:val="0"/>
          <w:bCs w:val="0"/>
          <w:kern w:val="0"/>
          <w:sz w:val="24"/>
          <w:szCs w:val="24"/>
          <w:lang w:eastAsia="zh-Hans"/>
        </w:rPr>
      </w:pPr>
      <w:r>
        <w:rPr>
          <w:rFonts w:hint="default" w:ascii="楷体" w:hAnsi="楷体" w:eastAsia="楷体" w:cs="楷体"/>
          <w:color w:val="auto"/>
          <w:sz w:val="24"/>
          <w:szCs w:val="24"/>
          <w:lang w:eastAsia="zh-Hans"/>
        </w:rPr>
        <w:t>【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Hans"/>
        </w:rPr>
        <w:t>案例再现</w:t>
      </w:r>
      <w:r>
        <w:rPr>
          <w:rFonts w:hint="default" w:ascii="楷体" w:hAnsi="楷体" w:eastAsia="楷体" w:cs="楷体"/>
          <w:color w:val="auto"/>
          <w:sz w:val="24"/>
          <w:szCs w:val="24"/>
          <w:lang w:eastAsia="zh-Hans"/>
        </w:rPr>
        <w:t>】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Hans"/>
        </w:rPr>
        <w:t>小也正在玩超轻粘土，我看到他完成了一个作品，走过去问：“你能介绍一下你的作品吗？”小也坐在位子上指着作品说：“这是一个海盗船吗。”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我追问：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Hans"/>
        </w:rPr>
        <w:t>“这是什么？”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小也回答：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Hans"/>
        </w:rPr>
        <w:t>“这就是一个引擎。”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我：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Hans"/>
        </w:rPr>
        <w:t>“这个高高的是什么呢？”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小也：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Hans"/>
        </w:rPr>
        <w:t>“这个是海盗旗，再搭一个螺旋桨吧！”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</w:pP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2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.生动趣味的生命教育活动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亲近自然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感受生命的活力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对于特殊儿童而言至关重要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因此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我们在班级内开展了“嗨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芦丁鸡”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与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“养蚕记”的生命教育活动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让小也在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活动中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感受关爱与责任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Hans"/>
        </w:rPr>
        <w:t>尊重和善待生命</w:t>
      </w: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eastAsia="zh-Hans"/>
        </w:rPr>
        <w:t>。</w:t>
      </w:r>
    </w:p>
    <w:p>
      <w:pPr>
        <w:spacing w:line="360" w:lineRule="auto"/>
        <w:ind w:firstLine="480" w:firstLineChars="200"/>
        <w:rPr>
          <w:rFonts w:hint="default" w:ascii="楷体" w:hAnsi="楷体" w:eastAsia="楷体" w:cs="楷体"/>
          <w:color w:val="auto"/>
          <w:sz w:val="24"/>
          <w:szCs w:val="24"/>
          <w:lang w:eastAsia="zh-Hans"/>
        </w:rPr>
      </w:pPr>
      <w:r>
        <w:rPr>
          <w:rFonts w:hint="default" w:ascii="楷体" w:hAnsi="楷体" w:eastAsia="楷体" w:cs="楷体"/>
          <w:color w:val="auto"/>
          <w:sz w:val="24"/>
          <w:szCs w:val="24"/>
          <w:lang w:eastAsia="zh-Hans"/>
        </w:rPr>
        <w:t>【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Hans"/>
        </w:rPr>
        <w:t>案例再现</w:t>
      </w:r>
      <w:r>
        <w:rPr>
          <w:rFonts w:hint="default" w:ascii="楷体" w:hAnsi="楷体" w:eastAsia="楷体" w:cs="楷体"/>
          <w:color w:val="auto"/>
          <w:sz w:val="24"/>
          <w:szCs w:val="24"/>
          <w:lang w:eastAsia="zh-Hans"/>
        </w:rPr>
        <w:t>】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Hans"/>
        </w:rPr>
        <w:t>自由活动时间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Hans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Hans"/>
        </w:rPr>
        <w:t>我发现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Hans"/>
        </w:rPr>
        <w:t>小也正在观察蚕宝宝，他说：“他们在吃叶子呢！蚕宝宝在长大了！会躲起来了！”我问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Hans"/>
        </w:rPr>
        <w:t>到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Hans"/>
        </w:rPr>
        <w:t>：“他们躲到哪里去了啊？”小也回答我：“躲在我的叶子上。蚕宝宝快给我出来。”他指着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Hans"/>
        </w:rPr>
        <w:t>用于结茧制作的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Hans"/>
        </w:rPr>
        <w:t>稻草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Hans"/>
        </w:rPr>
        <w:t>支架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Hans"/>
        </w:rPr>
        <w:t>问：“这是什么？是稻草人吗？稻草人把蚕宝宝吓走了。”小也又看到了正在结茧的蚕宝宝，他说：“他在干嘛？”我回答：“他正在结茧，在吐丝。”</w:t>
      </w:r>
    </w:p>
    <w:p>
      <w:pPr>
        <w:spacing w:line="360" w:lineRule="auto"/>
        <w:ind w:firstLine="482" w:firstLineChars="200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Hans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Hans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Hans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Hans"/>
        </w:rPr>
        <w:t>沟通与交流</w:t>
      </w:r>
      <w:r>
        <w:rPr>
          <w:rFonts w:hint="default" w:ascii="宋体" w:hAnsi="宋体" w:eastAsia="宋体" w:cs="宋体"/>
          <w:b/>
          <w:bCs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Hans"/>
        </w:rPr>
        <w:t>构建良好的家园关系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eastAsia="zh-Hans"/>
        </w:rPr>
      </w:pPr>
      <w:r>
        <w:rPr>
          <w:rFonts w:hint="default" w:ascii="宋体" w:hAnsi="宋体" w:eastAsia="宋体" w:cs="宋体"/>
          <w:sz w:val="24"/>
          <w:szCs w:val="24"/>
          <w:lang w:eastAsia="zh-Hans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纲要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》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中指出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：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家庭是幼儿园重要的合作伙伴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对于孤独症儿童而言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我们的干预策略更加离不开家长的支持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因此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我们与小也家长进行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着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长期积极沟通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定期向家长反应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幼儿在园</w:t>
      </w:r>
      <w:r>
        <w:rPr>
          <w:rFonts w:hint="eastAsia" w:ascii="宋体" w:hAnsi="宋体" w:eastAsia="宋体" w:cs="宋体"/>
          <w:sz w:val="24"/>
          <w:szCs w:val="24"/>
        </w:rPr>
        <w:t>情况，鼓励家长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在生活中尽可能地创造与孩子沟通交流的机会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利用休息时间带孩子走进户外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走进集体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让幼儿在同伴群体下的社交环境中提高其社会性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>。</w:t>
      </w:r>
    </w:p>
    <w:p>
      <w:pPr>
        <w:spacing w:line="360" w:lineRule="auto"/>
        <w:ind w:firstLine="482" w:firstLineChars="200"/>
        <w:rPr>
          <w:rFonts w:hint="default" w:ascii="宋体" w:hAnsi="宋体" w:eastAsia="宋体" w:cs="宋体"/>
          <w:b/>
          <w:bCs/>
          <w:color w:val="auto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Hans"/>
        </w:rPr>
        <w:t>四</w:t>
      </w:r>
      <w:r>
        <w:rPr>
          <w:rFonts w:hint="default" w:ascii="宋体" w:hAnsi="宋体" w:eastAsia="宋体" w:cs="宋体"/>
          <w:b/>
          <w:bCs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Hans"/>
        </w:rPr>
        <w:t>点滴感悟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对于特殊儿童，前苏联教育家苏霍姆林斯基曾说过：“他们是人类无限多样的花园里最脆弱、最娇嫩的鲜花。”作为一名教育工作者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我要用善于发现的眼光去肯定每一个孩子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面对特殊儿童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更应该如此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他们和普通孩子一样天真烂漫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他们也会拥有各自的精彩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也同样值得被期待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被呵护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教书育人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以爱相随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让我们一起静待花开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融合教育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未来可期</w:t>
      </w:r>
      <w:r>
        <w:rPr>
          <w:rFonts w:hint="default" w:ascii="宋体" w:hAnsi="宋体" w:eastAsia="宋体" w:cs="宋体"/>
          <w:color w:val="auto"/>
          <w:sz w:val="24"/>
          <w:szCs w:val="24"/>
          <w:lang w:eastAsia="zh-Hans"/>
        </w:rPr>
        <w:t>！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7FA28"/>
    <w:multiLevelType w:val="singleLevel"/>
    <w:tmpl w:val="EFF7FA2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BBDBC3"/>
    <w:multiLevelType w:val="singleLevel"/>
    <w:tmpl w:val="7BBBDBC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ZTE2OGUwYmEwOWMwNzM4OTk3NGNjNzc4ZDczZjAifQ=="/>
  </w:docVars>
  <w:rsids>
    <w:rsidRoot w:val="F7FA9C5A"/>
    <w:rsid w:val="0EC91A40"/>
    <w:rsid w:val="19B3DA03"/>
    <w:rsid w:val="2F7FD575"/>
    <w:rsid w:val="31967953"/>
    <w:rsid w:val="3A0B5C92"/>
    <w:rsid w:val="3FBDD39A"/>
    <w:rsid w:val="47FF50B7"/>
    <w:rsid w:val="53EFF99B"/>
    <w:rsid w:val="5F2FB996"/>
    <w:rsid w:val="5F7B6057"/>
    <w:rsid w:val="5F981050"/>
    <w:rsid w:val="67C8E0BB"/>
    <w:rsid w:val="74FD8DCB"/>
    <w:rsid w:val="7BDA40C8"/>
    <w:rsid w:val="7FDFAF99"/>
    <w:rsid w:val="7FEB64B3"/>
    <w:rsid w:val="7FED51C3"/>
    <w:rsid w:val="7FEF38F9"/>
    <w:rsid w:val="B7EF7983"/>
    <w:rsid w:val="CEFD6402"/>
    <w:rsid w:val="D77ADA25"/>
    <w:rsid w:val="D7ADA84B"/>
    <w:rsid w:val="EBFF8460"/>
    <w:rsid w:val="F7FA9C5A"/>
    <w:rsid w:val="F97F906F"/>
    <w:rsid w:val="FA7FA086"/>
    <w:rsid w:val="FBDEA077"/>
    <w:rsid w:val="FCF748ED"/>
    <w:rsid w:val="FEDDF52D"/>
    <w:rsid w:val="FFDF6091"/>
    <w:rsid w:val="FFFE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3178</Words>
  <Characters>3196</Characters>
  <Lines>0</Lines>
  <Paragraphs>0</Paragraphs>
  <TotalTime>0</TotalTime>
  <ScaleCrop>false</ScaleCrop>
  <LinksUpToDate>false</LinksUpToDate>
  <CharactersWithSpaces>3206</CharactersWithSpaces>
  <Application>WPS Office_4.5.0.7402_F1E327BC-269C-435d-A152-05C5408002CA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2023-05-30T21:28:00Z</dcterms:created>
  <dc:creator>睡睡</dc:creator>
  <cp:lastModifiedBy>睡睡</cp:lastModifiedBy>
  <dcterms:modified xsi:type="dcterms:W3CDTF">2023-05-31T10:18:08Z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2052-4.5.0.7402</vt:lpwstr>
  </property>
  <property fmtid="{D5CDD505-2E9C-101B-9397-08002B2CF9AE}" pid="3" name="ICV">
    <vt:lpwstr>3A9E96044991BFB897A8746418BF667A</vt:lpwstr>
  </property>
</Properties>
</file>